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406AA" w:rsidRDefault="009406AA">
      <w:pPr>
        <w:spacing w:before="120"/>
        <w:ind w:left="6940" w:hanging="6660"/>
        <w:jc w:val="center"/>
        <w:rPr>
          <w:sz w:val="28"/>
          <w:szCs w:val="28"/>
          <w:lang w:val="en-US"/>
        </w:rPr>
      </w:pPr>
    </w:p>
    <w:p w:rsidR="009406AA" w:rsidRPr="009406AA" w:rsidRDefault="006A75FC" w:rsidP="009406AA">
      <w:pPr>
        <w:tabs>
          <w:tab w:val="right" w:pos="9356"/>
        </w:tabs>
        <w:rPr>
          <w:b/>
          <w:i/>
          <w:sz w:val="20"/>
          <w:lang w:val="en-US"/>
        </w:rPr>
      </w:pPr>
      <w:r>
        <w:rPr>
          <w:sz w:val="20"/>
          <w:lang w:val="en-US"/>
        </w:rPr>
        <w:t>TSG SA4#91</w:t>
      </w:r>
      <w:r w:rsidR="009406AA">
        <w:rPr>
          <w:sz w:val="20"/>
          <w:lang w:val="en-US"/>
        </w:rPr>
        <w:t xml:space="preserve"> meeting</w:t>
      </w:r>
      <w:r w:rsidR="009406AA" w:rsidRPr="009406AA">
        <w:rPr>
          <w:b/>
          <w:i/>
          <w:sz w:val="20"/>
          <w:lang w:val="en-US"/>
        </w:rPr>
        <w:tab/>
      </w:r>
      <w:r w:rsidR="009406AA" w:rsidRPr="009406AA">
        <w:rPr>
          <w:b/>
          <w:i/>
          <w:sz w:val="28"/>
          <w:szCs w:val="28"/>
          <w:lang w:val="en-US"/>
        </w:rPr>
        <w:t>Tdoc S4-16</w:t>
      </w:r>
      <w:r>
        <w:rPr>
          <w:b/>
          <w:i/>
          <w:sz w:val="28"/>
          <w:szCs w:val="28"/>
          <w:lang w:val="en-US"/>
        </w:rPr>
        <w:t>1271</w:t>
      </w:r>
    </w:p>
    <w:p w:rsidR="009406AA" w:rsidRDefault="006A75FC" w:rsidP="009406AA">
      <w:pPr>
        <w:tabs>
          <w:tab w:val="right" w:pos="9360"/>
        </w:tabs>
        <w:rPr>
          <w:b/>
          <w:sz w:val="20"/>
          <w:lang w:val="en-US" w:eastAsia="zh-CN"/>
        </w:rPr>
      </w:pPr>
      <w:r w:rsidRPr="006A75FC">
        <w:rPr>
          <w:sz w:val="20"/>
          <w:lang w:val="en-US" w:eastAsia="zh-CN"/>
        </w:rPr>
        <w:t>24-28 October, Bengaluru, KA, India</w:t>
      </w:r>
    </w:p>
    <w:p w:rsidR="009406AA" w:rsidRDefault="009406AA" w:rsidP="009406AA">
      <w:pPr>
        <w:tabs>
          <w:tab w:val="right" w:pos="9540"/>
        </w:tabs>
        <w:rPr>
          <w:rFonts w:cs="Times New Roman"/>
          <w:sz w:val="20"/>
          <w:lang w:val="en-US" w:eastAsia="en-US"/>
        </w:rPr>
      </w:pPr>
    </w:p>
    <w:p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6A75FC">
        <w:rPr>
          <w:b/>
          <w:sz w:val="24"/>
          <w:lang w:val="sv-SE"/>
        </w:rPr>
        <w:t>GPP SA4 MBS SWG report at SA4#91</w:t>
      </w:r>
    </w:p>
    <w:p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rsidR="009406AA" w:rsidRDefault="006A75FC"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13</w:t>
      </w:r>
      <w:r w:rsidR="009406AA">
        <w:rPr>
          <w:b/>
          <w:sz w:val="24"/>
          <w:szCs w:val="24"/>
          <w:lang w:val="en-GB"/>
        </w:rPr>
        <w:t>.2</w:t>
      </w:r>
    </w:p>
    <w:p w:rsidR="009406AA" w:rsidRDefault="009406AA" w:rsidP="009406AA">
      <w:pPr>
        <w:tabs>
          <w:tab w:val="left" w:pos="2127"/>
          <w:tab w:val="left" w:pos="6379"/>
        </w:tabs>
        <w:ind w:left="2131" w:hanging="2131"/>
        <w:rPr>
          <w:b/>
          <w:sz w:val="24"/>
          <w:szCs w:val="20"/>
          <w:lang w:val="en-GB"/>
        </w:rPr>
      </w:pPr>
    </w:p>
    <w:p w:rsidR="009406AA" w:rsidRDefault="009406AA" w:rsidP="009406AA">
      <w:pPr>
        <w:pBdr>
          <w:top w:val="single" w:sz="12" w:space="1" w:color="auto"/>
        </w:pBdr>
        <w:tabs>
          <w:tab w:val="left" w:pos="6379"/>
        </w:tabs>
        <w:rPr>
          <w:sz w:val="20"/>
          <w:lang w:val="en-GB"/>
        </w:rPr>
      </w:pPr>
    </w:p>
    <w:p w:rsidR="00AC62B1" w:rsidRPr="009406AA" w:rsidRDefault="00AC62B1">
      <w:pPr>
        <w:ind w:left="720" w:hanging="360"/>
        <w:rPr>
          <w:lang w:val="en-US"/>
        </w:rPr>
      </w:pPr>
      <w:bookmarkStart w:id="0" w:name="h.8kp0u6qmohp"/>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2"/>
        <w:gridCol w:w="4371"/>
        <w:gridCol w:w="4371"/>
      </w:tblGrid>
      <w:tr w:rsidR="005F5D2A" w:rsidRPr="00266FB0" w:rsidTr="00F85ED0">
        <w:trPr>
          <w:trHeight w:val="20"/>
        </w:trPr>
        <w:tc>
          <w:tcPr>
            <w:tcW w:w="386" w:type="pct"/>
            <w:shd w:val="clear" w:color="auto" w:fill="auto"/>
            <w:vAlign w:val="center"/>
            <w:hideMark/>
          </w:tcPr>
          <w:p w:rsidR="005F5D2A" w:rsidRPr="001624E1" w:rsidRDefault="005F5D2A" w:rsidP="00F85ED0">
            <w:pPr>
              <w:pStyle w:val="Heading"/>
              <w:tabs>
                <w:tab w:val="left" w:pos="7200"/>
              </w:tabs>
              <w:spacing w:before="40" w:after="40" w:line="240" w:lineRule="auto"/>
              <w:ind w:left="57" w:right="57" w:firstLine="0"/>
              <w:rPr>
                <w:bCs/>
                <w:sz w:val="20"/>
              </w:rPr>
            </w:pPr>
            <w:bookmarkStart w:id="1" w:name="_se0extwuebkt" w:colFirst="0" w:colLast="0"/>
            <w:bookmarkEnd w:id="1"/>
            <w:r>
              <w:rPr>
                <w:bCs/>
                <w:sz w:val="20"/>
              </w:rPr>
              <w:t>8</w:t>
            </w:r>
          </w:p>
        </w:tc>
        <w:tc>
          <w:tcPr>
            <w:tcW w:w="2307" w:type="pct"/>
            <w:shd w:val="clear" w:color="auto" w:fill="auto"/>
            <w:vAlign w:val="center"/>
            <w:hideMark/>
          </w:tcPr>
          <w:p w:rsidR="005F5D2A" w:rsidRPr="001624E1" w:rsidRDefault="005F5D2A" w:rsidP="00F85ED0">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2307" w:type="pct"/>
          </w:tcPr>
          <w:p w:rsidR="005F5D2A" w:rsidRPr="001624E1" w:rsidRDefault="005F5D2A" w:rsidP="00F85ED0">
            <w:pPr>
              <w:pStyle w:val="Heading"/>
              <w:tabs>
                <w:tab w:val="left" w:pos="7200"/>
              </w:tabs>
              <w:spacing w:before="40" w:after="40" w:line="240" w:lineRule="auto"/>
              <w:ind w:left="57" w:right="57" w:firstLine="0"/>
              <w:rPr>
                <w:bCs/>
                <w:sz w:val="20"/>
              </w:rPr>
            </w:pPr>
          </w:p>
        </w:tc>
      </w:tr>
      <w:tr w:rsidR="005F5D2A" w:rsidRPr="007135C3" w:rsidTr="00F85ED0">
        <w:trPr>
          <w:trHeight w:val="20"/>
        </w:trPr>
        <w:tc>
          <w:tcPr>
            <w:tcW w:w="386" w:type="pct"/>
            <w:shd w:val="clear" w:color="auto" w:fill="auto"/>
            <w:vAlign w:val="center"/>
            <w:hideMark/>
          </w:tcPr>
          <w:p w:rsidR="005F5D2A" w:rsidRPr="001624E1" w:rsidRDefault="005F5D2A"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2307" w:type="pct"/>
            <w:shd w:val="clear" w:color="auto" w:fill="auto"/>
            <w:vAlign w:val="center"/>
            <w:hideMark/>
          </w:tcPr>
          <w:p w:rsidR="005F5D2A" w:rsidRPr="001624E1" w:rsidRDefault="005F5D2A" w:rsidP="00F85ED0">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2307" w:type="pct"/>
          </w:tcPr>
          <w:p w:rsidR="005F5D2A" w:rsidRPr="001624E1" w:rsidRDefault="005F5D2A" w:rsidP="00F85ED0">
            <w:pPr>
              <w:pStyle w:val="Heading"/>
              <w:tabs>
                <w:tab w:val="left" w:pos="7200"/>
              </w:tabs>
              <w:spacing w:before="40" w:after="40" w:line="240" w:lineRule="auto"/>
              <w:ind w:left="57" w:right="57" w:firstLine="0"/>
              <w:rPr>
                <w:b w:val="0"/>
                <w:bCs/>
                <w:sz w:val="20"/>
              </w:rPr>
            </w:pPr>
          </w:p>
        </w:tc>
      </w:tr>
    </w:tbl>
    <w:p w:rsidR="00AC62B1" w:rsidRPr="005F5D2A" w:rsidRDefault="00AC62B1"/>
    <w:p w:rsidR="005306AA" w:rsidRPr="005F5D2A" w:rsidRDefault="005306AA" w:rsidP="005306AA"/>
    <w:p w:rsidR="005306AA" w:rsidRDefault="005306AA" w:rsidP="005306AA">
      <w:pPr>
        <w:rPr>
          <w:lang w:val="en-US"/>
        </w:rPr>
      </w:pPr>
    </w:p>
    <w:p w:rsidR="005306AA" w:rsidRDefault="005306AA" w:rsidP="005306AA">
      <w:pPr>
        <w:rPr>
          <w:lang w:val="en-US"/>
        </w:rPr>
      </w:pPr>
      <w:r>
        <w:rPr>
          <w:lang w:val="en-US"/>
        </w:rPr>
        <w:t>The chairman opened the MBS SWG session and welcomes the delegates.</w:t>
      </w:r>
    </w:p>
    <w:p w:rsidR="005306AA" w:rsidRDefault="005306AA" w:rsidP="005306AA">
      <w:pPr>
        <w:rPr>
          <w:lang w:val="en-US"/>
        </w:rPr>
      </w:pPr>
    </w:p>
    <w:p w:rsidR="005306AA" w:rsidRDefault="005306AA" w:rsidP="005306AA">
      <w:pPr>
        <w:rPr>
          <w:lang w:val="en-US"/>
        </w:rPr>
      </w:pPr>
      <w:r w:rsidRPr="003273DF">
        <w:rPr>
          <w:lang w:val="en-US"/>
        </w:rPr>
        <w:t>Charles</w:t>
      </w:r>
      <w:r>
        <w:rPr>
          <w:lang w:val="en-US"/>
        </w:rPr>
        <w:t xml:space="preserve"> Lo</w:t>
      </w:r>
      <w:r w:rsidRPr="003273DF">
        <w:rPr>
          <w:lang w:val="en-US"/>
        </w:rPr>
        <w:t>, Jean-Marc</w:t>
      </w:r>
      <w:r>
        <w:rPr>
          <w:lang w:val="en-US"/>
        </w:rPr>
        <w:t xml:space="preserve"> Guyot</w:t>
      </w:r>
      <w:r w:rsidRPr="003273DF">
        <w:rPr>
          <w:lang w:val="en-US"/>
        </w:rPr>
        <w:t>, Thorsten</w:t>
      </w:r>
      <w:r>
        <w:rPr>
          <w:lang w:val="en-US"/>
        </w:rPr>
        <w:t xml:space="preserve"> Lohmar and </w:t>
      </w:r>
      <w:r w:rsidRPr="003273DF">
        <w:rPr>
          <w:lang w:val="en-US"/>
        </w:rPr>
        <w:t>Thomas</w:t>
      </w:r>
      <w:r>
        <w:rPr>
          <w:lang w:val="en-US"/>
        </w:rPr>
        <w:t xml:space="preserve"> Stockhammer kindly agreed to act as secretaries.</w:t>
      </w:r>
    </w:p>
    <w:p w:rsidR="005306AA" w:rsidRDefault="005306AA" w:rsidP="005306AA">
      <w:pPr>
        <w:rPr>
          <w:lang w:val="en-US"/>
        </w:rPr>
      </w:pPr>
    </w:p>
    <w:p w:rsidR="005306AA" w:rsidRDefault="005306AA" w:rsidP="005306AA">
      <w:pPr>
        <w:rPr>
          <w:lang w:val="en-US"/>
        </w:rPr>
      </w:pPr>
      <w:r>
        <w:rPr>
          <w:lang w:val="en-US"/>
        </w:rPr>
        <w:t>The chairman indicated that some A.I. could potentially be chaired by their respective rapporteurs.</w:t>
      </w:r>
    </w:p>
    <w:p w:rsidR="005F5D2A" w:rsidRDefault="005F5D2A" w:rsidP="005306AA">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08"/>
        <w:gridCol w:w="4457"/>
        <w:gridCol w:w="4309"/>
      </w:tblGrid>
      <w:tr w:rsidR="005F5D2A" w:rsidRPr="007135C3" w:rsidTr="005F5D2A">
        <w:trPr>
          <w:trHeight w:val="20"/>
        </w:trPr>
        <w:tc>
          <w:tcPr>
            <w:tcW w:w="374" w:type="pct"/>
            <w:shd w:val="clear" w:color="auto" w:fill="auto"/>
            <w:vAlign w:val="center"/>
            <w:hideMark/>
          </w:tcPr>
          <w:p w:rsidR="005F5D2A" w:rsidRPr="001624E1" w:rsidRDefault="005F5D2A"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2352" w:type="pct"/>
            <w:shd w:val="clear" w:color="auto" w:fill="auto"/>
            <w:vAlign w:val="center"/>
            <w:hideMark/>
          </w:tcPr>
          <w:p w:rsidR="005F5D2A" w:rsidRPr="001624E1" w:rsidRDefault="005F5D2A" w:rsidP="00F85ED0">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2274" w:type="pct"/>
          </w:tcPr>
          <w:p w:rsidR="005F5D2A" w:rsidRPr="001624E1" w:rsidRDefault="005F5D2A" w:rsidP="00F85ED0">
            <w:pPr>
              <w:pStyle w:val="Heading"/>
              <w:tabs>
                <w:tab w:val="left" w:pos="7200"/>
              </w:tabs>
              <w:spacing w:before="40" w:after="40" w:line="240" w:lineRule="auto"/>
              <w:ind w:left="57" w:right="57" w:firstLine="0"/>
              <w:rPr>
                <w:b w:val="0"/>
                <w:bCs/>
                <w:sz w:val="20"/>
              </w:rPr>
            </w:pPr>
          </w:p>
        </w:tc>
      </w:tr>
    </w:tbl>
    <w:p w:rsidR="005F5D2A" w:rsidRPr="005F5D2A" w:rsidRDefault="005F5D2A" w:rsidP="005306AA"/>
    <w:p w:rsidR="005306AA" w:rsidRPr="005F5D2A" w:rsidRDefault="005306AA" w:rsidP="005306AA"/>
    <w:p w:rsidR="005306AA" w:rsidRDefault="005306AA" w:rsidP="005306AA">
      <w:pPr>
        <w:rPr>
          <w:lang w:val="en-US"/>
        </w:rPr>
      </w:pPr>
      <w:r>
        <w:rPr>
          <w:lang w:val="en-US"/>
        </w:rPr>
        <w:t xml:space="preserve">The registration of documents was adjusted and </w:t>
      </w:r>
      <w:r w:rsidRPr="005F5D2A">
        <w:rPr>
          <w:b/>
          <w:lang w:val="en-US"/>
        </w:rPr>
        <w:t>agreed</w:t>
      </w:r>
      <w:r>
        <w:rPr>
          <w:lang w:val="en-US"/>
        </w:rPr>
        <w:t>.</w:t>
      </w:r>
    </w:p>
    <w:p w:rsidR="005306AA" w:rsidRDefault="005306AA" w:rsidP="005306AA">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2"/>
        <w:gridCol w:w="4371"/>
        <w:gridCol w:w="4371"/>
      </w:tblGrid>
      <w:tr w:rsidR="005F5D2A" w:rsidRPr="00546F31" w:rsidTr="00F85ED0">
        <w:trPr>
          <w:trHeight w:val="20"/>
        </w:trPr>
        <w:tc>
          <w:tcPr>
            <w:tcW w:w="386" w:type="pct"/>
            <w:shd w:val="clear" w:color="auto" w:fill="auto"/>
            <w:vAlign w:val="center"/>
            <w:hideMark/>
          </w:tcPr>
          <w:p w:rsidR="005F5D2A" w:rsidRPr="001624E1" w:rsidRDefault="005F5D2A"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.3</w:t>
            </w:r>
          </w:p>
        </w:tc>
        <w:tc>
          <w:tcPr>
            <w:tcW w:w="2307" w:type="pct"/>
            <w:shd w:val="clear" w:color="auto" w:fill="auto"/>
            <w:vAlign w:val="center"/>
            <w:hideMark/>
          </w:tcPr>
          <w:p w:rsidR="005F5D2A" w:rsidRPr="001624E1" w:rsidRDefault="005F5D2A" w:rsidP="00F85ED0">
            <w:pPr>
              <w:pStyle w:val="Heading"/>
              <w:tabs>
                <w:tab w:val="left" w:pos="7200"/>
              </w:tabs>
              <w:spacing w:before="40" w:after="40" w:line="240" w:lineRule="auto"/>
              <w:ind w:left="57" w:right="57" w:firstLine="0"/>
              <w:rPr>
                <w:b w:val="0"/>
                <w:bCs/>
                <w:sz w:val="20"/>
              </w:rPr>
            </w:pPr>
            <w:r w:rsidRPr="001624E1">
              <w:rPr>
                <w:b w:val="0"/>
                <w:bCs/>
                <w:sz w:val="20"/>
              </w:rPr>
              <w:t>Reports/Liaisons from other groups/meetings</w:t>
            </w:r>
          </w:p>
        </w:tc>
        <w:tc>
          <w:tcPr>
            <w:tcW w:w="2307" w:type="pct"/>
          </w:tcPr>
          <w:p w:rsidR="005F5D2A" w:rsidRPr="00CC14E5" w:rsidRDefault="005F5D2A" w:rsidP="00F85ED0">
            <w:pPr>
              <w:pStyle w:val="Heading"/>
              <w:tabs>
                <w:tab w:val="left" w:pos="7200"/>
              </w:tabs>
              <w:spacing w:before="40" w:after="40" w:line="240" w:lineRule="auto"/>
              <w:ind w:left="57" w:right="57" w:firstLine="0"/>
              <w:rPr>
                <w:bCs/>
                <w:sz w:val="20"/>
              </w:rPr>
            </w:pPr>
            <w:r w:rsidRPr="00D105A3">
              <w:rPr>
                <w:bCs/>
                <w:color w:val="FF0000"/>
                <w:sz w:val="20"/>
              </w:rPr>
              <w:t>884</w:t>
            </w:r>
            <w:r w:rsidRPr="00CC14E5">
              <w:rPr>
                <w:bCs/>
                <w:color w:val="0070C0"/>
                <w:sz w:val="20"/>
              </w:rPr>
              <w:t xml:space="preserve"> (CT3)</w:t>
            </w:r>
            <w:r>
              <w:rPr>
                <w:bCs/>
                <w:color w:val="0070C0"/>
                <w:sz w:val="20"/>
              </w:rPr>
              <w:t xml:space="preserve"> </w:t>
            </w:r>
            <w:r w:rsidRPr="00CC14E5">
              <w:rPr>
                <w:bCs/>
                <w:color w:val="0070C0"/>
                <w:sz w:val="20"/>
              </w:rPr>
              <w:t>-&gt;MBS SWG</w:t>
            </w:r>
            <w:r w:rsidRPr="00CC14E5">
              <w:rPr>
                <w:bCs/>
                <w:sz w:val="20"/>
              </w:rPr>
              <w:t xml:space="preserve"> </w:t>
            </w:r>
            <w:r>
              <w:rPr>
                <w:bCs/>
                <w:sz w:val="20"/>
              </w:rPr>
              <w:t>reply in 1299 (plenary)</w:t>
            </w:r>
          </w:p>
          <w:p w:rsidR="005F5D2A" w:rsidRPr="00CC14E5" w:rsidRDefault="005F5D2A" w:rsidP="00F85ED0">
            <w:pPr>
              <w:pStyle w:val="Heading"/>
              <w:tabs>
                <w:tab w:val="left" w:pos="7200"/>
              </w:tabs>
              <w:spacing w:before="40" w:after="40" w:line="240" w:lineRule="auto"/>
              <w:ind w:left="57" w:right="57" w:firstLine="0"/>
              <w:rPr>
                <w:bCs/>
                <w:sz w:val="20"/>
              </w:rPr>
            </w:pPr>
            <w:r w:rsidRPr="00D105A3">
              <w:rPr>
                <w:bCs/>
                <w:color w:val="FF0000"/>
                <w:sz w:val="20"/>
              </w:rPr>
              <w:t>1262</w:t>
            </w:r>
            <w:r w:rsidRPr="00CC14E5">
              <w:rPr>
                <w:bCs/>
                <w:sz w:val="20"/>
              </w:rPr>
              <w:t xml:space="preserve"> (CT3)</w:t>
            </w:r>
            <w:r>
              <w:rPr>
                <w:bCs/>
                <w:sz w:val="20"/>
              </w:rPr>
              <w:t xml:space="preserve"> </w:t>
            </w:r>
            <w:r w:rsidRPr="00CC14E5">
              <w:rPr>
                <w:bCs/>
                <w:sz w:val="20"/>
              </w:rPr>
              <w:t>-&gt;MBS SWG</w:t>
            </w:r>
            <w:r>
              <w:rPr>
                <w:bCs/>
                <w:sz w:val="20"/>
              </w:rPr>
              <w:t xml:space="preserve"> reply in </w:t>
            </w:r>
            <w:r w:rsidRPr="00D105A3">
              <w:rPr>
                <w:bCs/>
                <w:color w:val="FF0000"/>
                <w:sz w:val="20"/>
              </w:rPr>
              <w:t>1282</w:t>
            </w:r>
            <w:r>
              <w:rPr>
                <w:bCs/>
                <w:sz w:val="20"/>
              </w:rPr>
              <w:t>-&gt; 1298 (plenary)</w:t>
            </w:r>
            <w:r w:rsidRPr="00CC14E5">
              <w:rPr>
                <w:bCs/>
                <w:sz w:val="20"/>
              </w:rPr>
              <w:t xml:space="preserve"> </w:t>
            </w:r>
          </w:p>
          <w:p w:rsidR="005F5D2A" w:rsidRPr="00546F31" w:rsidRDefault="005F5D2A" w:rsidP="00F85ED0">
            <w:pPr>
              <w:pStyle w:val="Heading"/>
              <w:tabs>
                <w:tab w:val="left" w:pos="7200"/>
              </w:tabs>
              <w:spacing w:before="40" w:after="40" w:line="240" w:lineRule="auto"/>
              <w:ind w:left="57" w:right="57" w:firstLine="0"/>
              <w:rPr>
                <w:bCs/>
                <w:sz w:val="20"/>
                <w:lang w:val="fr-FR"/>
              </w:rPr>
            </w:pPr>
            <w:r w:rsidRPr="00D105A3">
              <w:rPr>
                <w:bCs/>
                <w:color w:val="FF0000"/>
                <w:sz w:val="20"/>
                <w:lang w:val="fr-FR"/>
              </w:rPr>
              <w:t>1239n</w:t>
            </w:r>
            <w:r w:rsidRPr="00546F31">
              <w:rPr>
                <w:bCs/>
                <w:sz w:val="20"/>
                <w:lang w:val="fr-FR"/>
              </w:rPr>
              <w:t xml:space="preserve"> (SA2) -&gt;MBS SWG</w:t>
            </w:r>
          </w:p>
          <w:p w:rsidR="005F5D2A" w:rsidRPr="00546F31" w:rsidRDefault="005F5D2A" w:rsidP="00F85ED0">
            <w:pPr>
              <w:pStyle w:val="Heading"/>
              <w:tabs>
                <w:tab w:val="left" w:pos="7200"/>
              </w:tabs>
              <w:spacing w:before="40" w:after="40" w:line="240" w:lineRule="auto"/>
              <w:ind w:left="57" w:right="57" w:firstLine="0"/>
              <w:rPr>
                <w:bCs/>
                <w:sz w:val="20"/>
                <w:lang w:val="fr-FR"/>
              </w:rPr>
            </w:pPr>
            <w:r w:rsidRPr="00D105A3">
              <w:rPr>
                <w:bCs/>
                <w:color w:val="FF0000"/>
                <w:sz w:val="20"/>
                <w:lang w:val="fr-FR"/>
              </w:rPr>
              <w:t>1240n</w:t>
            </w:r>
            <w:r w:rsidRPr="001C2A33">
              <w:rPr>
                <w:bCs/>
                <w:sz w:val="20"/>
                <w:lang w:val="fr-FR"/>
              </w:rPr>
              <w:t xml:space="preserve"> (SA2) -&gt;MBS SWG</w:t>
            </w:r>
          </w:p>
        </w:tc>
      </w:tr>
    </w:tbl>
    <w:p w:rsidR="005F5D2A" w:rsidRPr="005F5D2A" w:rsidRDefault="005F5D2A" w:rsidP="005306AA"/>
    <w:p w:rsidR="005306AA" w:rsidRPr="005F5D2A" w:rsidRDefault="005306AA" w:rsidP="005306AA"/>
    <w:p w:rsidR="005306AA" w:rsidRPr="00266FB0" w:rsidRDefault="005306AA" w:rsidP="005306AA"/>
    <w:p w:rsidR="005306AA" w:rsidRDefault="005306AA" w:rsidP="005306AA">
      <w:r>
        <w:rPr>
          <w:color w:val="0000FF"/>
        </w:rPr>
        <w:lastRenderedPageBreak/>
        <w:t>884:</w:t>
      </w:r>
    </w:p>
    <w:p w:rsidR="005306AA" w:rsidRPr="003273DF" w:rsidRDefault="005306AA" w:rsidP="00900238">
      <w:pPr>
        <w:numPr>
          <w:ilvl w:val="0"/>
          <w:numId w:val="30"/>
        </w:numPr>
        <w:ind w:hanging="360"/>
        <w:contextualSpacing/>
        <w:rPr>
          <w:lang w:val="en-US"/>
        </w:rPr>
      </w:pPr>
      <w:r w:rsidRPr="003273DF">
        <w:rPr>
          <w:lang w:val="en-US"/>
        </w:rPr>
        <w:t>Imed: could point to 23.246 that shows an unnamed interface to content providers, and that SA4 felt it was time to address this via our study item</w:t>
      </w:r>
    </w:p>
    <w:p w:rsidR="005306AA" w:rsidRPr="003273DF" w:rsidRDefault="005306AA" w:rsidP="00900238">
      <w:pPr>
        <w:numPr>
          <w:ilvl w:val="0"/>
          <w:numId w:val="30"/>
        </w:numPr>
        <w:ind w:hanging="360"/>
        <w:contextualSpacing/>
        <w:rPr>
          <w:lang w:val="en-US"/>
        </w:rPr>
      </w:pPr>
      <w:r w:rsidRPr="003273DF">
        <w:rPr>
          <w:lang w:val="en-US"/>
        </w:rPr>
        <w:t>Imed: would like to reuse the TMB2 to support additional 3rd party content/app services</w:t>
      </w:r>
    </w:p>
    <w:p w:rsidR="005306AA" w:rsidRPr="003273DF" w:rsidRDefault="005306AA" w:rsidP="00900238">
      <w:pPr>
        <w:numPr>
          <w:ilvl w:val="0"/>
          <w:numId w:val="30"/>
        </w:numPr>
        <w:ind w:hanging="360"/>
        <w:contextualSpacing/>
        <w:rPr>
          <w:lang w:val="en-US"/>
        </w:rPr>
      </w:pPr>
      <w:r w:rsidRPr="003273DF">
        <w:rPr>
          <w:lang w:val="en-US"/>
        </w:rPr>
        <w:t>Thorsten: suggests softening answer to indicate desire to avoid multiple, service-specific interfaces to 3rd parties</w:t>
      </w:r>
    </w:p>
    <w:p w:rsidR="005306AA" w:rsidRPr="005F5D2A" w:rsidRDefault="005306AA" w:rsidP="00900238">
      <w:pPr>
        <w:numPr>
          <w:ilvl w:val="0"/>
          <w:numId w:val="30"/>
        </w:numPr>
        <w:ind w:hanging="360"/>
        <w:contextualSpacing/>
        <w:rPr>
          <w:b/>
          <w:lang w:val="en-US"/>
        </w:rPr>
      </w:pPr>
      <w:r w:rsidRPr="005F5D2A">
        <w:rPr>
          <w:b/>
          <w:lang w:val="en-US"/>
        </w:rPr>
        <w:t>Imed to draft LS response</w:t>
      </w:r>
      <w:r w:rsidR="005F5D2A" w:rsidRPr="005F5D2A">
        <w:rPr>
          <w:b/>
          <w:lang w:val="en-US"/>
        </w:rPr>
        <w:t xml:space="preserve"> in 1299</w:t>
      </w:r>
    </w:p>
    <w:p w:rsidR="005306AA" w:rsidRDefault="005306AA" w:rsidP="005306AA">
      <w:pPr>
        <w:rPr>
          <w:lang w:val="en-US"/>
        </w:rPr>
      </w:pPr>
    </w:p>
    <w:p w:rsidR="002C265F" w:rsidRPr="005306AA" w:rsidRDefault="002C265F" w:rsidP="002C265F">
      <w:pPr>
        <w:rPr>
          <w:lang w:val="en-US"/>
        </w:rPr>
      </w:pPr>
      <w:r w:rsidRPr="005306AA">
        <w:rPr>
          <w:color w:val="0000FF"/>
          <w:lang w:val="en-US"/>
        </w:rPr>
        <w:t>S4-121282</w:t>
      </w:r>
      <w:r w:rsidRPr="005306AA">
        <w:rPr>
          <w:lang w:val="en-US"/>
        </w:rPr>
        <w:t>: LS response to CT3 on TMB2 stage 3 work</w:t>
      </w:r>
    </w:p>
    <w:p w:rsidR="002C265F" w:rsidRDefault="002C265F" w:rsidP="002C265F">
      <w:r>
        <w:t>Discussion:</w:t>
      </w:r>
    </w:p>
    <w:p w:rsidR="002C265F" w:rsidRPr="005306AA" w:rsidRDefault="002C265F" w:rsidP="00900238">
      <w:pPr>
        <w:numPr>
          <w:ilvl w:val="0"/>
          <w:numId w:val="28"/>
        </w:numPr>
        <w:ind w:hanging="360"/>
        <w:contextualSpacing/>
        <w:rPr>
          <w:lang w:val="en-US"/>
        </w:rPr>
      </w:pPr>
      <w:r w:rsidRPr="005306AA">
        <w:rPr>
          <w:lang w:val="en-US"/>
        </w:rPr>
        <w:t>Charles suggests not mentioning renaming on interface, also skip details on token based authen</w:t>
      </w:r>
      <w:r w:rsidR="00614873">
        <w:rPr>
          <w:lang w:val="en-US"/>
        </w:rPr>
        <w:t>tication</w:t>
      </w:r>
      <w:r w:rsidRPr="005306AA">
        <w:rPr>
          <w:lang w:val="en-US"/>
        </w:rPr>
        <w:t xml:space="preserve"> and</w:t>
      </w:r>
      <w:r w:rsidR="00614873">
        <w:rPr>
          <w:lang w:val="en-US"/>
        </w:rPr>
        <w:t xml:space="preserve"> authorization</w:t>
      </w:r>
    </w:p>
    <w:p w:rsidR="002C265F" w:rsidRPr="005306AA" w:rsidRDefault="002C265F" w:rsidP="00900238">
      <w:pPr>
        <w:numPr>
          <w:ilvl w:val="0"/>
          <w:numId w:val="28"/>
        </w:numPr>
        <w:ind w:hanging="360"/>
        <w:contextualSpacing/>
        <w:rPr>
          <w:lang w:val="en-US"/>
        </w:rPr>
      </w:pPr>
      <w:r w:rsidRPr="005306AA">
        <w:rPr>
          <w:lang w:val="en-US"/>
        </w:rPr>
        <w:t>Zhiming: thinks need SA and CT advice</w:t>
      </w:r>
    </w:p>
    <w:p w:rsidR="002C265F" w:rsidRPr="005306AA" w:rsidRDefault="002C265F" w:rsidP="00900238">
      <w:pPr>
        <w:numPr>
          <w:ilvl w:val="0"/>
          <w:numId w:val="28"/>
        </w:numPr>
        <w:ind w:hanging="360"/>
        <w:contextualSpacing/>
        <w:rPr>
          <w:lang w:val="en-US"/>
        </w:rPr>
      </w:pPr>
      <w:r w:rsidRPr="005306AA">
        <w:rPr>
          <w:lang w:val="en-US"/>
        </w:rPr>
        <w:t>Imed: remove mentioning work under CT3 leadership</w:t>
      </w:r>
    </w:p>
    <w:p w:rsidR="002C265F" w:rsidRPr="005306AA" w:rsidRDefault="002C265F" w:rsidP="00900238">
      <w:pPr>
        <w:numPr>
          <w:ilvl w:val="0"/>
          <w:numId w:val="28"/>
        </w:numPr>
        <w:ind w:hanging="360"/>
        <w:contextualSpacing/>
        <w:rPr>
          <w:lang w:val="en-US"/>
        </w:rPr>
      </w:pPr>
      <w:r w:rsidRPr="005306AA">
        <w:rPr>
          <w:lang w:val="en-US"/>
        </w:rPr>
        <w:t>ENENSYS, Samsung, express desired to lead the stage 3 work</w:t>
      </w:r>
    </w:p>
    <w:p w:rsidR="002C265F" w:rsidRPr="005306AA" w:rsidRDefault="002C265F" w:rsidP="00900238">
      <w:pPr>
        <w:numPr>
          <w:ilvl w:val="0"/>
          <w:numId w:val="28"/>
        </w:numPr>
        <w:ind w:hanging="360"/>
        <w:contextualSpacing/>
        <w:rPr>
          <w:lang w:val="en-US"/>
        </w:rPr>
      </w:pPr>
      <w:r w:rsidRPr="005306AA">
        <w:rPr>
          <w:lang w:val="en-US"/>
        </w:rPr>
        <w:t xml:space="preserve">Fred: to show commitment of doing the work in stage 3, should prepare a related WI; there is CT-wide WID, and if CT3 agrees, ours would be a building block under </w:t>
      </w:r>
      <w:r w:rsidR="00614873">
        <w:rPr>
          <w:lang w:val="en-US"/>
        </w:rPr>
        <w:t>CT’s</w:t>
      </w:r>
      <w:r w:rsidRPr="005306AA">
        <w:rPr>
          <w:lang w:val="en-US"/>
        </w:rPr>
        <w:t>; this will already address Zhiming’s comment that CT be made aware</w:t>
      </w:r>
    </w:p>
    <w:p w:rsidR="002C265F" w:rsidRPr="005306AA" w:rsidRDefault="002C265F" w:rsidP="00900238">
      <w:pPr>
        <w:numPr>
          <w:ilvl w:val="0"/>
          <w:numId w:val="28"/>
        </w:numPr>
        <w:ind w:hanging="360"/>
        <w:contextualSpacing/>
        <w:rPr>
          <w:lang w:val="en-US"/>
        </w:rPr>
      </w:pPr>
      <w:r w:rsidRPr="005306AA">
        <w:rPr>
          <w:lang w:val="en-US"/>
        </w:rPr>
        <w:t xml:space="preserve">Fred: if CT3 objects to the SA4 WI, we may have some issue to resolve; </w:t>
      </w:r>
      <w:r w:rsidR="00614873">
        <w:rPr>
          <w:lang w:val="en-US"/>
        </w:rPr>
        <w:t>CT</w:t>
      </w:r>
      <w:r w:rsidRPr="005306AA">
        <w:rPr>
          <w:lang w:val="en-US"/>
        </w:rPr>
        <w:t>3 has ToR to do stage 3</w:t>
      </w:r>
    </w:p>
    <w:p w:rsidR="002C265F" w:rsidRPr="005306AA" w:rsidRDefault="002C265F" w:rsidP="00900238">
      <w:pPr>
        <w:numPr>
          <w:ilvl w:val="0"/>
          <w:numId w:val="28"/>
        </w:numPr>
        <w:ind w:hanging="360"/>
        <w:contextualSpacing/>
        <w:rPr>
          <w:lang w:val="en-US"/>
        </w:rPr>
      </w:pPr>
      <w:r w:rsidRPr="005306AA">
        <w:rPr>
          <w:lang w:val="en-US"/>
        </w:rPr>
        <w:t xml:space="preserve">Thomas: it would be bad to talk about SA4 speaking as individual companies, but </w:t>
      </w:r>
      <w:r w:rsidR="00614873">
        <w:rPr>
          <w:lang w:val="en-US"/>
        </w:rPr>
        <w:t xml:space="preserve">instead indicate </w:t>
      </w:r>
      <w:r w:rsidRPr="005306AA">
        <w:rPr>
          <w:lang w:val="en-US"/>
        </w:rPr>
        <w:t>collective SA4 opinion; SA4 WI would be sent to SA subject to CT3 agreement</w:t>
      </w:r>
    </w:p>
    <w:p w:rsidR="002C265F" w:rsidRPr="005306AA" w:rsidRDefault="002C265F" w:rsidP="00900238">
      <w:pPr>
        <w:numPr>
          <w:ilvl w:val="0"/>
          <w:numId w:val="28"/>
        </w:numPr>
        <w:ind w:hanging="360"/>
        <w:contextualSpacing/>
        <w:rPr>
          <w:lang w:val="en-US"/>
        </w:rPr>
      </w:pPr>
      <w:r w:rsidRPr="005306AA">
        <w:rPr>
          <w:lang w:val="en-US"/>
        </w:rPr>
        <w:t>Fred: work item drafting would need to be done</w:t>
      </w:r>
    </w:p>
    <w:p w:rsidR="002C265F" w:rsidRPr="005306AA" w:rsidRDefault="002C265F" w:rsidP="00900238">
      <w:pPr>
        <w:numPr>
          <w:ilvl w:val="0"/>
          <w:numId w:val="28"/>
        </w:numPr>
        <w:ind w:hanging="360"/>
        <w:contextualSpacing/>
        <w:rPr>
          <w:lang w:val="en-US"/>
        </w:rPr>
      </w:pPr>
      <w:r w:rsidRPr="005306AA">
        <w:rPr>
          <w:lang w:val="en-US"/>
        </w:rPr>
        <w:t>Zhiming: need to respect CT3 ToR regardless</w:t>
      </w:r>
    </w:p>
    <w:p w:rsidR="002C265F" w:rsidRPr="005306AA" w:rsidRDefault="002C265F" w:rsidP="00900238">
      <w:pPr>
        <w:numPr>
          <w:ilvl w:val="0"/>
          <w:numId w:val="28"/>
        </w:numPr>
        <w:ind w:hanging="360"/>
        <w:contextualSpacing/>
        <w:rPr>
          <w:lang w:val="en-US"/>
        </w:rPr>
      </w:pPr>
      <w:r w:rsidRPr="005306AA">
        <w:rPr>
          <w:lang w:val="en-US"/>
        </w:rPr>
        <w:t>Fred: this is stated in the LS response, but we propose something else</w:t>
      </w:r>
    </w:p>
    <w:p w:rsidR="002C265F" w:rsidRPr="005306AA" w:rsidRDefault="002C265F" w:rsidP="00900238">
      <w:pPr>
        <w:numPr>
          <w:ilvl w:val="0"/>
          <w:numId w:val="28"/>
        </w:numPr>
        <w:ind w:hanging="360"/>
        <w:contextualSpacing/>
        <w:rPr>
          <w:lang w:val="en-US"/>
        </w:rPr>
      </w:pPr>
      <w:r w:rsidRPr="005306AA">
        <w:rPr>
          <w:lang w:val="en-US"/>
        </w:rPr>
        <w:t>Imed: to lead drafting of the new WI on AE_enTV-MI_MTV stage 3</w:t>
      </w:r>
    </w:p>
    <w:p w:rsidR="002C265F" w:rsidRPr="005306AA" w:rsidRDefault="002C265F" w:rsidP="00900238">
      <w:pPr>
        <w:numPr>
          <w:ilvl w:val="0"/>
          <w:numId w:val="28"/>
        </w:numPr>
        <w:ind w:hanging="360"/>
        <w:contextualSpacing/>
        <w:rPr>
          <w:lang w:val="en-US"/>
        </w:rPr>
      </w:pPr>
      <w:r w:rsidRPr="005306AA">
        <w:rPr>
          <w:lang w:val="en-US"/>
        </w:rPr>
        <w:t>Thorsten: would like to avoid use of term TMB2</w:t>
      </w:r>
    </w:p>
    <w:p w:rsidR="002C265F" w:rsidRPr="005306AA" w:rsidRDefault="002C265F" w:rsidP="00900238">
      <w:pPr>
        <w:numPr>
          <w:ilvl w:val="0"/>
          <w:numId w:val="28"/>
        </w:numPr>
        <w:ind w:hanging="360"/>
        <w:contextualSpacing/>
        <w:rPr>
          <w:lang w:val="en-US"/>
        </w:rPr>
      </w:pPr>
      <w:r w:rsidRPr="005306AA">
        <w:rPr>
          <w:lang w:val="en-US"/>
        </w:rPr>
        <w:t>Zhiming - desires CT3 feedback before agreement to the WI</w:t>
      </w:r>
    </w:p>
    <w:p w:rsidR="002C265F" w:rsidRPr="005306AA" w:rsidRDefault="002C265F" w:rsidP="00900238">
      <w:pPr>
        <w:numPr>
          <w:ilvl w:val="0"/>
          <w:numId w:val="28"/>
        </w:numPr>
        <w:ind w:hanging="360"/>
        <w:contextualSpacing/>
        <w:rPr>
          <w:lang w:val="en-US"/>
        </w:rPr>
      </w:pPr>
      <w:r w:rsidRPr="005306AA">
        <w:rPr>
          <w:lang w:val="en-US"/>
        </w:rPr>
        <w:t>Thorsten: by next SA4 meeting will have already completed stage 2</w:t>
      </w:r>
    </w:p>
    <w:p w:rsidR="002C265F" w:rsidRPr="005306AA" w:rsidRDefault="002C265F" w:rsidP="00900238">
      <w:pPr>
        <w:numPr>
          <w:ilvl w:val="0"/>
          <w:numId w:val="28"/>
        </w:numPr>
        <w:ind w:hanging="360"/>
        <w:contextualSpacing/>
        <w:rPr>
          <w:lang w:val="en-US"/>
        </w:rPr>
      </w:pPr>
      <w:r w:rsidRPr="005306AA">
        <w:rPr>
          <w:lang w:val="en-US"/>
        </w:rPr>
        <w:t>Zhiming: could grant authority for SA4 adhoc to permit drafting of stage 3 WI</w:t>
      </w:r>
    </w:p>
    <w:p w:rsidR="002C265F" w:rsidRPr="005306AA" w:rsidRDefault="002C265F" w:rsidP="00900238">
      <w:pPr>
        <w:numPr>
          <w:ilvl w:val="0"/>
          <w:numId w:val="28"/>
        </w:numPr>
        <w:ind w:hanging="360"/>
        <w:contextualSpacing/>
        <w:rPr>
          <w:lang w:val="en-US"/>
        </w:rPr>
      </w:pPr>
      <w:r w:rsidRPr="005306AA">
        <w:rPr>
          <w:lang w:val="en-US"/>
        </w:rPr>
        <w:t>Thorsten: should express in LS response the intent to draft stage 3 WI</w:t>
      </w:r>
    </w:p>
    <w:p w:rsidR="002C265F" w:rsidRPr="005306AA" w:rsidRDefault="002C265F" w:rsidP="00900238">
      <w:pPr>
        <w:numPr>
          <w:ilvl w:val="0"/>
          <w:numId w:val="28"/>
        </w:numPr>
        <w:ind w:hanging="360"/>
        <w:contextualSpacing/>
        <w:rPr>
          <w:lang w:val="en-US"/>
        </w:rPr>
      </w:pPr>
      <w:r w:rsidRPr="005306AA">
        <w:rPr>
          <w:lang w:val="en-US"/>
        </w:rPr>
        <w:t>Fred: we need to reply to CT3; if we don’t send a WI, there’s no assurance to them that we are willing to step up.</w:t>
      </w:r>
    </w:p>
    <w:p w:rsidR="002C265F" w:rsidRPr="005306AA" w:rsidRDefault="002C265F" w:rsidP="00900238">
      <w:pPr>
        <w:numPr>
          <w:ilvl w:val="0"/>
          <w:numId w:val="28"/>
        </w:numPr>
        <w:ind w:hanging="360"/>
        <w:contextualSpacing/>
        <w:rPr>
          <w:lang w:val="en-US"/>
        </w:rPr>
      </w:pPr>
      <w:r w:rsidRPr="005306AA">
        <w:rPr>
          <w:lang w:val="en-US"/>
        </w:rPr>
        <w:t>Zhiming: at this stage cannot commit Huawei agreement to doing stage 3 in SA4; but would be OK if approved by CT3</w:t>
      </w:r>
    </w:p>
    <w:p w:rsidR="002C265F" w:rsidRPr="005306AA" w:rsidRDefault="002C265F" w:rsidP="00900238">
      <w:pPr>
        <w:numPr>
          <w:ilvl w:val="0"/>
          <w:numId w:val="28"/>
        </w:numPr>
        <w:ind w:hanging="360"/>
        <w:contextualSpacing/>
        <w:rPr>
          <w:lang w:val="en-US"/>
        </w:rPr>
      </w:pPr>
      <w:r w:rsidRPr="005306AA">
        <w:rPr>
          <w:lang w:val="en-US"/>
        </w:rPr>
        <w:t xml:space="preserve">Fred: our WI is conditional </w:t>
      </w:r>
      <w:r w:rsidR="00614873">
        <w:rPr>
          <w:lang w:val="en-US"/>
        </w:rPr>
        <w:t xml:space="preserve">on </w:t>
      </w:r>
      <w:r w:rsidRPr="005306AA">
        <w:rPr>
          <w:lang w:val="en-US"/>
        </w:rPr>
        <w:t>CT3 approval</w:t>
      </w:r>
    </w:p>
    <w:p w:rsidR="002C265F" w:rsidRPr="003273DF" w:rsidRDefault="002C265F" w:rsidP="00900238">
      <w:pPr>
        <w:numPr>
          <w:ilvl w:val="0"/>
          <w:numId w:val="28"/>
        </w:numPr>
        <w:ind w:hanging="360"/>
        <w:contextualSpacing/>
        <w:rPr>
          <w:lang w:val="en-US"/>
        </w:rPr>
      </w:pPr>
      <w:r w:rsidRPr="003273DF">
        <w:rPr>
          <w:lang w:val="en-US"/>
        </w:rPr>
        <w:t>Thomas: we are only expressing our commitment</w:t>
      </w:r>
    </w:p>
    <w:p w:rsidR="002C265F" w:rsidRPr="003273DF" w:rsidRDefault="002C265F" w:rsidP="00900238">
      <w:pPr>
        <w:numPr>
          <w:ilvl w:val="0"/>
          <w:numId w:val="28"/>
        </w:numPr>
        <w:ind w:hanging="360"/>
        <w:contextualSpacing/>
        <w:rPr>
          <w:lang w:val="en-US"/>
        </w:rPr>
      </w:pPr>
      <w:r w:rsidRPr="003273DF">
        <w:rPr>
          <w:lang w:val="en-US"/>
        </w:rPr>
        <w:t>Need offline work to decide whether can agree to SA4 stage 3 WI</w:t>
      </w:r>
    </w:p>
    <w:p w:rsidR="002C265F" w:rsidRPr="003273DF" w:rsidRDefault="002C265F" w:rsidP="002C265F">
      <w:pPr>
        <w:contextualSpacing/>
        <w:rPr>
          <w:lang w:val="en-US"/>
        </w:rPr>
      </w:pPr>
    </w:p>
    <w:p w:rsidR="002C265F" w:rsidRPr="003273DF" w:rsidRDefault="002C265F" w:rsidP="002C265F">
      <w:pPr>
        <w:rPr>
          <w:lang w:val="en-US"/>
        </w:rPr>
      </w:pPr>
    </w:p>
    <w:p w:rsidR="002C265F" w:rsidRDefault="005C5BB0" w:rsidP="002C265F">
      <w:pPr>
        <w:rPr>
          <w:lang w:val="en-US"/>
        </w:rPr>
      </w:pPr>
      <w:r w:rsidRPr="00266FB0">
        <w:rPr>
          <w:color w:val="0000FF"/>
          <w:lang w:val="en-US"/>
        </w:rPr>
        <w:t>1282</w:t>
      </w:r>
      <w:r w:rsidR="002C265F" w:rsidRPr="003273DF">
        <w:rPr>
          <w:lang w:val="en-US"/>
        </w:rPr>
        <w:t xml:space="preserve"> --&gt;</w:t>
      </w:r>
      <w:r w:rsidRPr="00266FB0">
        <w:rPr>
          <w:color w:val="0000FF"/>
          <w:lang w:val="en-US"/>
        </w:rPr>
        <w:t>1298</w:t>
      </w:r>
      <w:r w:rsidR="002C265F" w:rsidRPr="003273DF">
        <w:rPr>
          <w:lang w:val="en-US"/>
        </w:rPr>
        <w:t>; we need to include answers to their previous LS also</w:t>
      </w:r>
      <w:r w:rsidR="002C265F">
        <w:rPr>
          <w:lang w:val="en-US"/>
        </w:rPr>
        <w:t>.</w:t>
      </w:r>
    </w:p>
    <w:p w:rsidR="002C265F" w:rsidRPr="003273DF" w:rsidRDefault="005C5BB0" w:rsidP="002C265F">
      <w:pPr>
        <w:rPr>
          <w:lang w:val="en-US"/>
        </w:rPr>
      </w:pPr>
      <w:r w:rsidRPr="00266FB0">
        <w:rPr>
          <w:color w:val="0000FF"/>
          <w:lang w:val="en-US"/>
        </w:rPr>
        <w:t>1298</w:t>
      </w:r>
      <w:r w:rsidR="002C265F">
        <w:rPr>
          <w:lang w:val="en-US"/>
        </w:rPr>
        <w:t xml:space="preserve"> was to be presented to plenary.</w:t>
      </w:r>
    </w:p>
    <w:p w:rsidR="002C265F" w:rsidRPr="005F5D2A" w:rsidRDefault="002C265F" w:rsidP="005306AA">
      <w:pPr>
        <w:rPr>
          <w:lang w:val="en-US"/>
        </w:rPr>
      </w:pPr>
    </w:p>
    <w:p w:rsidR="005306AA" w:rsidRDefault="005306AA" w:rsidP="005306AA">
      <w:r>
        <w:rPr>
          <w:color w:val="0000FF"/>
        </w:rPr>
        <w:lastRenderedPageBreak/>
        <w:t>1239</w:t>
      </w:r>
      <w:r>
        <w:t xml:space="preserve"> </w:t>
      </w:r>
      <w:r w:rsidR="005F5D2A">
        <w:t xml:space="preserve">was </w:t>
      </w:r>
      <w:r w:rsidR="005F5D2A" w:rsidRPr="005F5D2A">
        <w:rPr>
          <w:b/>
        </w:rPr>
        <w:t>noted</w:t>
      </w:r>
      <w:r w:rsidR="005F5D2A">
        <w:t>.</w:t>
      </w:r>
    </w:p>
    <w:p w:rsidR="005306AA" w:rsidRDefault="005306AA" w:rsidP="005306AA">
      <w:r>
        <w:rPr>
          <w:color w:val="0000FF"/>
        </w:rPr>
        <w:t>1240</w:t>
      </w:r>
      <w:r>
        <w:t xml:space="preserve"> </w:t>
      </w:r>
      <w:r w:rsidR="005F5D2A">
        <w:t xml:space="preserve">was </w:t>
      </w:r>
      <w:r w:rsidR="005F5D2A" w:rsidRPr="005F5D2A">
        <w:rPr>
          <w:b/>
        </w:rPr>
        <w:t>noted</w:t>
      </w:r>
      <w:r w:rsidR="005F5D2A">
        <w:t>.</w:t>
      </w:r>
    </w:p>
    <w:p w:rsidR="005306AA" w:rsidRDefault="005306AA" w:rsidP="005306AA"/>
    <w:p w:rsidR="005306AA" w:rsidRDefault="005306AA" w:rsidP="005306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2"/>
        <w:gridCol w:w="4371"/>
        <w:gridCol w:w="4371"/>
      </w:tblGrid>
      <w:tr w:rsidR="00F85ED0" w:rsidRPr="007135C3" w:rsidTr="00F85ED0">
        <w:trPr>
          <w:trHeight w:val="20"/>
        </w:trPr>
        <w:tc>
          <w:tcPr>
            <w:tcW w:w="386" w:type="pct"/>
            <w:shd w:val="clear" w:color="auto" w:fill="auto"/>
            <w:vAlign w:val="center"/>
            <w:hideMark/>
          </w:tcPr>
          <w:p w:rsidR="00F85ED0" w:rsidRPr="001624E1" w:rsidRDefault="00F85ED0"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.4</w:t>
            </w:r>
          </w:p>
        </w:tc>
        <w:tc>
          <w:tcPr>
            <w:tcW w:w="2307" w:type="pct"/>
            <w:shd w:val="clear" w:color="auto" w:fill="auto"/>
            <w:vAlign w:val="center"/>
            <w:hideMark/>
          </w:tcPr>
          <w:p w:rsidR="00F85ED0" w:rsidRPr="001624E1" w:rsidRDefault="00F85ED0" w:rsidP="00F85ED0">
            <w:pPr>
              <w:pStyle w:val="Heading"/>
              <w:tabs>
                <w:tab w:val="left" w:pos="7200"/>
              </w:tabs>
              <w:spacing w:before="40" w:after="40" w:line="240" w:lineRule="auto"/>
              <w:ind w:left="57" w:right="57" w:firstLine="0"/>
              <w:rPr>
                <w:b w:val="0"/>
                <w:bCs/>
                <w:sz w:val="20"/>
              </w:rPr>
            </w:pPr>
            <w:r w:rsidRPr="001624E1">
              <w:rPr>
                <w:b w:val="0"/>
                <w:bCs/>
                <w:sz w:val="20"/>
              </w:rPr>
              <w:t>Issues for immediate consideration</w:t>
            </w:r>
          </w:p>
        </w:tc>
        <w:tc>
          <w:tcPr>
            <w:tcW w:w="2307" w:type="pct"/>
          </w:tcPr>
          <w:p w:rsidR="00F85ED0" w:rsidRPr="00161C0E" w:rsidRDefault="00F85ED0" w:rsidP="00F85ED0">
            <w:pPr>
              <w:pStyle w:val="Heading"/>
              <w:tabs>
                <w:tab w:val="left" w:pos="7200"/>
              </w:tabs>
              <w:spacing w:before="40" w:after="40" w:line="240" w:lineRule="auto"/>
              <w:ind w:left="57" w:right="57" w:firstLine="0"/>
              <w:rPr>
                <w:b w:val="0"/>
                <w:bCs/>
                <w:sz w:val="20"/>
              </w:rPr>
            </w:pPr>
          </w:p>
        </w:tc>
      </w:tr>
      <w:tr w:rsidR="00F85ED0" w:rsidRPr="00266FB0" w:rsidTr="00F85ED0">
        <w:trPr>
          <w:trHeight w:val="20"/>
        </w:trPr>
        <w:tc>
          <w:tcPr>
            <w:tcW w:w="386" w:type="pct"/>
            <w:shd w:val="clear" w:color="auto" w:fill="auto"/>
            <w:vAlign w:val="center"/>
            <w:hideMark/>
          </w:tcPr>
          <w:p w:rsidR="00F85ED0" w:rsidRPr="001624E1" w:rsidRDefault="00F85ED0"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.5</w:t>
            </w:r>
          </w:p>
        </w:tc>
        <w:tc>
          <w:tcPr>
            <w:tcW w:w="2307" w:type="pct"/>
            <w:shd w:val="clear" w:color="auto" w:fill="auto"/>
            <w:vAlign w:val="center"/>
            <w:hideMark/>
          </w:tcPr>
          <w:p w:rsidR="00F85ED0" w:rsidRPr="001624E1" w:rsidRDefault="00F85ED0" w:rsidP="00F85ED0">
            <w:pPr>
              <w:pStyle w:val="Heading"/>
              <w:tabs>
                <w:tab w:val="left" w:pos="7200"/>
              </w:tabs>
              <w:spacing w:before="40" w:after="40" w:line="240" w:lineRule="auto"/>
              <w:ind w:left="57" w:right="57" w:firstLine="0"/>
              <w:rPr>
                <w:b w:val="0"/>
                <w:bCs/>
                <w:sz w:val="20"/>
              </w:rPr>
            </w:pPr>
            <w:r w:rsidRPr="001624E1">
              <w:rPr>
                <w:b w:val="0"/>
                <w:sz w:val="20"/>
              </w:rPr>
              <w:t>CRs to Features</w:t>
            </w:r>
            <w:r>
              <w:rPr>
                <w:b w:val="0"/>
                <w:sz w:val="20"/>
              </w:rPr>
              <w:t xml:space="preserve"> </w:t>
            </w:r>
            <w:r w:rsidRPr="001624E1">
              <w:rPr>
                <w:b w:val="0"/>
                <w:sz w:val="20"/>
              </w:rPr>
              <w:t>in Release 13 and earlier</w:t>
            </w:r>
            <w:r w:rsidRPr="001624E1">
              <w:rPr>
                <w:b w:val="0"/>
                <w:bCs/>
                <w:sz w:val="20"/>
              </w:rPr>
              <w:t xml:space="preserve"> </w:t>
            </w:r>
          </w:p>
        </w:tc>
        <w:tc>
          <w:tcPr>
            <w:tcW w:w="2307" w:type="pct"/>
          </w:tcPr>
          <w:p w:rsidR="00F85ED0" w:rsidRPr="00161C0E" w:rsidRDefault="00F85ED0" w:rsidP="00F85ED0">
            <w:pPr>
              <w:pStyle w:val="Heading"/>
              <w:tabs>
                <w:tab w:val="left" w:pos="7200"/>
              </w:tabs>
              <w:spacing w:before="40" w:after="40" w:line="240" w:lineRule="auto"/>
              <w:ind w:left="57" w:right="57" w:firstLine="0"/>
              <w:rPr>
                <w:b w:val="0"/>
                <w:sz w:val="20"/>
              </w:rPr>
            </w:pPr>
          </w:p>
        </w:tc>
      </w:tr>
      <w:tr w:rsidR="00F85ED0" w:rsidRPr="007135C3" w:rsidTr="00F85ED0">
        <w:trPr>
          <w:trHeight w:val="20"/>
        </w:trPr>
        <w:tc>
          <w:tcPr>
            <w:tcW w:w="386" w:type="pct"/>
            <w:shd w:val="clear" w:color="auto" w:fill="auto"/>
            <w:vAlign w:val="center"/>
            <w:hideMark/>
          </w:tcPr>
          <w:p w:rsidR="00F85ED0" w:rsidRPr="001624E1" w:rsidRDefault="00F85ED0"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.6</w:t>
            </w:r>
          </w:p>
        </w:tc>
        <w:tc>
          <w:tcPr>
            <w:tcW w:w="2307" w:type="pct"/>
            <w:shd w:val="clear" w:color="auto" w:fill="auto"/>
            <w:vAlign w:val="center"/>
            <w:hideMark/>
          </w:tcPr>
          <w:p w:rsidR="00F85ED0" w:rsidRPr="001624E1" w:rsidRDefault="00F85ED0" w:rsidP="00F85ED0">
            <w:pPr>
              <w:pStyle w:val="Heading"/>
              <w:tabs>
                <w:tab w:val="left" w:pos="7200"/>
              </w:tabs>
              <w:spacing w:before="40" w:after="40" w:line="240" w:lineRule="auto"/>
              <w:ind w:left="57" w:right="57" w:firstLine="0"/>
              <w:rPr>
                <w:b w:val="0"/>
                <w:bCs/>
                <w:sz w:val="20"/>
              </w:rPr>
            </w:pPr>
            <w:r w:rsidRPr="001624E1">
              <w:rPr>
                <w:b w:val="0"/>
                <w:bCs/>
                <w:sz w:val="20"/>
              </w:rPr>
              <w:t xml:space="preserve">TRAPI (MBMS Transport Protocol and APIs) </w:t>
            </w:r>
          </w:p>
        </w:tc>
        <w:tc>
          <w:tcPr>
            <w:tcW w:w="2307" w:type="pct"/>
          </w:tcPr>
          <w:p w:rsidR="00F85ED0" w:rsidRDefault="00F85ED0" w:rsidP="00F85ED0">
            <w:pPr>
              <w:pStyle w:val="Heading"/>
              <w:tabs>
                <w:tab w:val="left" w:pos="7200"/>
              </w:tabs>
              <w:spacing w:before="40" w:after="40" w:line="240" w:lineRule="auto"/>
              <w:ind w:left="57" w:right="57" w:firstLine="0"/>
              <w:rPr>
                <w:bCs/>
                <w:sz w:val="20"/>
              </w:rPr>
            </w:pPr>
            <w:r>
              <w:rPr>
                <w:sz w:val="20"/>
                <w:shd w:val="clear" w:color="auto" w:fill="FFFFFF"/>
              </w:rPr>
              <w:t xml:space="preserve">URL handler &amp; Format </w:t>
            </w:r>
            <w:r w:rsidRPr="00161C0E">
              <w:rPr>
                <w:bCs/>
                <w:sz w:val="20"/>
              </w:rPr>
              <w:t>1234</w:t>
            </w:r>
            <w:r>
              <w:rPr>
                <w:bCs/>
                <w:sz w:val="20"/>
              </w:rPr>
              <w:t>-&gt;</w:t>
            </w:r>
            <w:r w:rsidRPr="002B2D1E">
              <w:rPr>
                <w:bCs/>
                <w:color w:val="FF0000"/>
                <w:sz w:val="20"/>
              </w:rPr>
              <w:t>1273n</w:t>
            </w:r>
            <w:r w:rsidRPr="00161C0E">
              <w:rPr>
                <w:bCs/>
                <w:sz w:val="20"/>
              </w:rPr>
              <w:t xml:space="preserve">, </w:t>
            </w:r>
            <w:r w:rsidRPr="003A5245">
              <w:rPr>
                <w:bCs/>
                <w:color w:val="FF0000"/>
                <w:sz w:val="20"/>
              </w:rPr>
              <w:t>1196n</w:t>
            </w:r>
          </w:p>
          <w:p w:rsidR="00F85ED0" w:rsidRDefault="00F85ED0" w:rsidP="00F85ED0">
            <w:pPr>
              <w:pStyle w:val="Heading"/>
              <w:tabs>
                <w:tab w:val="left" w:pos="7200"/>
              </w:tabs>
              <w:spacing w:before="40" w:after="40" w:line="240" w:lineRule="auto"/>
              <w:ind w:left="57" w:right="57" w:firstLine="0"/>
              <w:rPr>
                <w:bCs/>
                <w:sz w:val="20"/>
              </w:rPr>
            </w:pPr>
            <w:r>
              <w:rPr>
                <w:sz w:val="20"/>
                <w:shd w:val="clear" w:color="auto" w:fill="FFFFFF"/>
              </w:rPr>
              <w:t xml:space="preserve">RTP </w:t>
            </w:r>
            <w:r>
              <w:rPr>
                <w:bCs/>
                <w:sz w:val="20"/>
              </w:rPr>
              <w:t>1236-&gt;</w:t>
            </w:r>
            <w:r w:rsidRPr="00874D04">
              <w:rPr>
                <w:bCs/>
                <w:color w:val="FF0000"/>
                <w:sz w:val="20"/>
              </w:rPr>
              <w:t>1272</w:t>
            </w:r>
            <w:r w:rsidRPr="003A5245">
              <w:rPr>
                <w:bCs/>
                <w:sz w:val="20"/>
              </w:rPr>
              <w:t>-&gt;</w:t>
            </w:r>
            <w:r w:rsidRPr="009D7611">
              <w:rPr>
                <w:bCs/>
                <w:color w:val="FF0000"/>
                <w:sz w:val="20"/>
              </w:rPr>
              <w:t>1275a</w:t>
            </w:r>
          </w:p>
          <w:p w:rsidR="00F85ED0" w:rsidRDefault="00F85ED0" w:rsidP="00F85ED0">
            <w:pPr>
              <w:pStyle w:val="Heading"/>
              <w:tabs>
                <w:tab w:val="left" w:pos="7200"/>
              </w:tabs>
              <w:spacing w:before="40" w:after="40" w:line="240" w:lineRule="auto"/>
              <w:ind w:left="57" w:right="57" w:firstLine="0"/>
              <w:rPr>
                <w:bCs/>
                <w:sz w:val="20"/>
              </w:rPr>
            </w:pPr>
            <w:r>
              <w:rPr>
                <w:bCs/>
                <w:sz w:val="20"/>
              </w:rPr>
              <w:t xml:space="preserve">File download </w:t>
            </w:r>
            <w:r w:rsidRPr="00661C17">
              <w:rPr>
                <w:bCs/>
                <w:color w:val="FF0000"/>
                <w:sz w:val="20"/>
              </w:rPr>
              <w:t>1161</w:t>
            </w:r>
            <w:r>
              <w:rPr>
                <w:bCs/>
                <w:sz w:val="20"/>
              </w:rPr>
              <w:t>-&gt;</w:t>
            </w:r>
            <w:r w:rsidRPr="009D7611">
              <w:rPr>
                <w:bCs/>
                <w:color w:val="FF0000"/>
                <w:sz w:val="20"/>
              </w:rPr>
              <w:t>1274</w:t>
            </w:r>
            <w:r>
              <w:rPr>
                <w:bCs/>
                <w:sz w:val="20"/>
              </w:rPr>
              <w:t>-&gt;1300 (plenary)</w:t>
            </w:r>
          </w:p>
          <w:p w:rsidR="00F85ED0" w:rsidRDefault="00F85ED0" w:rsidP="00F85ED0">
            <w:pPr>
              <w:pStyle w:val="Heading"/>
              <w:tabs>
                <w:tab w:val="left" w:pos="7200"/>
              </w:tabs>
              <w:spacing w:before="40" w:after="40" w:line="240" w:lineRule="auto"/>
              <w:ind w:left="57" w:right="57" w:firstLine="0"/>
              <w:rPr>
                <w:bCs/>
                <w:sz w:val="20"/>
              </w:rPr>
            </w:pPr>
            <w:r>
              <w:rPr>
                <w:bCs/>
                <w:sz w:val="20"/>
              </w:rPr>
              <w:t xml:space="preserve">DASH Streaming </w:t>
            </w:r>
            <w:r w:rsidRPr="00874D04">
              <w:rPr>
                <w:bCs/>
                <w:color w:val="FF0000"/>
                <w:sz w:val="20"/>
              </w:rPr>
              <w:t>1162</w:t>
            </w:r>
            <w:r w:rsidRPr="003A5245">
              <w:rPr>
                <w:bCs/>
                <w:sz w:val="20"/>
              </w:rPr>
              <w:t>-&gt;1276</w:t>
            </w:r>
            <w:r>
              <w:rPr>
                <w:bCs/>
                <w:sz w:val="20"/>
              </w:rPr>
              <w:t xml:space="preserve"> (plenary)</w:t>
            </w:r>
          </w:p>
          <w:p w:rsidR="00F85ED0" w:rsidRDefault="00F85ED0" w:rsidP="00F85ED0">
            <w:pPr>
              <w:pStyle w:val="Heading"/>
              <w:tabs>
                <w:tab w:val="left" w:pos="7200"/>
              </w:tabs>
              <w:spacing w:before="40" w:after="40" w:line="240" w:lineRule="auto"/>
              <w:ind w:left="57" w:right="57" w:firstLine="0"/>
              <w:rPr>
                <w:bCs/>
                <w:sz w:val="20"/>
              </w:rPr>
            </w:pPr>
            <w:r>
              <w:rPr>
                <w:bCs/>
                <w:sz w:val="20"/>
              </w:rPr>
              <w:t xml:space="preserve">TS 26.347 </w:t>
            </w:r>
            <w:r w:rsidRPr="00161C0E">
              <w:rPr>
                <w:bCs/>
                <w:color w:val="7F7F7F"/>
                <w:sz w:val="20"/>
              </w:rPr>
              <w:t>1163</w:t>
            </w:r>
            <w:r w:rsidRPr="003A5245">
              <w:rPr>
                <w:bCs/>
                <w:sz w:val="20"/>
              </w:rPr>
              <w:t>-&gt;1277</w:t>
            </w:r>
            <w:r w:rsidRPr="00161C0E">
              <w:rPr>
                <w:bCs/>
                <w:sz w:val="20"/>
              </w:rPr>
              <w:t xml:space="preserve"> </w:t>
            </w:r>
            <w:r>
              <w:rPr>
                <w:bCs/>
                <w:sz w:val="20"/>
              </w:rPr>
              <w:t>(plenary)</w:t>
            </w:r>
          </w:p>
          <w:p w:rsidR="00F85ED0" w:rsidRPr="00C67C59" w:rsidRDefault="00F85ED0" w:rsidP="00F85ED0">
            <w:pPr>
              <w:pStyle w:val="Heading"/>
              <w:tabs>
                <w:tab w:val="left" w:pos="7200"/>
              </w:tabs>
              <w:spacing w:before="40" w:after="40" w:line="240" w:lineRule="auto"/>
              <w:ind w:left="57" w:right="57" w:firstLine="0"/>
              <w:rPr>
                <w:bCs/>
                <w:sz w:val="20"/>
              </w:rPr>
            </w:pPr>
            <w:r>
              <w:rPr>
                <w:bCs/>
                <w:sz w:val="20"/>
              </w:rPr>
              <w:t xml:space="preserve">TP </w:t>
            </w:r>
            <w:r w:rsidRPr="00161C0E">
              <w:rPr>
                <w:bCs/>
                <w:color w:val="7F7F7F"/>
                <w:sz w:val="20"/>
              </w:rPr>
              <w:t>1164</w:t>
            </w:r>
            <w:r>
              <w:rPr>
                <w:bCs/>
                <w:color w:val="7F7F7F"/>
                <w:sz w:val="20"/>
              </w:rPr>
              <w:t>-&gt;</w:t>
            </w:r>
            <w:r w:rsidRPr="00612A9D">
              <w:rPr>
                <w:bCs/>
                <w:color w:val="FF0000"/>
                <w:sz w:val="20"/>
              </w:rPr>
              <w:t>1293</w:t>
            </w:r>
            <w:r>
              <w:rPr>
                <w:bCs/>
                <w:color w:val="7F7F7F"/>
                <w:sz w:val="20"/>
              </w:rPr>
              <w:t>-&gt;</w:t>
            </w:r>
            <w:r w:rsidRPr="00612A9D">
              <w:rPr>
                <w:bCs/>
                <w:sz w:val="20"/>
              </w:rPr>
              <w:t>1301</w:t>
            </w:r>
            <w:r>
              <w:rPr>
                <w:bCs/>
                <w:color w:val="7F7F7F"/>
                <w:sz w:val="20"/>
              </w:rPr>
              <w:t xml:space="preserve"> </w:t>
            </w:r>
            <w:r w:rsidRPr="003A5245">
              <w:rPr>
                <w:bCs/>
                <w:sz w:val="20"/>
              </w:rPr>
              <w:t>(</w:t>
            </w:r>
            <w:r>
              <w:rPr>
                <w:bCs/>
                <w:sz w:val="20"/>
              </w:rPr>
              <w:t>plenary</w:t>
            </w:r>
            <w:r w:rsidRPr="003A5245">
              <w:rPr>
                <w:bCs/>
                <w:sz w:val="20"/>
              </w:rPr>
              <w:t>)</w:t>
            </w:r>
          </w:p>
        </w:tc>
      </w:tr>
    </w:tbl>
    <w:p w:rsidR="00F85ED0" w:rsidRDefault="00F85ED0" w:rsidP="005306AA"/>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0"/>
        <w:gridCol w:w="3660"/>
        <w:gridCol w:w="1655"/>
        <w:gridCol w:w="976"/>
        <w:gridCol w:w="1202"/>
      </w:tblGrid>
      <w:tr w:rsidR="007C24AD" w:rsidTr="00614873">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24AD" w:rsidRDefault="007C24AD" w:rsidP="00614873">
            <w:pPr>
              <w:spacing w:before="120" w:after="120"/>
              <w:ind w:left="100" w:right="60"/>
            </w:pPr>
            <w:r>
              <w:rPr>
                <w:color w:val="0000FF"/>
                <w:sz w:val="20"/>
                <w:szCs w:val="20"/>
                <w:highlight w:val="white"/>
              </w:rPr>
              <w:t>S4-161161</w:t>
            </w:r>
          </w:p>
        </w:tc>
        <w:tc>
          <w:tcPr>
            <w:tcW w:w="36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24AD" w:rsidRPr="00266FB0" w:rsidRDefault="007C24AD" w:rsidP="00614873">
            <w:pPr>
              <w:spacing w:before="120" w:after="120"/>
              <w:ind w:left="100" w:right="60"/>
              <w:rPr>
                <w:lang w:val="en-GB"/>
              </w:rPr>
            </w:pPr>
            <w:r w:rsidRPr="003273DF">
              <w:rPr>
                <w:sz w:val="20"/>
                <w:szCs w:val="20"/>
                <w:highlight w:val="white"/>
                <w:lang w:val="en-US"/>
              </w:rPr>
              <w:t>pCR on TS 26.347 TRAPI: Service APIs for File Download</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24AD" w:rsidRDefault="007C24AD" w:rsidP="00614873">
            <w:pPr>
              <w:spacing w:before="120" w:after="120"/>
              <w:ind w:left="100" w:right="60"/>
            </w:pPr>
            <w:r w:rsidRPr="00266FB0">
              <w:rPr>
                <w:sz w:val="20"/>
                <w:szCs w:val="20"/>
                <w:highlight w:val="white"/>
                <w:lang w:val="en-GB"/>
              </w:rPr>
              <w:t>Qualcomm</w:t>
            </w:r>
            <w:r>
              <w:rPr>
                <w:sz w:val="20"/>
                <w:szCs w:val="20"/>
                <w:highlight w:val="white"/>
              </w:rPr>
              <w:t xml:space="preserve"> Incorporated, Expway</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24AD" w:rsidRDefault="007C24AD" w:rsidP="00614873">
            <w:pPr>
              <w:spacing w:before="120" w:after="120"/>
              <w:ind w:left="100" w:right="60"/>
              <w:jc w:val="center"/>
            </w:pPr>
            <w:r>
              <w:rPr>
                <w:sz w:val="20"/>
                <w:szCs w:val="20"/>
                <w:highlight w:val="white"/>
              </w:rPr>
              <w:t>8.6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7C24AD" w:rsidRDefault="007C24AD" w:rsidP="00614873">
            <w:pPr>
              <w:spacing w:before="120" w:after="120"/>
              <w:ind w:left="100" w:right="60"/>
            </w:pPr>
            <w:r>
              <w:rPr>
                <w:sz w:val="20"/>
                <w:szCs w:val="20"/>
                <w:highlight w:val="white"/>
              </w:rPr>
              <w:t xml:space="preserve"> </w:t>
            </w:r>
          </w:p>
        </w:tc>
      </w:tr>
    </w:tbl>
    <w:p w:rsidR="00F85ED0" w:rsidRDefault="00F85ED0" w:rsidP="005306AA"/>
    <w:p w:rsidR="005306AA" w:rsidRPr="003273DF" w:rsidRDefault="005306AA" w:rsidP="005306AA">
      <w:pPr>
        <w:rPr>
          <w:lang w:val="en-US"/>
        </w:rPr>
      </w:pPr>
      <w:r w:rsidRPr="003273DF">
        <w:rPr>
          <w:lang w:val="en-US"/>
        </w:rPr>
        <w:t>Doc 1161 presented by Mr. Thomas Stockhammer of Qualcomm</w:t>
      </w:r>
    </w:p>
    <w:p w:rsidR="005306AA" w:rsidRPr="003273DF" w:rsidRDefault="005306AA" w:rsidP="00900238">
      <w:pPr>
        <w:numPr>
          <w:ilvl w:val="0"/>
          <w:numId w:val="53"/>
        </w:numPr>
        <w:ind w:hanging="360"/>
        <w:contextualSpacing/>
        <w:rPr>
          <w:lang w:val="en-US"/>
        </w:rPr>
      </w:pPr>
      <w:r w:rsidRPr="003273DF">
        <w:rPr>
          <w:lang w:val="en-US"/>
        </w:rPr>
        <w:t>Provides the API for file delivery services following S4-161035</w:t>
      </w:r>
    </w:p>
    <w:p w:rsidR="005306AA" w:rsidRPr="003273DF" w:rsidRDefault="005306AA" w:rsidP="00900238">
      <w:pPr>
        <w:numPr>
          <w:ilvl w:val="0"/>
          <w:numId w:val="53"/>
        </w:numPr>
        <w:ind w:hanging="360"/>
        <w:contextualSpacing/>
        <w:rPr>
          <w:lang w:val="en-US"/>
        </w:rPr>
      </w:pPr>
      <w:r w:rsidRPr="003273DF">
        <w:rPr>
          <w:lang w:val="en-US"/>
        </w:rPr>
        <w:t>Document is still not complete - objective is to facilitate understanding and then flesh out during this meeting</w:t>
      </w:r>
    </w:p>
    <w:p w:rsidR="005306AA" w:rsidRPr="003273DF" w:rsidRDefault="005306AA" w:rsidP="00900238">
      <w:pPr>
        <w:numPr>
          <w:ilvl w:val="0"/>
          <w:numId w:val="53"/>
        </w:numPr>
        <w:ind w:hanging="360"/>
        <w:contextualSpacing/>
        <w:rPr>
          <w:lang w:val="en-US"/>
        </w:rPr>
      </w:pPr>
      <w:r w:rsidRPr="003273DF">
        <w:rPr>
          <w:lang w:val="en-US"/>
        </w:rPr>
        <w:t>Sec. 6.2 contains new text relative to -1035</w:t>
      </w:r>
    </w:p>
    <w:p w:rsidR="005306AA" w:rsidRPr="003273DF" w:rsidRDefault="005306AA" w:rsidP="00900238">
      <w:pPr>
        <w:numPr>
          <w:ilvl w:val="0"/>
          <w:numId w:val="53"/>
        </w:numPr>
        <w:ind w:hanging="360"/>
        <w:contextualSpacing/>
        <w:rPr>
          <w:lang w:val="en-US"/>
        </w:rPr>
      </w:pPr>
      <w:r w:rsidRPr="003273DF">
        <w:rPr>
          <w:lang w:val="en-US"/>
        </w:rPr>
        <w:t>state diagram shown - is per service; startCapture() is per service; deregisterFDApp() just means notification not provided</w:t>
      </w:r>
    </w:p>
    <w:p w:rsidR="005306AA" w:rsidRPr="003273DF" w:rsidRDefault="005306AA" w:rsidP="00900238">
      <w:pPr>
        <w:numPr>
          <w:ilvl w:val="0"/>
          <w:numId w:val="53"/>
        </w:numPr>
        <w:ind w:hanging="360"/>
        <w:contextualSpacing/>
        <w:rPr>
          <w:lang w:val="en-US"/>
        </w:rPr>
      </w:pPr>
      <w:r w:rsidRPr="003273DF">
        <w:rPr>
          <w:lang w:val="en-US"/>
        </w:rPr>
        <w:t>Meaning of Capture_Silent state: background capturing without notification to app</w:t>
      </w:r>
    </w:p>
    <w:p w:rsidR="005306AA" w:rsidRPr="003273DF" w:rsidRDefault="005306AA" w:rsidP="00900238">
      <w:pPr>
        <w:numPr>
          <w:ilvl w:val="0"/>
          <w:numId w:val="53"/>
        </w:numPr>
        <w:ind w:hanging="360"/>
        <w:contextualSpacing/>
        <w:rPr>
          <w:lang w:val="en-US"/>
        </w:rPr>
      </w:pPr>
      <w:r w:rsidRPr="003273DF">
        <w:rPr>
          <w:lang w:val="en-US"/>
        </w:rPr>
        <w:t>MBMS client keeps state for each app that is registered; capture is per app per service</w:t>
      </w:r>
    </w:p>
    <w:p w:rsidR="005306AA" w:rsidRPr="003273DF" w:rsidRDefault="005306AA" w:rsidP="00900238">
      <w:pPr>
        <w:numPr>
          <w:ilvl w:val="0"/>
          <w:numId w:val="53"/>
        </w:numPr>
        <w:ind w:hanging="360"/>
        <w:contextualSpacing/>
        <w:rPr>
          <w:lang w:val="en-US"/>
        </w:rPr>
      </w:pPr>
      <w:r w:rsidRPr="003273DF">
        <w:rPr>
          <w:lang w:val="en-US"/>
        </w:rPr>
        <w:t>‘String&lt;seq&gt; fileURI’ list still may be missing some parameters</w:t>
      </w:r>
    </w:p>
    <w:p w:rsidR="005306AA" w:rsidRPr="003273DF" w:rsidRDefault="005306AA" w:rsidP="00900238">
      <w:pPr>
        <w:numPr>
          <w:ilvl w:val="0"/>
          <w:numId w:val="53"/>
        </w:numPr>
        <w:ind w:hanging="360"/>
        <w:contextualSpacing/>
        <w:rPr>
          <w:lang w:val="en-US"/>
        </w:rPr>
      </w:pPr>
      <w:r w:rsidRPr="003273DF">
        <w:rPr>
          <w:lang w:val="en-US"/>
        </w:rPr>
        <w:t>there is an informal parameter set for description of the states</w:t>
      </w:r>
    </w:p>
    <w:p w:rsidR="005306AA" w:rsidRPr="003273DF" w:rsidRDefault="005306AA" w:rsidP="005306AA">
      <w:pPr>
        <w:rPr>
          <w:lang w:val="en-US"/>
        </w:rPr>
      </w:pPr>
    </w:p>
    <w:p w:rsidR="005306AA" w:rsidRPr="003273DF" w:rsidRDefault="005306AA" w:rsidP="00900238">
      <w:pPr>
        <w:numPr>
          <w:ilvl w:val="0"/>
          <w:numId w:val="43"/>
        </w:numPr>
        <w:ind w:hanging="360"/>
        <w:contextualSpacing/>
        <w:rPr>
          <w:lang w:val="en-US"/>
        </w:rPr>
      </w:pPr>
      <w:r w:rsidRPr="003273DF">
        <w:rPr>
          <w:lang w:val="en-US"/>
        </w:rPr>
        <w:t>Jean-Marc: understanding is that the state diagram should be about MBMS client; but what is shown is app state maintained by MBMS client; Thomas; can refine the details</w:t>
      </w:r>
    </w:p>
    <w:p w:rsidR="005306AA" w:rsidRPr="003273DF" w:rsidRDefault="005306AA" w:rsidP="00900238">
      <w:pPr>
        <w:numPr>
          <w:ilvl w:val="0"/>
          <w:numId w:val="43"/>
        </w:numPr>
        <w:ind w:hanging="360"/>
        <w:contextualSpacing/>
        <w:rPr>
          <w:lang w:val="en-US"/>
        </w:rPr>
      </w:pPr>
      <w:r w:rsidRPr="003273DF">
        <w:rPr>
          <w:lang w:val="en-US"/>
        </w:rPr>
        <w:t>Cedric: only link with schedule is what files can be downloaded</w:t>
      </w:r>
    </w:p>
    <w:p w:rsidR="005306AA" w:rsidRDefault="005306AA" w:rsidP="00900238">
      <w:pPr>
        <w:numPr>
          <w:ilvl w:val="0"/>
          <w:numId w:val="43"/>
        </w:numPr>
        <w:ind w:hanging="360"/>
        <w:contextualSpacing/>
      </w:pPr>
      <w:r>
        <w:t>Imed: can capture…</w:t>
      </w:r>
    </w:p>
    <w:p w:rsidR="005306AA" w:rsidRDefault="005306AA" w:rsidP="00900238">
      <w:pPr>
        <w:numPr>
          <w:ilvl w:val="0"/>
          <w:numId w:val="43"/>
        </w:numPr>
        <w:ind w:hanging="360"/>
        <w:contextualSpacing/>
      </w:pPr>
      <w:r w:rsidRPr="003273DF">
        <w:rPr>
          <w:lang w:val="en-US"/>
        </w:rPr>
        <w:t xml:space="preserve">Thorsten: is there linkage between cache control directives and the state diagram? </w:t>
      </w:r>
      <w:r>
        <w:t>Cedric: no, not part of this version of the API</w:t>
      </w:r>
    </w:p>
    <w:p w:rsidR="005306AA" w:rsidRPr="005306AA" w:rsidRDefault="005306AA" w:rsidP="00900238">
      <w:pPr>
        <w:numPr>
          <w:ilvl w:val="0"/>
          <w:numId w:val="43"/>
        </w:numPr>
        <w:ind w:hanging="360"/>
        <w:contextualSpacing/>
        <w:rPr>
          <w:lang w:val="en-US"/>
        </w:rPr>
      </w:pPr>
      <w:r w:rsidRPr="003273DF">
        <w:rPr>
          <w:lang w:val="en-US"/>
        </w:rPr>
        <w:t xml:space="preserve">Thorsten: how to do clean-up? Thomas: can do silent clean-up; if app re-registers then app’s task to move data to the app. </w:t>
      </w:r>
      <w:r w:rsidRPr="005306AA">
        <w:rPr>
          <w:lang w:val="en-US"/>
        </w:rPr>
        <w:t>Thorsten still thinks cache control should have a role. Imed: this is unrelated to state machine.</w:t>
      </w:r>
    </w:p>
    <w:p w:rsidR="005306AA" w:rsidRPr="003273DF" w:rsidRDefault="005306AA" w:rsidP="00900238">
      <w:pPr>
        <w:numPr>
          <w:ilvl w:val="0"/>
          <w:numId w:val="43"/>
        </w:numPr>
        <w:ind w:hanging="360"/>
        <w:contextualSpacing/>
        <w:rPr>
          <w:lang w:val="en-US"/>
        </w:rPr>
      </w:pPr>
      <w:r w:rsidRPr="003273DF">
        <w:rPr>
          <w:lang w:val="en-US"/>
        </w:rPr>
        <w:t>Imed: what happens when User Service ends? MBMS client when detecting this would go to stop capture</w:t>
      </w:r>
    </w:p>
    <w:p w:rsidR="005306AA" w:rsidRPr="003273DF" w:rsidRDefault="005306AA" w:rsidP="00900238">
      <w:pPr>
        <w:numPr>
          <w:ilvl w:val="0"/>
          <w:numId w:val="43"/>
        </w:numPr>
        <w:ind w:hanging="360"/>
        <w:contextualSpacing/>
        <w:rPr>
          <w:lang w:val="en-US"/>
        </w:rPr>
      </w:pPr>
      <w:r w:rsidRPr="003273DF">
        <w:rPr>
          <w:lang w:val="en-US"/>
        </w:rPr>
        <w:t>Imed: thinks this should then go to Idle state, is one additional transition needed?</w:t>
      </w:r>
    </w:p>
    <w:p w:rsidR="005306AA" w:rsidRPr="003273DF" w:rsidRDefault="005306AA" w:rsidP="00900238">
      <w:pPr>
        <w:numPr>
          <w:ilvl w:val="0"/>
          <w:numId w:val="43"/>
        </w:numPr>
        <w:ind w:hanging="360"/>
        <w:contextualSpacing/>
        <w:rPr>
          <w:lang w:val="en-US"/>
        </w:rPr>
      </w:pPr>
      <w:r w:rsidRPr="003273DF">
        <w:rPr>
          <w:lang w:val="en-US"/>
        </w:rPr>
        <w:lastRenderedPageBreak/>
        <w:t>Thomas: clean-up of cache happens during Idle state</w:t>
      </w:r>
    </w:p>
    <w:p w:rsidR="005306AA" w:rsidRPr="003273DF" w:rsidRDefault="005306AA" w:rsidP="00900238">
      <w:pPr>
        <w:numPr>
          <w:ilvl w:val="0"/>
          <w:numId w:val="43"/>
        </w:numPr>
        <w:ind w:hanging="360"/>
        <w:contextualSpacing/>
        <w:rPr>
          <w:lang w:val="en-US"/>
        </w:rPr>
      </w:pPr>
      <w:r w:rsidRPr="003273DF">
        <w:rPr>
          <w:lang w:val="en-US"/>
        </w:rPr>
        <w:t>Cedric: agrees link is missing when user service has ended</w:t>
      </w:r>
    </w:p>
    <w:p w:rsidR="005306AA" w:rsidRPr="003273DF" w:rsidRDefault="005306AA" w:rsidP="005306AA">
      <w:pPr>
        <w:rPr>
          <w:lang w:val="en-US"/>
        </w:rPr>
      </w:pPr>
    </w:p>
    <w:p w:rsidR="005306AA" w:rsidRPr="003273DF" w:rsidRDefault="005306AA" w:rsidP="00900238">
      <w:pPr>
        <w:numPr>
          <w:ilvl w:val="0"/>
          <w:numId w:val="65"/>
        </w:numPr>
        <w:ind w:hanging="360"/>
        <w:contextualSpacing/>
        <w:rPr>
          <w:lang w:val="en-US"/>
        </w:rPr>
      </w:pPr>
      <w:r w:rsidRPr="003273DF">
        <w:rPr>
          <w:lang w:val="en-US"/>
        </w:rPr>
        <w:t>set of methods pertaining to state change, status query, update to parameter set, notification</w:t>
      </w:r>
    </w:p>
    <w:p w:rsidR="005306AA" w:rsidRPr="003273DF" w:rsidRDefault="005306AA" w:rsidP="00900238">
      <w:pPr>
        <w:numPr>
          <w:ilvl w:val="1"/>
          <w:numId w:val="65"/>
        </w:numPr>
        <w:ind w:hanging="360"/>
        <w:contextualSpacing/>
        <w:rPr>
          <w:lang w:val="en-US"/>
        </w:rPr>
      </w:pPr>
      <w:r w:rsidRPr="003273DF">
        <w:rPr>
          <w:lang w:val="en-US"/>
        </w:rPr>
        <w:t>Dave: insufficientStorage contains description that is not aligned with method name</w:t>
      </w:r>
    </w:p>
    <w:p w:rsidR="005306AA" w:rsidRPr="003273DF" w:rsidRDefault="005306AA" w:rsidP="005306AA">
      <w:pPr>
        <w:ind w:left="720"/>
        <w:rPr>
          <w:lang w:val="en-US"/>
        </w:rPr>
      </w:pPr>
    </w:p>
    <w:p w:rsidR="005306AA" w:rsidRPr="003273DF" w:rsidRDefault="005306AA" w:rsidP="00900238">
      <w:pPr>
        <w:numPr>
          <w:ilvl w:val="0"/>
          <w:numId w:val="65"/>
        </w:numPr>
        <w:ind w:hanging="360"/>
        <w:contextualSpacing/>
        <w:rPr>
          <w:lang w:val="en-US"/>
        </w:rPr>
      </w:pPr>
      <w:r w:rsidRPr="003273DF">
        <w:rPr>
          <w:lang w:val="en-US"/>
        </w:rPr>
        <w:t>Actual Service API in IDL form  is shown after the descriptions</w:t>
      </w:r>
    </w:p>
    <w:p w:rsidR="005306AA" w:rsidRDefault="005306AA" w:rsidP="00900238">
      <w:pPr>
        <w:numPr>
          <w:ilvl w:val="0"/>
          <w:numId w:val="65"/>
        </w:numPr>
        <w:ind w:hanging="360"/>
        <w:contextualSpacing/>
      </w:pPr>
      <w:r>
        <w:t xml:space="preserve">Unicast fallback related modifications included </w:t>
      </w:r>
    </w:p>
    <w:p w:rsidR="005306AA" w:rsidRPr="003273DF" w:rsidRDefault="005306AA" w:rsidP="00900238">
      <w:pPr>
        <w:numPr>
          <w:ilvl w:val="0"/>
          <w:numId w:val="65"/>
        </w:numPr>
        <w:ind w:hanging="360"/>
        <w:contextualSpacing/>
        <w:rPr>
          <w:lang w:val="en-US"/>
        </w:rPr>
      </w:pPr>
      <w:r w:rsidRPr="003273DF">
        <w:rPr>
          <w:lang w:val="en-US"/>
        </w:rPr>
        <w:t>Thomas: not sure if format of the document is ideal by Interleaving description of MBMS client details with what the application cares to know</w:t>
      </w:r>
    </w:p>
    <w:p w:rsidR="005306AA" w:rsidRPr="003273DF" w:rsidRDefault="005306AA" w:rsidP="00900238">
      <w:pPr>
        <w:numPr>
          <w:ilvl w:val="0"/>
          <w:numId w:val="65"/>
        </w:numPr>
        <w:ind w:hanging="360"/>
        <w:contextualSpacing/>
        <w:rPr>
          <w:lang w:val="en-US"/>
        </w:rPr>
      </w:pPr>
      <w:r w:rsidRPr="003273DF">
        <w:rPr>
          <w:lang w:val="en-US"/>
        </w:rPr>
        <w:t>Thomas: desire providing v1.0.0. of TS 26.347 to SA plenary for info at their Dec meeting, should include at least one set of service API. Question is whether we can make this happen during this week’s meeting, or allow some interim work such as editorial changes after this week to do so</w:t>
      </w:r>
    </w:p>
    <w:p w:rsidR="005306AA" w:rsidRPr="003273DF" w:rsidRDefault="005306AA" w:rsidP="00900238">
      <w:pPr>
        <w:numPr>
          <w:ilvl w:val="0"/>
          <w:numId w:val="65"/>
        </w:numPr>
        <w:ind w:hanging="360"/>
        <w:contextualSpacing/>
        <w:rPr>
          <w:lang w:val="en-US"/>
        </w:rPr>
      </w:pPr>
      <w:r w:rsidRPr="003273DF">
        <w:rPr>
          <w:lang w:val="en-US"/>
        </w:rPr>
        <w:t>Imed: are we at 60% completion to qualify?</w:t>
      </w:r>
    </w:p>
    <w:p w:rsidR="005306AA" w:rsidRPr="003273DF" w:rsidRDefault="005306AA" w:rsidP="00900238">
      <w:pPr>
        <w:numPr>
          <w:ilvl w:val="0"/>
          <w:numId w:val="65"/>
        </w:numPr>
        <w:ind w:hanging="360"/>
        <w:contextualSpacing/>
        <w:rPr>
          <w:lang w:val="en-US"/>
        </w:rPr>
      </w:pPr>
      <w:r w:rsidRPr="003273DF">
        <w:rPr>
          <w:lang w:val="en-US"/>
        </w:rPr>
        <w:t>Thomas: yes with the details of one service API included</w:t>
      </w:r>
    </w:p>
    <w:p w:rsidR="005306AA" w:rsidRPr="003273DF" w:rsidRDefault="005306AA" w:rsidP="00900238">
      <w:pPr>
        <w:numPr>
          <w:ilvl w:val="0"/>
          <w:numId w:val="65"/>
        </w:numPr>
        <w:ind w:hanging="360"/>
        <w:contextualSpacing/>
        <w:rPr>
          <w:lang w:val="en-US"/>
        </w:rPr>
      </w:pPr>
      <w:r w:rsidRPr="003273DF">
        <w:rPr>
          <w:lang w:val="en-US"/>
        </w:rPr>
        <w:t>Imed: not sure about usage guidelines inclusion</w:t>
      </w:r>
    </w:p>
    <w:p w:rsidR="005306AA" w:rsidRDefault="005306AA" w:rsidP="00900238">
      <w:pPr>
        <w:numPr>
          <w:ilvl w:val="0"/>
          <w:numId w:val="65"/>
        </w:numPr>
        <w:ind w:hanging="360"/>
        <w:contextualSpacing/>
      </w:pPr>
      <w:r>
        <w:t>Thomas: agrees</w:t>
      </w:r>
    </w:p>
    <w:p w:rsidR="005306AA" w:rsidRPr="003273DF" w:rsidRDefault="005306AA" w:rsidP="00900238">
      <w:pPr>
        <w:numPr>
          <w:ilvl w:val="0"/>
          <w:numId w:val="65"/>
        </w:numPr>
        <w:ind w:hanging="360"/>
        <w:contextualSpacing/>
        <w:rPr>
          <w:lang w:val="en-US"/>
        </w:rPr>
      </w:pPr>
      <w:r w:rsidRPr="003273DF">
        <w:rPr>
          <w:lang w:val="en-US"/>
        </w:rPr>
        <w:t>Next steps? Thomas thinks needs offline among himself, Cedric and Marcelo to try to complete</w:t>
      </w:r>
    </w:p>
    <w:p w:rsidR="005306AA" w:rsidRPr="003273DF" w:rsidRDefault="005306AA" w:rsidP="00900238">
      <w:pPr>
        <w:numPr>
          <w:ilvl w:val="0"/>
          <w:numId w:val="65"/>
        </w:numPr>
        <w:ind w:hanging="360"/>
        <w:contextualSpacing/>
        <w:rPr>
          <w:lang w:val="en-US"/>
        </w:rPr>
      </w:pPr>
      <w:r w:rsidRPr="003273DF">
        <w:rPr>
          <w:lang w:val="en-US"/>
        </w:rPr>
        <w:t>Imed: could always send Dc-1035 to SA for info, if the new format is not fully agreeable/completed this week</w:t>
      </w:r>
    </w:p>
    <w:p w:rsidR="005306AA" w:rsidRPr="003273DF" w:rsidRDefault="005306AA" w:rsidP="00900238">
      <w:pPr>
        <w:numPr>
          <w:ilvl w:val="0"/>
          <w:numId w:val="65"/>
        </w:numPr>
        <w:ind w:hanging="360"/>
        <w:contextualSpacing/>
        <w:rPr>
          <w:lang w:val="en-US"/>
        </w:rPr>
      </w:pPr>
      <w:r w:rsidRPr="003273DF">
        <w:rPr>
          <w:lang w:val="en-US"/>
        </w:rPr>
        <w:t>Thomas: no info about what is sent over the air to the methods described in this document - e.g. service language from USD and maps to what is fed back to the app; no description about internal behavior of MBMS client as consequence</w:t>
      </w:r>
    </w:p>
    <w:p w:rsidR="005306AA" w:rsidRDefault="005306AA" w:rsidP="00900238">
      <w:pPr>
        <w:numPr>
          <w:ilvl w:val="0"/>
          <w:numId w:val="65"/>
        </w:numPr>
        <w:ind w:hanging="360"/>
        <w:contextualSpacing/>
      </w:pPr>
      <w:r>
        <w:t xml:space="preserve">Cedric: guideline info </w:t>
      </w:r>
    </w:p>
    <w:p w:rsidR="005306AA" w:rsidRPr="003273DF" w:rsidRDefault="005306AA" w:rsidP="00900238">
      <w:pPr>
        <w:numPr>
          <w:ilvl w:val="0"/>
          <w:numId w:val="65"/>
        </w:numPr>
        <w:ind w:hanging="360"/>
        <w:contextualSpacing/>
        <w:rPr>
          <w:lang w:val="en-US"/>
        </w:rPr>
      </w:pPr>
      <w:r w:rsidRPr="003273DF">
        <w:rPr>
          <w:lang w:val="en-US"/>
        </w:rPr>
        <w:t>Imed: method should fully describe what MBMS client has to do</w:t>
      </w:r>
    </w:p>
    <w:p w:rsidR="005306AA" w:rsidRPr="003273DF" w:rsidRDefault="005306AA" w:rsidP="005306AA">
      <w:pPr>
        <w:rPr>
          <w:lang w:val="en-US"/>
        </w:rPr>
      </w:pPr>
    </w:p>
    <w:p w:rsidR="005306AA" w:rsidRPr="003273DF" w:rsidRDefault="005306AA" w:rsidP="005306AA">
      <w:pPr>
        <w:rPr>
          <w:lang w:val="en-US"/>
        </w:rPr>
      </w:pPr>
      <w:r w:rsidRPr="003273DF">
        <w:rPr>
          <w:lang w:val="en-US"/>
        </w:rPr>
        <w:t>Desire additional wrap-up session on this document</w:t>
      </w:r>
    </w:p>
    <w:p w:rsidR="005306AA" w:rsidRPr="003273DF" w:rsidRDefault="005306AA" w:rsidP="005306AA">
      <w:pPr>
        <w:rPr>
          <w:lang w:val="en-US"/>
        </w:rPr>
      </w:pPr>
      <w:r w:rsidRPr="003273DF">
        <w:rPr>
          <w:lang w:val="en-US"/>
        </w:rPr>
        <w:t>Thomas: target to complete the document Tue evening, and use Wed to review during lunch break</w:t>
      </w:r>
    </w:p>
    <w:p w:rsidR="005306AA" w:rsidRPr="003273DF" w:rsidRDefault="005306AA" w:rsidP="005306AA">
      <w:pPr>
        <w:rPr>
          <w:lang w:val="en-US"/>
        </w:rPr>
      </w:pPr>
      <w:r w:rsidRPr="003273DF">
        <w:rPr>
          <w:lang w:val="en-US"/>
        </w:rPr>
        <w:t xml:space="preserve">Thomas mentions he has produced similar output for the streaming service API </w:t>
      </w:r>
    </w:p>
    <w:p w:rsidR="005306AA" w:rsidRPr="003273DF" w:rsidRDefault="005306AA" w:rsidP="005306AA">
      <w:pPr>
        <w:rPr>
          <w:lang w:val="en-US"/>
        </w:rPr>
      </w:pPr>
    </w:p>
    <w:p w:rsidR="005306AA" w:rsidRPr="003273DF" w:rsidRDefault="005306AA" w:rsidP="005306AA">
      <w:pPr>
        <w:rPr>
          <w:lang w:val="en-US"/>
        </w:rPr>
      </w:pPr>
      <w:r w:rsidRPr="003273DF">
        <w:rPr>
          <w:lang w:val="en-US"/>
        </w:rPr>
        <w:t xml:space="preserve">Doc </w:t>
      </w:r>
      <w:r w:rsidRPr="003273DF">
        <w:rPr>
          <w:color w:val="0000FF"/>
          <w:lang w:val="en-US"/>
        </w:rPr>
        <w:t xml:space="preserve">1161 </w:t>
      </w:r>
      <w:r w:rsidRPr="003273DF">
        <w:rPr>
          <w:rFonts w:ascii="Arial Unicode MS" w:eastAsia="Arial Unicode MS" w:hAnsi="Arial Unicode MS" w:cs="Arial Unicode MS"/>
          <w:lang w:val="en-US"/>
        </w:rPr>
        <w:t xml:space="preserve">→ </w:t>
      </w:r>
      <w:r w:rsidRPr="003273DF">
        <w:rPr>
          <w:color w:val="0000FF"/>
          <w:lang w:val="en-US"/>
        </w:rPr>
        <w:t>1274</w:t>
      </w:r>
    </w:p>
    <w:p w:rsidR="005306AA" w:rsidRPr="003273DF" w:rsidRDefault="005306AA" w:rsidP="005306AA">
      <w:pPr>
        <w:rPr>
          <w:lang w:val="en-US"/>
        </w:rPr>
      </w:pPr>
    </w:p>
    <w:p w:rsidR="005306AA" w:rsidRPr="003273DF" w:rsidRDefault="005306AA" w:rsidP="005306AA">
      <w:pPr>
        <w:rPr>
          <w:lang w:val="en-US"/>
        </w:rPr>
      </w:pPr>
      <w:r w:rsidRPr="003273DF">
        <w:rPr>
          <w:color w:val="0000FF"/>
          <w:lang w:val="en-US"/>
        </w:rPr>
        <w:t xml:space="preserve">S4-161274 </w:t>
      </w:r>
      <w:r w:rsidRPr="003273DF">
        <w:rPr>
          <w:lang w:val="en-US"/>
        </w:rPr>
        <w:t>presented by Thomas Stockhammer (Qualcomm)</w:t>
      </w:r>
    </w:p>
    <w:p w:rsidR="005306AA" w:rsidRPr="003273DF" w:rsidRDefault="005306AA" w:rsidP="005306AA">
      <w:pPr>
        <w:rPr>
          <w:lang w:val="en-US"/>
        </w:rPr>
      </w:pPr>
    </w:p>
    <w:p w:rsidR="005306AA" w:rsidRDefault="005306AA" w:rsidP="005306AA">
      <w:r>
        <w:t>Discussion:</w:t>
      </w:r>
    </w:p>
    <w:p w:rsidR="005306AA" w:rsidRPr="003273DF" w:rsidRDefault="005306AA" w:rsidP="00900238">
      <w:pPr>
        <w:numPr>
          <w:ilvl w:val="0"/>
          <w:numId w:val="31"/>
        </w:numPr>
        <w:ind w:hanging="360"/>
        <w:contextualSpacing/>
        <w:rPr>
          <w:lang w:val="en-US"/>
        </w:rPr>
      </w:pPr>
      <w:r w:rsidRPr="003273DF">
        <w:rPr>
          <w:lang w:val="en-US"/>
        </w:rPr>
        <w:t>no disagreement on contents; more text to be added</w:t>
      </w:r>
    </w:p>
    <w:p w:rsidR="005306AA" w:rsidRPr="003273DF" w:rsidRDefault="005306AA" w:rsidP="005306AA">
      <w:pPr>
        <w:rPr>
          <w:lang w:val="en-US"/>
        </w:rPr>
      </w:pPr>
    </w:p>
    <w:p w:rsidR="005306AA" w:rsidRDefault="005306AA" w:rsidP="005306AA">
      <w:r>
        <w:rPr>
          <w:color w:val="0000FF"/>
        </w:rPr>
        <w:t>1274</w:t>
      </w:r>
      <w:r>
        <w:rPr>
          <w:rFonts w:ascii="Arial Unicode MS" w:eastAsia="Arial Unicode MS" w:hAnsi="Arial Unicode MS" w:cs="Arial Unicode MS"/>
        </w:rPr>
        <w:t xml:space="preserve"> → </w:t>
      </w:r>
      <w:r>
        <w:rPr>
          <w:color w:val="0000FF"/>
        </w:rPr>
        <w:t>1300</w:t>
      </w:r>
    </w:p>
    <w:p w:rsidR="005306AA" w:rsidRDefault="005306AA" w:rsidP="005306AA"/>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16"/>
        <w:gridCol w:w="3690"/>
        <w:gridCol w:w="1626"/>
        <w:gridCol w:w="976"/>
        <w:gridCol w:w="1216"/>
      </w:tblGrid>
      <w:tr w:rsidR="005306AA" w:rsidTr="00F85ED0">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S4-161234</w:t>
            </w:r>
          </w:p>
        </w:tc>
        <w:tc>
          <w:tcPr>
            <w:tcW w:w="36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MBMS URL handler</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Expway</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8.6</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p>
        </w:tc>
      </w:tr>
    </w:tbl>
    <w:p w:rsidR="005306AA" w:rsidRDefault="005306AA" w:rsidP="005306AA"/>
    <w:p w:rsidR="00F85ED0" w:rsidRPr="003273DF" w:rsidRDefault="00F85ED0" w:rsidP="00F85ED0">
      <w:pPr>
        <w:rPr>
          <w:lang w:val="en-US"/>
        </w:rPr>
      </w:pPr>
      <w:r w:rsidRPr="003273DF">
        <w:rPr>
          <w:lang w:val="en-US"/>
        </w:rPr>
        <w:t xml:space="preserve">Doc </w:t>
      </w:r>
      <w:r>
        <w:rPr>
          <w:color w:val="0000FF"/>
          <w:lang w:val="en-US"/>
        </w:rPr>
        <w:t>1234</w:t>
      </w:r>
      <w:r w:rsidRPr="003273DF">
        <w:rPr>
          <w:color w:val="0000FF"/>
          <w:lang w:val="en-US"/>
        </w:rPr>
        <w:t xml:space="preserve"> </w:t>
      </w:r>
      <w:r w:rsidRPr="003273DF">
        <w:rPr>
          <w:rFonts w:ascii="Arial Unicode MS" w:eastAsia="Arial Unicode MS" w:hAnsi="Arial Unicode MS" w:cs="Arial Unicode MS"/>
          <w:lang w:val="en-US"/>
        </w:rPr>
        <w:t xml:space="preserve">→ </w:t>
      </w:r>
      <w:r>
        <w:rPr>
          <w:color w:val="0000FF"/>
          <w:lang w:val="en-US"/>
        </w:rPr>
        <w:t>1273</w:t>
      </w:r>
    </w:p>
    <w:p w:rsidR="00F85ED0" w:rsidRDefault="00F85ED0" w:rsidP="005306AA"/>
    <w:p w:rsidR="005306AA" w:rsidRPr="003273DF" w:rsidRDefault="005306AA" w:rsidP="005306AA">
      <w:pPr>
        <w:rPr>
          <w:lang w:val="en-US"/>
        </w:rPr>
      </w:pPr>
      <w:r w:rsidRPr="003273DF">
        <w:rPr>
          <w:lang w:val="en-US"/>
        </w:rPr>
        <w:t>Document presented by Mr. Cedric Thienot (Expway)</w:t>
      </w:r>
    </w:p>
    <w:p w:rsidR="005306AA" w:rsidRPr="003273DF" w:rsidRDefault="005306AA" w:rsidP="00900238">
      <w:pPr>
        <w:numPr>
          <w:ilvl w:val="0"/>
          <w:numId w:val="50"/>
        </w:numPr>
        <w:ind w:hanging="360"/>
        <w:contextualSpacing/>
        <w:rPr>
          <w:lang w:val="en-US"/>
        </w:rPr>
      </w:pPr>
      <w:r w:rsidRPr="003273DF">
        <w:rPr>
          <w:lang w:val="en-US"/>
        </w:rPr>
        <w:t>Shows MBMS URL handler inside MBMS function/middleware - to allow the interface to be different from the MBMS API</w:t>
      </w:r>
    </w:p>
    <w:p w:rsidR="005306AA" w:rsidRPr="003273DF" w:rsidRDefault="005306AA" w:rsidP="00900238">
      <w:pPr>
        <w:numPr>
          <w:ilvl w:val="0"/>
          <w:numId w:val="50"/>
        </w:numPr>
        <w:ind w:hanging="360"/>
        <w:contextualSpacing/>
        <w:rPr>
          <w:lang w:val="en-US"/>
        </w:rPr>
      </w:pPr>
      <w:r w:rsidRPr="003273DF">
        <w:rPr>
          <w:lang w:val="en-US"/>
        </w:rPr>
        <w:t>Dave: URL for a URL to a service should be different from that to a file; missing is a form to a singular resource</w:t>
      </w:r>
    </w:p>
    <w:p w:rsidR="005306AA" w:rsidRPr="003273DF" w:rsidRDefault="005306AA" w:rsidP="00900238">
      <w:pPr>
        <w:numPr>
          <w:ilvl w:val="0"/>
          <w:numId w:val="50"/>
        </w:numPr>
        <w:ind w:hanging="360"/>
        <w:contextualSpacing/>
        <w:rPr>
          <w:lang w:val="en-US"/>
        </w:rPr>
      </w:pPr>
      <w:r w:rsidRPr="003273DF">
        <w:rPr>
          <w:lang w:val="en-US"/>
        </w:rPr>
        <w:t>Cedric: this can be supported in Sec. 2.2</w:t>
      </w:r>
    </w:p>
    <w:p w:rsidR="005306AA" w:rsidRPr="003273DF" w:rsidRDefault="005306AA" w:rsidP="00900238">
      <w:pPr>
        <w:numPr>
          <w:ilvl w:val="0"/>
          <w:numId w:val="50"/>
        </w:numPr>
        <w:ind w:hanging="360"/>
        <w:contextualSpacing/>
        <w:rPr>
          <w:lang w:val="en-US"/>
        </w:rPr>
      </w:pPr>
      <w:r w:rsidRPr="003273DF">
        <w:rPr>
          <w:lang w:val="en-US"/>
        </w:rPr>
        <w:t>Imed: not sure what is new here relative to TR from Rel-13. URL form to bypass USD altogether with parameters and can rely on DNS resolution should be considered</w:t>
      </w:r>
    </w:p>
    <w:p w:rsidR="005306AA" w:rsidRPr="003273DF" w:rsidRDefault="005306AA" w:rsidP="00900238">
      <w:pPr>
        <w:numPr>
          <w:ilvl w:val="0"/>
          <w:numId w:val="50"/>
        </w:numPr>
        <w:ind w:hanging="360"/>
        <w:contextualSpacing/>
        <w:rPr>
          <w:lang w:val="en-US"/>
        </w:rPr>
      </w:pPr>
      <w:r w:rsidRPr="003273DF">
        <w:rPr>
          <w:lang w:val="en-US"/>
        </w:rPr>
        <w:t>Cedric: what is shown here reflects what is shown in TRAPI: either access on per file basis or all files of a service</w:t>
      </w:r>
    </w:p>
    <w:p w:rsidR="005306AA" w:rsidRPr="003273DF" w:rsidRDefault="005306AA" w:rsidP="00900238">
      <w:pPr>
        <w:numPr>
          <w:ilvl w:val="0"/>
          <w:numId w:val="50"/>
        </w:numPr>
        <w:ind w:hanging="360"/>
        <w:contextualSpacing/>
        <w:rPr>
          <w:lang w:val="en-US"/>
        </w:rPr>
      </w:pPr>
      <w:r w:rsidRPr="003273DF">
        <w:rPr>
          <w:lang w:val="en-US"/>
        </w:rPr>
        <w:t>Thomas: seems URL should express methods we’re defining, such as startCapture function</w:t>
      </w:r>
    </w:p>
    <w:p w:rsidR="005306AA" w:rsidRPr="003273DF" w:rsidRDefault="005306AA" w:rsidP="00900238">
      <w:pPr>
        <w:numPr>
          <w:ilvl w:val="0"/>
          <w:numId w:val="50"/>
        </w:numPr>
        <w:ind w:hanging="360"/>
        <w:contextualSpacing/>
        <w:rPr>
          <w:lang w:val="en-US"/>
        </w:rPr>
      </w:pPr>
      <w:r w:rsidRPr="003273DF">
        <w:rPr>
          <w:lang w:val="en-US"/>
        </w:rPr>
        <w:t>Cedric: Sec. 4.3 shows how content provider can express all info with a string on explicit start time, and that is sufficient for a single event</w:t>
      </w:r>
    </w:p>
    <w:p w:rsidR="005306AA" w:rsidRPr="003273DF" w:rsidRDefault="005306AA" w:rsidP="00900238">
      <w:pPr>
        <w:numPr>
          <w:ilvl w:val="0"/>
          <w:numId w:val="50"/>
        </w:numPr>
        <w:ind w:hanging="360"/>
        <w:contextualSpacing/>
        <w:rPr>
          <w:lang w:val="en-US"/>
        </w:rPr>
      </w:pPr>
      <w:r w:rsidRPr="003273DF">
        <w:rPr>
          <w:lang w:val="en-US"/>
        </w:rPr>
        <w:t xml:space="preserve">Imed: we have two forms, as shown here to be resolved internally; and there is self-contained URL that need not be resolved </w:t>
      </w:r>
    </w:p>
    <w:p w:rsidR="005306AA" w:rsidRPr="003273DF" w:rsidRDefault="005306AA" w:rsidP="00900238">
      <w:pPr>
        <w:numPr>
          <w:ilvl w:val="0"/>
          <w:numId w:val="50"/>
        </w:numPr>
        <w:ind w:hanging="360"/>
        <w:contextualSpacing/>
        <w:rPr>
          <w:lang w:val="en-US"/>
        </w:rPr>
      </w:pPr>
      <w:r w:rsidRPr="003273DF">
        <w:rPr>
          <w:lang w:val="en-US"/>
        </w:rPr>
        <w:t>Cedric: purpose is not to propose something more; Just make the URL very simple as shown in Sec. 4.2</w:t>
      </w:r>
    </w:p>
    <w:p w:rsidR="005306AA" w:rsidRPr="003273DF" w:rsidRDefault="005306AA" w:rsidP="00900238">
      <w:pPr>
        <w:numPr>
          <w:ilvl w:val="0"/>
          <w:numId w:val="50"/>
        </w:numPr>
        <w:ind w:hanging="360"/>
        <w:contextualSpacing/>
        <w:rPr>
          <w:lang w:val="en-US"/>
        </w:rPr>
      </w:pPr>
      <w:r w:rsidRPr="003273DF">
        <w:rPr>
          <w:lang w:val="en-US"/>
        </w:rPr>
        <w:t>Dave: characters before colon should express the type of service; also doesn’t think service URL has real use; useful one would be one that delivers a single file</w:t>
      </w:r>
    </w:p>
    <w:p w:rsidR="005306AA" w:rsidRPr="003273DF" w:rsidRDefault="005306AA" w:rsidP="00900238">
      <w:pPr>
        <w:numPr>
          <w:ilvl w:val="0"/>
          <w:numId w:val="50"/>
        </w:numPr>
        <w:ind w:hanging="360"/>
        <w:contextualSpacing/>
        <w:rPr>
          <w:lang w:val="en-US"/>
        </w:rPr>
      </w:pPr>
      <w:r w:rsidRPr="003273DF">
        <w:rPr>
          <w:lang w:val="en-US"/>
        </w:rPr>
        <w:t>HTTP URL address a single resource via HTTP</w:t>
      </w:r>
    </w:p>
    <w:p w:rsidR="005306AA" w:rsidRPr="003273DF" w:rsidRDefault="005306AA" w:rsidP="00900238">
      <w:pPr>
        <w:numPr>
          <w:ilvl w:val="0"/>
          <w:numId w:val="50"/>
        </w:numPr>
        <w:ind w:hanging="360"/>
        <w:contextualSpacing/>
        <w:rPr>
          <w:lang w:val="en-US"/>
        </w:rPr>
      </w:pPr>
      <w:r w:rsidRPr="003273DF">
        <w:rPr>
          <w:lang w:val="en-US"/>
        </w:rPr>
        <w:t>Jean-Marc: even though get MPD</w:t>
      </w:r>
    </w:p>
    <w:p w:rsidR="005306AA" w:rsidRPr="003273DF" w:rsidRDefault="005306AA" w:rsidP="00900238">
      <w:pPr>
        <w:numPr>
          <w:ilvl w:val="0"/>
          <w:numId w:val="50"/>
        </w:numPr>
        <w:ind w:hanging="360"/>
        <w:contextualSpacing/>
        <w:rPr>
          <w:lang w:val="en-US"/>
        </w:rPr>
      </w:pPr>
      <w:r w:rsidRPr="003273DF">
        <w:rPr>
          <w:lang w:val="en-US"/>
        </w:rPr>
        <w:t>Cedric: we don’t know interaction between app and URL handler</w:t>
      </w:r>
    </w:p>
    <w:p w:rsidR="005306AA" w:rsidRPr="003273DF" w:rsidRDefault="005306AA" w:rsidP="00900238">
      <w:pPr>
        <w:numPr>
          <w:ilvl w:val="0"/>
          <w:numId w:val="50"/>
        </w:numPr>
        <w:ind w:hanging="360"/>
        <w:contextualSpacing/>
        <w:rPr>
          <w:lang w:val="en-US"/>
        </w:rPr>
      </w:pPr>
      <w:r w:rsidRPr="003273DF">
        <w:rPr>
          <w:lang w:val="en-US"/>
        </w:rPr>
        <w:t>Dave: we do - that was discussed at last meeting; there is nothing here that describes this - by DNS resolution, IP mapping, etc.</w:t>
      </w:r>
    </w:p>
    <w:p w:rsidR="005306AA" w:rsidRPr="003273DF" w:rsidRDefault="005306AA" w:rsidP="00900238">
      <w:pPr>
        <w:numPr>
          <w:ilvl w:val="0"/>
          <w:numId w:val="50"/>
        </w:numPr>
        <w:ind w:hanging="360"/>
        <w:contextualSpacing/>
        <w:rPr>
          <w:lang w:val="en-US"/>
        </w:rPr>
      </w:pPr>
      <w:r w:rsidRPr="003273DF">
        <w:rPr>
          <w:lang w:val="en-US"/>
        </w:rPr>
        <w:t>Thomas: understand the principle is for using the functions from the API for the  MBMS URL</w:t>
      </w:r>
    </w:p>
    <w:p w:rsidR="005306AA" w:rsidRPr="003273DF" w:rsidRDefault="005306AA" w:rsidP="00900238">
      <w:pPr>
        <w:numPr>
          <w:ilvl w:val="0"/>
          <w:numId w:val="50"/>
        </w:numPr>
        <w:ind w:hanging="360"/>
        <w:contextualSpacing/>
        <w:rPr>
          <w:lang w:val="en-US"/>
        </w:rPr>
      </w:pPr>
      <w:r w:rsidRPr="003273DF">
        <w:rPr>
          <w:lang w:val="en-US"/>
        </w:rPr>
        <w:t>Thorsten: mapping from MBMS URL form to API is desired</w:t>
      </w:r>
    </w:p>
    <w:p w:rsidR="005306AA" w:rsidRPr="003273DF" w:rsidRDefault="005306AA" w:rsidP="00900238">
      <w:pPr>
        <w:numPr>
          <w:ilvl w:val="0"/>
          <w:numId w:val="50"/>
        </w:numPr>
        <w:ind w:hanging="360"/>
        <w:contextualSpacing/>
        <w:rPr>
          <w:lang w:val="en-US"/>
        </w:rPr>
      </w:pPr>
      <w:r w:rsidRPr="003273DF">
        <w:rPr>
          <w:lang w:val="en-US"/>
        </w:rPr>
        <w:t>Imed: API is not requirement for the MBMS URL; after we complete the MBMS URL form, we can consider how to integrate to MBMS API</w:t>
      </w:r>
    </w:p>
    <w:p w:rsidR="005306AA" w:rsidRPr="003273DF" w:rsidRDefault="005306AA" w:rsidP="00900238">
      <w:pPr>
        <w:numPr>
          <w:ilvl w:val="0"/>
          <w:numId w:val="50"/>
        </w:numPr>
        <w:ind w:hanging="360"/>
        <w:contextualSpacing/>
        <w:rPr>
          <w:lang w:val="en-US"/>
        </w:rPr>
      </w:pPr>
      <w:r w:rsidRPr="003273DF">
        <w:rPr>
          <w:lang w:val="en-US"/>
        </w:rPr>
        <w:t>Thomas: don’t think the work should be done independently; how these should be mapped to each other</w:t>
      </w:r>
    </w:p>
    <w:p w:rsidR="005306AA" w:rsidRPr="003273DF" w:rsidRDefault="005306AA" w:rsidP="005306AA">
      <w:pPr>
        <w:rPr>
          <w:lang w:val="en-US"/>
        </w:rPr>
      </w:pPr>
    </w:p>
    <w:p w:rsidR="005306AA" w:rsidRPr="003273DF" w:rsidRDefault="005306AA" w:rsidP="005306AA">
      <w:pPr>
        <w:rPr>
          <w:lang w:val="en-US"/>
        </w:rPr>
      </w:pPr>
      <w:r w:rsidRPr="003273DF">
        <w:rPr>
          <w:lang w:val="en-US"/>
        </w:rPr>
        <w:t xml:space="preserve">Document </w:t>
      </w:r>
      <w:r w:rsidR="005C5BB0" w:rsidRPr="00266FB0">
        <w:rPr>
          <w:color w:val="0000FF"/>
          <w:lang w:val="en-US"/>
        </w:rPr>
        <w:t>1273</w:t>
      </w:r>
      <w:r w:rsidR="00F85ED0">
        <w:rPr>
          <w:lang w:val="en-US"/>
        </w:rPr>
        <w:t xml:space="preserve"> </w:t>
      </w:r>
      <w:r w:rsidRPr="003273DF">
        <w:rPr>
          <w:lang w:val="en-US"/>
        </w:rPr>
        <w:t xml:space="preserve">is </w:t>
      </w:r>
      <w:r w:rsidRPr="00F85ED0">
        <w:rPr>
          <w:b/>
          <w:lang w:val="en-US"/>
        </w:rPr>
        <w:t>noted</w:t>
      </w:r>
      <w:r w:rsidR="00862CE3">
        <w:rPr>
          <w:lang w:val="en-US"/>
        </w:rPr>
        <w:t>.</w:t>
      </w:r>
    </w:p>
    <w:p w:rsidR="005306AA" w:rsidRPr="003273DF" w:rsidRDefault="005306AA" w:rsidP="005306AA">
      <w:pPr>
        <w:rPr>
          <w:lang w:val="en-US"/>
        </w:rPr>
      </w:pPr>
    </w:p>
    <w:tbl>
      <w:tblPr>
        <w:tblW w:w="90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40"/>
        <w:gridCol w:w="3760"/>
        <w:gridCol w:w="1640"/>
        <w:gridCol w:w="980"/>
        <w:gridCol w:w="1220"/>
      </w:tblGrid>
      <w:tr w:rsidR="005306AA" w:rsidTr="00F85ED0">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lastRenderedPageBreak/>
              <w:t>S4-161196</w:t>
            </w:r>
          </w:p>
        </w:tc>
        <w:tc>
          <w:tcPr>
            <w:tcW w:w="37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Pseudo CR on MBMS URL Format</w:t>
            </w:r>
          </w:p>
        </w:tc>
        <w:tc>
          <w:tcPr>
            <w:tcW w:w="16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Samsung Telecoms America</w:t>
            </w:r>
          </w:p>
        </w:tc>
        <w:tc>
          <w:tcPr>
            <w:tcW w:w="9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8.6</w:t>
            </w:r>
          </w:p>
        </w:tc>
        <w:tc>
          <w:tcPr>
            <w:tcW w:w="12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p w:rsidR="005306AA" w:rsidRDefault="005306AA" w:rsidP="00F85ED0">
            <w:pPr>
              <w:spacing w:before="120" w:after="120"/>
              <w:ind w:left="100" w:right="60"/>
            </w:pPr>
            <w:r>
              <w:rPr>
                <w:sz w:val="20"/>
                <w:szCs w:val="20"/>
                <w:highlight w:val="white"/>
              </w:rPr>
              <w:t>1196</w:t>
            </w:r>
          </w:p>
        </w:tc>
      </w:tr>
    </w:tbl>
    <w:p w:rsidR="005306AA" w:rsidRPr="003273DF" w:rsidRDefault="005306AA" w:rsidP="005306AA">
      <w:pPr>
        <w:rPr>
          <w:lang w:val="en-US"/>
        </w:rPr>
      </w:pPr>
      <w:r w:rsidRPr="003273DF">
        <w:rPr>
          <w:lang w:val="en-US"/>
        </w:rPr>
        <w:t>Document presented by Mr. Imed Bouazizi (Samsung)</w:t>
      </w:r>
    </w:p>
    <w:p w:rsidR="005306AA" w:rsidRPr="003273DF" w:rsidRDefault="005306AA" w:rsidP="00900238">
      <w:pPr>
        <w:numPr>
          <w:ilvl w:val="0"/>
          <w:numId w:val="22"/>
        </w:numPr>
        <w:ind w:hanging="360"/>
        <w:contextualSpacing/>
        <w:rPr>
          <w:lang w:val="en-US"/>
        </w:rPr>
      </w:pPr>
      <w:r w:rsidRPr="003273DF">
        <w:rPr>
          <w:lang w:val="en-US"/>
        </w:rPr>
        <w:t>ses benefit for self-contained form, and for plain URL form</w:t>
      </w:r>
    </w:p>
    <w:p w:rsidR="005306AA" w:rsidRPr="003273DF" w:rsidRDefault="005306AA" w:rsidP="00900238">
      <w:pPr>
        <w:numPr>
          <w:ilvl w:val="0"/>
          <w:numId w:val="22"/>
        </w:numPr>
        <w:ind w:hanging="360"/>
        <w:contextualSpacing/>
        <w:rPr>
          <w:lang w:val="en-US"/>
        </w:rPr>
      </w:pPr>
      <w:r w:rsidRPr="003273DF">
        <w:rPr>
          <w:lang w:val="en-US"/>
        </w:rPr>
        <w:t>Dave: what are the two forms?</w:t>
      </w:r>
    </w:p>
    <w:p w:rsidR="005306AA" w:rsidRPr="003273DF" w:rsidRDefault="005306AA" w:rsidP="00900238">
      <w:pPr>
        <w:numPr>
          <w:ilvl w:val="0"/>
          <w:numId w:val="22"/>
        </w:numPr>
        <w:ind w:hanging="360"/>
        <w:contextualSpacing/>
        <w:rPr>
          <w:lang w:val="en-US"/>
        </w:rPr>
      </w:pPr>
      <w:r w:rsidRPr="003273DF">
        <w:rPr>
          <w:lang w:val="en-US"/>
        </w:rPr>
        <w:t>Imed: query form such as presented by Cedric, and the self-contained format</w:t>
      </w:r>
    </w:p>
    <w:p w:rsidR="005306AA" w:rsidRPr="003273DF" w:rsidRDefault="005306AA" w:rsidP="00900238">
      <w:pPr>
        <w:numPr>
          <w:ilvl w:val="0"/>
          <w:numId w:val="22"/>
        </w:numPr>
        <w:ind w:hanging="360"/>
        <w:contextualSpacing/>
        <w:rPr>
          <w:lang w:val="en-US"/>
        </w:rPr>
      </w:pPr>
      <w:r w:rsidRPr="003273DF">
        <w:rPr>
          <w:lang w:val="en-US"/>
        </w:rPr>
        <w:t>Thomas: should not describe client procedure</w:t>
      </w:r>
    </w:p>
    <w:p w:rsidR="005306AA" w:rsidRPr="003273DF" w:rsidRDefault="005306AA" w:rsidP="00900238">
      <w:pPr>
        <w:numPr>
          <w:ilvl w:val="0"/>
          <w:numId w:val="22"/>
        </w:numPr>
        <w:ind w:hanging="360"/>
        <w:contextualSpacing/>
        <w:rPr>
          <w:lang w:val="en-US"/>
        </w:rPr>
      </w:pPr>
      <w:r w:rsidRPr="003273DF">
        <w:rPr>
          <w:lang w:val="en-US"/>
        </w:rPr>
        <w:t>Imed: this is defining alternative entry point to service API</w:t>
      </w:r>
    </w:p>
    <w:p w:rsidR="005306AA" w:rsidRPr="003273DF" w:rsidRDefault="005306AA" w:rsidP="00900238">
      <w:pPr>
        <w:numPr>
          <w:ilvl w:val="0"/>
          <w:numId w:val="22"/>
        </w:numPr>
        <w:ind w:hanging="360"/>
        <w:contextualSpacing/>
        <w:rPr>
          <w:lang w:val="en-US"/>
        </w:rPr>
      </w:pPr>
      <w:r w:rsidRPr="003273DF">
        <w:rPr>
          <w:lang w:val="en-US"/>
        </w:rPr>
        <w:t>Dave: should take a part of MBMS URLand transform and feed to a certain part of the service API</w:t>
      </w:r>
    </w:p>
    <w:p w:rsidR="005306AA" w:rsidRPr="003273DF" w:rsidRDefault="005306AA" w:rsidP="00900238">
      <w:pPr>
        <w:numPr>
          <w:ilvl w:val="0"/>
          <w:numId w:val="22"/>
        </w:numPr>
        <w:ind w:hanging="360"/>
        <w:contextualSpacing/>
        <w:rPr>
          <w:lang w:val="en-US"/>
        </w:rPr>
      </w:pPr>
      <w:r w:rsidRPr="003273DF">
        <w:rPr>
          <w:lang w:val="en-US"/>
        </w:rPr>
        <w:t>Imed: how to resolve URL to service ID and then can map to API</w:t>
      </w:r>
    </w:p>
    <w:p w:rsidR="005306AA" w:rsidRPr="003273DF" w:rsidRDefault="005306AA" w:rsidP="00900238">
      <w:pPr>
        <w:numPr>
          <w:ilvl w:val="0"/>
          <w:numId w:val="22"/>
        </w:numPr>
        <w:ind w:hanging="360"/>
        <w:contextualSpacing/>
        <w:rPr>
          <w:lang w:val="en-US"/>
        </w:rPr>
      </w:pPr>
      <w:r w:rsidRPr="003273DF">
        <w:rPr>
          <w:lang w:val="en-US"/>
        </w:rPr>
        <w:t>Thomas: should provide some examples of how the MBMS URLs  can be converted to service APIs</w:t>
      </w:r>
    </w:p>
    <w:p w:rsidR="005306AA" w:rsidRPr="003273DF" w:rsidRDefault="005306AA" w:rsidP="005306AA">
      <w:pPr>
        <w:rPr>
          <w:lang w:val="en-US"/>
        </w:rPr>
      </w:pPr>
    </w:p>
    <w:p w:rsidR="005306AA" w:rsidRPr="003273DF" w:rsidRDefault="005C5BB0" w:rsidP="005306AA">
      <w:pPr>
        <w:rPr>
          <w:lang w:val="en-US"/>
        </w:rPr>
      </w:pPr>
      <w:r w:rsidRPr="00266FB0">
        <w:rPr>
          <w:color w:val="0000FF"/>
          <w:lang w:val="en-US"/>
        </w:rPr>
        <w:t>1196</w:t>
      </w:r>
      <w:r w:rsidR="005306AA" w:rsidRPr="003273DF">
        <w:rPr>
          <w:lang w:val="en-US"/>
        </w:rPr>
        <w:t xml:space="preserve"> is </w:t>
      </w:r>
      <w:r w:rsidR="00862CE3">
        <w:rPr>
          <w:b/>
          <w:lang w:val="en-US"/>
        </w:rPr>
        <w:t>noted</w:t>
      </w:r>
      <w:r w:rsidR="00862CE3">
        <w:rPr>
          <w:lang w:val="en-US"/>
        </w:rPr>
        <w:t>.</w:t>
      </w:r>
    </w:p>
    <w:p w:rsidR="005306AA" w:rsidRPr="003273DF"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1"/>
        <w:gridCol w:w="3675"/>
        <w:gridCol w:w="1626"/>
        <w:gridCol w:w="976"/>
        <w:gridCol w:w="1216"/>
      </w:tblGrid>
      <w:tr w:rsidR="005306AA" w:rsidTr="00F85ED0">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S4-161236</w:t>
            </w:r>
          </w:p>
        </w:tc>
        <w:tc>
          <w:tcPr>
            <w:tcW w:w="3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TRAPI: RTP APIs</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Expway</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8.6</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1272</w:t>
            </w:r>
          </w:p>
        </w:tc>
      </w:tr>
    </w:tbl>
    <w:p w:rsidR="00862CE3" w:rsidRDefault="00862CE3" w:rsidP="005306AA">
      <w:pPr>
        <w:rPr>
          <w:lang w:val="en-US"/>
        </w:rPr>
      </w:pPr>
    </w:p>
    <w:p w:rsidR="00862CE3" w:rsidRDefault="005C5BB0" w:rsidP="005306AA">
      <w:pPr>
        <w:rPr>
          <w:lang w:val="en-US"/>
        </w:rPr>
      </w:pPr>
      <w:r w:rsidRPr="00266FB0">
        <w:rPr>
          <w:color w:val="0000FF"/>
          <w:lang w:val="en-US"/>
        </w:rPr>
        <w:t>1236</w:t>
      </w:r>
      <w:r w:rsidR="00862CE3">
        <w:rPr>
          <w:lang w:val="en-US"/>
        </w:rPr>
        <w:t>-&gt;</w:t>
      </w:r>
      <w:r w:rsidRPr="00266FB0">
        <w:rPr>
          <w:color w:val="0000FF"/>
          <w:lang w:val="en-US"/>
        </w:rPr>
        <w:t>1272</w:t>
      </w:r>
    </w:p>
    <w:p w:rsidR="00862CE3" w:rsidRDefault="00862CE3" w:rsidP="005306AA">
      <w:pPr>
        <w:rPr>
          <w:lang w:val="en-US"/>
        </w:rPr>
      </w:pPr>
    </w:p>
    <w:p w:rsidR="005306AA" w:rsidRPr="003273DF" w:rsidRDefault="005306AA" w:rsidP="005306AA">
      <w:pPr>
        <w:rPr>
          <w:lang w:val="en-US"/>
        </w:rPr>
      </w:pPr>
      <w:r w:rsidRPr="003273DF">
        <w:rPr>
          <w:lang w:val="en-US"/>
        </w:rPr>
        <w:t>Document presented by Mr. Cedric Thienot of Expway</w:t>
      </w:r>
    </w:p>
    <w:p w:rsidR="005306AA" w:rsidRPr="003273DF" w:rsidRDefault="005306AA" w:rsidP="005306AA">
      <w:pPr>
        <w:rPr>
          <w:lang w:val="en-US"/>
        </w:rPr>
      </w:pPr>
    </w:p>
    <w:p w:rsidR="005306AA" w:rsidRPr="003273DF" w:rsidRDefault="005306AA" w:rsidP="00900238">
      <w:pPr>
        <w:numPr>
          <w:ilvl w:val="0"/>
          <w:numId w:val="55"/>
        </w:numPr>
        <w:ind w:hanging="360"/>
        <w:contextualSpacing/>
        <w:rPr>
          <w:lang w:val="en-US"/>
        </w:rPr>
      </w:pPr>
      <w:r w:rsidRPr="003273DF">
        <w:rPr>
          <w:lang w:val="en-US"/>
        </w:rPr>
        <w:t>follows format of the DASH Streaming API</w:t>
      </w:r>
    </w:p>
    <w:p w:rsidR="005306AA" w:rsidRPr="003273DF" w:rsidRDefault="005306AA" w:rsidP="00900238">
      <w:pPr>
        <w:numPr>
          <w:ilvl w:val="0"/>
          <w:numId w:val="55"/>
        </w:numPr>
        <w:ind w:hanging="360"/>
        <w:contextualSpacing/>
        <w:rPr>
          <w:lang w:val="en-US"/>
        </w:rPr>
      </w:pPr>
      <w:r w:rsidRPr="003273DF">
        <w:rPr>
          <w:lang w:val="en-US"/>
        </w:rPr>
        <w:t>similar registration mechanism as in DASH streaming; using same parameters service ID, service class, etc.</w:t>
      </w:r>
    </w:p>
    <w:p w:rsidR="005306AA" w:rsidRPr="003273DF" w:rsidRDefault="005306AA" w:rsidP="00900238">
      <w:pPr>
        <w:numPr>
          <w:ilvl w:val="0"/>
          <w:numId w:val="55"/>
        </w:numPr>
        <w:ind w:hanging="360"/>
        <w:contextualSpacing/>
        <w:rPr>
          <w:lang w:val="en-US"/>
        </w:rPr>
      </w:pPr>
      <w:r w:rsidRPr="003273DF">
        <w:rPr>
          <w:lang w:val="en-US"/>
        </w:rPr>
        <w:t>getRTPServices() API returns a list describing the available RTP-over-MBMS Application Service</w:t>
      </w:r>
    </w:p>
    <w:p w:rsidR="005306AA" w:rsidRPr="003273DF" w:rsidRDefault="005306AA" w:rsidP="00900238">
      <w:pPr>
        <w:numPr>
          <w:ilvl w:val="0"/>
          <w:numId w:val="55"/>
        </w:numPr>
        <w:ind w:hanging="360"/>
        <w:contextualSpacing/>
        <w:rPr>
          <w:lang w:val="en-US"/>
        </w:rPr>
      </w:pPr>
      <w:r w:rsidRPr="003273DF">
        <w:rPr>
          <w:lang w:val="en-US"/>
        </w:rPr>
        <w:t>Imed: does MBMS client act as RTP server? Cedric: acts as proxy by obtaining IP packets from modem and recreates RTP stream for app using SDP info from USD; keeps same multicast IP address</w:t>
      </w:r>
    </w:p>
    <w:p w:rsidR="005306AA" w:rsidRPr="003273DF" w:rsidRDefault="005306AA" w:rsidP="00900238">
      <w:pPr>
        <w:numPr>
          <w:ilvl w:val="0"/>
          <w:numId w:val="55"/>
        </w:numPr>
        <w:ind w:hanging="360"/>
        <w:contextualSpacing/>
        <w:rPr>
          <w:lang w:val="en-US"/>
        </w:rPr>
      </w:pPr>
      <w:r w:rsidRPr="003273DF">
        <w:rPr>
          <w:lang w:val="en-US"/>
        </w:rPr>
        <w:t>Thorsten: removing FEC from MBMS RTP reception and simply clean RTP forwarding</w:t>
      </w:r>
    </w:p>
    <w:p w:rsidR="005306AA" w:rsidRPr="003273DF" w:rsidRDefault="005306AA" w:rsidP="00900238">
      <w:pPr>
        <w:numPr>
          <w:ilvl w:val="0"/>
          <w:numId w:val="55"/>
        </w:numPr>
        <w:ind w:hanging="360"/>
        <w:contextualSpacing/>
        <w:rPr>
          <w:lang w:val="en-US"/>
        </w:rPr>
      </w:pPr>
      <w:r w:rsidRPr="003273DF">
        <w:rPr>
          <w:lang w:val="en-US"/>
        </w:rPr>
        <w:t>Imed: cannot get multicast IP without performing IGMP</w:t>
      </w:r>
    </w:p>
    <w:p w:rsidR="005306AA" w:rsidRPr="003273DF" w:rsidRDefault="005306AA" w:rsidP="00900238">
      <w:pPr>
        <w:numPr>
          <w:ilvl w:val="0"/>
          <w:numId w:val="55"/>
        </w:numPr>
        <w:ind w:hanging="360"/>
        <w:contextualSpacing/>
        <w:rPr>
          <w:lang w:val="en-US"/>
        </w:rPr>
      </w:pPr>
      <w:r w:rsidRPr="003273DF">
        <w:rPr>
          <w:lang w:val="en-US"/>
        </w:rPr>
        <w:t>Thorsten: this is local interface between app and MBMS client</w:t>
      </w:r>
    </w:p>
    <w:p w:rsidR="005306AA" w:rsidRPr="003273DF" w:rsidRDefault="005306AA" w:rsidP="00900238">
      <w:pPr>
        <w:numPr>
          <w:ilvl w:val="0"/>
          <w:numId w:val="55"/>
        </w:numPr>
        <w:ind w:hanging="360"/>
        <w:contextualSpacing/>
        <w:rPr>
          <w:lang w:val="en-US"/>
        </w:rPr>
      </w:pPr>
      <w:r w:rsidRPr="003273DF">
        <w:rPr>
          <w:lang w:val="en-US"/>
        </w:rPr>
        <w:t>Dave: single source or multi-source multicast</w:t>
      </w:r>
      <w:r w:rsidR="00614873">
        <w:rPr>
          <w:lang w:val="en-US"/>
        </w:rPr>
        <w:t>?</w:t>
      </w:r>
    </w:p>
    <w:p w:rsidR="005306AA" w:rsidRPr="003273DF" w:rsidRDefault="005306AA" w:rsidP="00900238">
      <w:pPr>
        <w:numPr>
          <w:ilvl w:val="0"/>
          <w:numId w:val="55"/>
        </w:numPr>
        <w:ind w:hanging="360"/>
        <w:contextualSpacing/>
        <w:rPr>
          <w:lang w:val="en-US"/>
        </w:rPr>
      </w:pPr>
      <w:r w:rsidRPr="003273DF">
        <w:rPr>
          <w:lang w:val="en-US"/>
        </w:rPr>
        <w:t>Ali: source-specific multicast, not single source; to be eligible to be source; not much deployment of ASM</w:t>
      </w:r>
    </w:p>
    <w:p w:rsidR="005306AA" w:rsidRPr="003273DF" w:rsidRDefault="005306AA" w:rsidP="00900238">
      <w:pPr>
        <w:numPr>
          <w:ilvl w:val="0"/>
          <w:numId w:val="55"/>
        </w:numPr>
        <w:ind w:hanging="360"/>
        <w:contextualSpacing/>
        <w:rPr>
          <w:lang w:val="en-US"/>
        </w:rPr>
      </w:pPr>
      <w:r w:rsidRPr="003273DF">
        <w:rPr>
          <w:lang w:val="en-US"/>
        </w:rPr>
        <w:t>Imed: as described MBMS client receives multicast from MBMS and forwards to app; thinks should be sent via unicast IP address</w:t>
      </w:r>
    </w:p>
    <w:p w:rsidR="005306AA" w:rsidRPr="003273DF" w:rsidRDefault="005306AA" w:rsidP="00900238">
      <w:pPr>
        <w:numPr>
          <w:ilvl w:val="0"/>
          <w:numId w:val="55"/>
        </w:numPr>
        <w:ind w:hanging="360"/>
        <w:contextualSpacing/>
        <w:rPr>
          <w:lang w:val="en-US"/>
        </w:rPr>
      </w:pPr>
      <w:r w:rsidRPr="003273DF">
        <w:rPr>
          <w:lang w:val="en-US"/>
        </w:rPr>
        <w:t>Thorsten: might want to allow other option than multicast delivery from MBMS client to app; instead of giving SDP URL to the MBMS client, could give RTSP URL instead</w:t>
      </w:r>
    </w:p>
    <w:p w:rsidR="005306AA" w:rsidRPr="003273DF" w:rsidRDefault="005306AA" w:rsidP="00900238">
      <w:pPr>
        <w:numPr>
          <w:ilvl w:val="0"/>
          <w:numId w:val="55"/>
        </w:numPr>
        <w:ind w:hanging="360"/>
        <w:contextualSpacing/>
        <w:rPr>
          <w:lang w:val="en-US"/>
        </w:rPr>
      </w:pPr>
      <w:r w:rsidRPr="003273DF">
        <w:rPr>
          <w:lang w:val="en-US"/>
        </w:rPr>
        <w:lastRenderedPageBreak/>
        <w:t>Imed: consequence would allow it to act as RTSP server besides HTTP server</w:t>
      </w:r>
    </w:p>
    <w:p w:rsidR="005306AA" w:rsidRPr="003273DF" w:rsidRDefault="005306AA" w:rsidP="00900238">
      <w:pPr>
        <w:numPr>
          <w:ilvl w:val="0"/>
          <w:numId w:val="55"/>
        </w:numPr>
        <w:ind w:hanging="360"/>
        <w:contextualSpacing/>
        <w:rPr>
          <w:lang w:val="en-US"/>
        </w:rPr>
      </w:pPr>
      <w:r w:rsidRPr="003273DF">
        <w:rPr>
          <w:lang w:val="en-US"/>
        </w:rPr>
        <w:t>Jean-Marc: Is TMB2 being considered in this RTP API design? Cedric: not considered at this time</w:t>
      </w:r>
    </w:p>
    <w:p w:rsidR="005306AA" w:rsidRPr="003273DF" w:rsidRDefault="005306AA" w:rsidP="00900238">
      <w:pPr>
        <w:numPr>
          <w:ilvl w:val="0"/>
          <w:numId w:val="55"/>
        </w:numPr>
        <w:ind w:hanging="360"/>
        <w:contextualSpacing/>
        <w:rPr>
          <w:lang w:val="en-US"/>
        </w:rPr>
      </w:pPr>
      <w:r w:rsidRPr="003273DF">
        <w:rPr>
          <w:lang w:val="en-US"/>
        </w:rPr>
        <w:t>Imed: this could be in scope of xMB</w:t>
      </w:r>
    </w:p>
    <w:p w:rsidR="005306AA" w:rsidRPr="003273DF" w:rsidRDefault="005306AA" w:rsidP="00900238">
      <w:pPr>
        <w:numPr>
          <w:ilvl w:val="0"/>
          <w:numId w:val="55"/>
        </w:numPr>
        <w:ind w:hanging="360"/>
        <w:contextualSpacing/>
        <w:rPr>
          <w:lang w:val="en-US"/>
        </w:rPr>
      </w:pPr>
      <w:r w:rsidRPr="003273DF">
        <w:rPr>
          <w:lang w:val="en-US"/>
        </w:rPr>
        <w:t>Charles asks what happend when no service class is provided by app? Cedric: same as for other service access - measn MBMS client looks for services not tagged with service class</w:t>
      </w:r>
    </w:p>
    <w:p w:rsidR="005306AA" w:rsidRPr="003273DF" w:rsidRDefault="005306AA" w:rsidP="00900238">
      <w:pPr>
        <w:numPr>
          <w:ilvl w:val="0"/>
          <w:numId w:val="55"/>
        </w:numPr>
        <w:ind w:hanging="360"/>
        <w:contextualSpacing/>
        <w:rPr>
          <w:lang w:val="en-US"/>
        </w:rPr>
      </w:pPr>
      <w:r w:rsidRPr="003273DF">
        <w:rPr>
          <w:lang w:val="en-US"/>
        </w:rPr>
        <w:t>Imed: sync or async callbacks?</w:t>
      </w:r>
    </w:p>
    <w:p w:rsidR="005306AA" w:rsidRPr="003273DF" w:rsidRDefault="005306AA" w:rsidP="00900238">
      <w:pPr>
        <w:numPr>
          <w:ilvl w:val="0"/>
          <w:numId w:val="55"/>
        </w:numPr>
        <w:ind w:hanging="360"/>
        <w:contextualSpacing/>
        <w:rPr>
          <w:lang w:val="en-US"/>
        </w:rPr>
      </w:pPr>
      <w:r w:rsidRPr="003273DF">
        <w:rPr>
          <w:lang w:val="en-US"/>
        </w:rPr>
        <w:t>Cedric: most are synchronous when returned with success, there are some that depends on USD info which are asynchronous</w:t>
      </w:r>
    </w:p>
    <w:p w:rsidR="005306AA" w:rsidRPr="003273DF" w:rsidRDefault="005306AA" w:rsidP="00900238">
      <w:pPr>
        <w:numPr>
          <w:ilvl w:val="0"/>
          <w:numId w:val="55"/>
        </w:numPr>
        <w:ind w:hanging="360"/>
        <w:contextualSpacing/>
        <w:rPr>
          <w:lang w:val="en-US"/>
        </w:rPr>
      </w:pPr>
      <w:r w:rsidRPr="003273DF">
        <w:rPr>
          <w:lang w:val="en-US"/>
        </w:rPr>
        <w:t xml:space="preserve">Cedric: on </w:t>
      </w:r>
      <w:r w:rsidRPr="003273DF">
        <w:rPr>
          <w:sz w:val="14"/>
          <w:szCs w:val="14"/>
          <w:lang w:val="en-US"/>
        </w:rPr>
        <w:t xml:space="preserve"> </w:t>
      </w:r>
      <w:r w:rsidRPr="003273DF">
        <w:rPr>
          <w:lang w:val="en-US"/>
        </w:rPr>
        <w:t>Start RTP-over-MBMS Service, more consideration to be given on returning multicast data back to app; MBMS client can open RTP to receive RTP data and perform FEC decode; move management from MBMS connection</w:t>
      </w:r>
    </w:p>
    <w:p w:rsidR="005306AA" w:rsidRPr="003273DF" w:rsidRDefault="005306AA" w:rsidP="00900238">
      <w:pPr>
        <w:numPr>
          <w:ilvl w:val="0"/>
          <w:numId w:val="55"/>
        </w:numPr>
        <w:ind w:hanging="360"/>
        <w:contextualSpacing/>
        <w:rPr>
          <w:lang w:val="en-US"/>
        </w:rPr>
      </w:pPr>
      <w:r w:rsidRPr="003273DF">
        <w:rPr>
          <w:lang w:val="en-US"/>
        </w:rPr>
        <w:t>Imed: there are two RTP connections in this model - need to clarify</w:t>
      </w:r>
    </w:p>
    <w:p w:rsidR="005306AA" w:rsidRPr="003273DF" w:rsidRDefault="005306AA" w:rsidP="00900238">
      <w:pPr>
        <w:numPr>
          <w:ilvl w:val="0"/>
          <w:numId w:val="55"/>
        </w:numPr>
        <w:ind w:hanging="360"/>
        <w:contextualSpacing/>
        <w:rPr>
          <w:lang w:val="en-US"/>
        </w:rPr>
      </w:pPr>
      <w:r w:rsidRPr="003273DF">
        <w:rPr>
          <w:lang w:val="en-US"/>
        </w:rPr>
        <w:t>Cedric: should maintain similar behavior for DASH and RTP</w:t>
      </w:r>
    </w:p>
    <w:p w:rsidR="005306AA" w:rsidRPr="003273DF" w:rsidRDefault="005306AA" w:rsidP="00900238">
      <w:pPr>
        <w:numPr>
          <w:ilvl w:val="0"/>
          <w:numId w:val="55"/>
        </w:numPr>
        <w:ind w:hanging="360"/>
        <w:contextualSpacing/>
        <w:rPr>
          <w:lang w:val="en-US"/>
        </w:rPr>
      </w:pPr>
      <w:r w:rsidRPr="003273DF">
        <w:rPr>
          <w:lang w:val="en-US"/>
        </w:rPr>
        <w:t xml:space="preserve">Thomas: the connection between DASH client and MBMS client - DASH client should be unaware of getting data from local HTTP server; here  emulating RTP sender by MBMS client </w:t>
      </w:r>
    </w:p>
    <w:p w:rsidR="005306AA" w:rsidRPr="003273DF" w:rsidRDefault="005306AA" w:rsidP="00900238">
      <w:pPr>
        <w:numPr>
          <w:ilvl w:val="0"/>
          <w:numId w:val="55"/>
        </w:numPr>
        <w:ind w:hanging="360"/>
        <w:contextualSpacing/>
        <w:rPr>
          <w:lang w:val="en-US"/>
        </w:rPr>
      </w:pPr>
      <w:r w:rsidRPr="003273DF">
        <w:rPr>
          <w:lang w:val="en-US"/>
        </w:rPr>
        <w:t>Cedric: describes Notification that RTP-over-MBMS for a Service has started; no questions</w:t>
      </w:r>
    </w:p>
    <w:p w:rsidR="005306AA" w:rsidRPr="003273DF" w:rsidRDefault="005306AA" w:rsidP="00900238">
      <w:pPr>
        <w:numPr>
          <w:ilvl w:val="0"/>
          <w:numId w:val="55"/>
        </w:numPr>
        <w:ind w:hanging="360"/>
        <w:contextualSpacing/>
        <w:rPr>
          <w:lang w:val="en-US"/>
        </w:rPr>
      </w:pPr>
      <w:r w:rsidRPr="003273DF">
        <w:rPr>
          <w:lang w:val="en-US"/>
        </w:rPr>
        <w:t>Stop RTP-over-MBMS Service; ok</w:t>
      </w:r>
    </w:p>
    <w:p w:rsidR="005306AA" w:rsidRPr="003273DF" w:rsidRDefault="005306AA" w:rsidP="00900238">
      <w:pPr>
        <w:numPr>
          <w:ilvl w:val="0"/>
          <w:numId w:val="55"/>
        </w:numPr>
        <w:ind w:hanging="360"/>
        <w:contextualSpacing/>
        <w:rPr>
          <w:lang w:val="en-US"/>
        </w:rPr>
      </w:pPr>
      <w:r w:rsidRPr="003273DF">
        <w:rPr>
          <w:lang w:val="en-US"/>
        </w:rPr>
        <w:t>RTP-over-MBMS app service deregistration; ok</w:t>
      </w:r>
    </w:p>
    <w:p w:rsidR="005306AA" w:rsidRPr="003273DF" w:rsidRDefault="005306AA" w:rsidP="00900238">
      <w:pPr>
        <w:numPr>
          <w:ilvl w:val="0"/>
          <w:numId w:val="55"/>
        </w:numPr>
        <w:ind w:hanging="360"/>
        <w:contextualSpacing/>
        <w:rPr>
          <w:lang w:val="en-US"/>
        </w:rPr>
      </w:pPr>
      <w:r w:rsidRPr="003273DF">
        <w:rPr>
          <w:lang w:val="en-US"/>
        </w:rPr>
        <w:t>Notification that RTP-over-MBMS for a Service has stalled</w:t>
      </w:r>
    </w:p>
    <w:p w:rsidR="005306AA" w:rsidRPr="003273DF" w:rsidRDefault="005306AA" w:rsidP="00900238">
      <w:pPr>
        <w:numPr>
          <w:ilvl w:val="1"/>
          <w:numId w:val="55"/>
        </w:numPr>
        <w:ind w:hanging="360"/>
        <w:contextualSpacing/>
        <w:rPr>
          <w:lang w:val="en-US"/>
        </w:rPr>
      </w:pPr>
      <w:r w:rsidRPr="003273DF">
        <w:rPr>
          <w:lang w:val="en-US"/>
        </w:rPr>
        <w:t>Can’t RTP client detects this by itself?</w:t>
      </w:r>
    </w:p>
    <w:p w:rsidR="005306AA" w:rsidRPr="003273DF" w:rsidRDefault="005306AA" w:rsidP="00900238">
      <w:pPr>
        <w:numPr>
          <w:ilvl w:val="1"/>
          <w:numId w:val="55"/>
        </w:numPr>
        <w:ind w:hanging="360"/>
        <w:contextualSpacing/>
        <w:rPr>
          <w:lang w:val="en-US"/>
        </w:rPr>
      </w:pPr>
      <w:r w:rsidRPr="003273DF">
        <w:rPr>
          <w:lang w:val="en-US"/>
        </w:rPr>
        <w:t>Cedric: middleware knowing no RTP packet reception might not mean there is no multicast service</w:t>
      </w:r>
    </w:p>
    <w:p w:rsidR="005306AA" w:rsidRPr="003273DF" w:rsidRDefault="005306AA" w:rsidP="00900238">
      <w:pPr>
        <w:numPr>
          <w:ilvl w:val="1"/>
          <w:numId w:val="55"/>
        </w:numPr>
        <w:ind w:hanging="360"/>
        <w:contextualSpacing/>
        <w:rPr>
          <w:lang w:val="en-US"/>
        </w:rPr>
      </w:pPr>
      <w:r w:rsidRPr="003273DF">
        <w:rPr>
          <w:lang w:val="en-US"/>
        </w:rPr>
        <w:t>Thorsten: SDP URL as shown, how does this work?</w:t>
      </w:r>
    </w:p>
    <w:p w:rsidR="005306AA" w:rsidRDefault="005306AA" w:rsidP="00900238">
      <w:pPr>
        <w:numPr>
          <w:ilvl w:val="0"/>
          <w:numId w:val="55"/>
        </w:numPr>
        <w:ind w:hanging="360"/>
        <w:contextualSpacing/>
      </w:pPr>
      <w:r w:rsidRPr="003273DF">
        <w:rPr>
          <w:lang w:val="en-US"/>
        </w:rPr>
        <w:t xml:space="preserve">Imed: stpRTPService and stopRTPCapture - what is the difference? </w:t>
      </w:r>
      <w:r>
        <w:t>Cedirc: they should be the same</w:t>
      </w:r>
    </w:p>
    <w:p w:rsidR="005306AA" w:rsidRPr="003273DF" w:rsidRDefault="005306AA" w:rsidP="00900238">
      <w:pPr>
        <w:numPr>
          <w:ilvl w:val="0"/>
          <w:numId w:val="55"/>
        </w:numPr>
        <w:ind w:hanging="360"/>
        <w:contextualSpacing/>
        <w:rPr>
          <w:lang w:val="en-US"/>
        </w:rPr>
      </w:pPr>
      <w:r w:rsidRPr="003273DF">
        <w:rPr>
          <w:lang w:val="en-US"/>
        </w:rPr>
        <w:t>Jean-Marc: trying to understand Multimedia RTP client and link to MBMS aware app; how does the latter knows to fetch data from that Multimedia RTP client for that service?</w:t>
      </w:r>
    </w:p>
    <w:p w:rsidR="005306AA" w:rsidRPr="003273DF" w:rsidRDefault="005306AA" w:rsidP="00900238">
      <w:pPr>
        <w:numPr>
          <w:ilvl w:val="0"/>
          <w:numId w:val="55"/>
        </w:numPr>
        <w:ind w:hanging="360"/>
        <w:contextualSpacing/>
        <w:rPr>
          <w:lang w:val="en-US"/>
        </w:rPr>
      </w:pPr>
      <w:r w:rsidRPr="003273DF">
        <w:rPr>
          <w:lang w:val="en-US"/>
        </w:rPr>
        <w:t>Cedric: Get RTP data as shown really means open IP connection; details about MBMS client acting as proxy, RTSP server, etc. needs to be more fleshed out</w:t>
      </w:r>
    </w:p>
    <w:p w:rsidR="005306AA" w:rsidRPr="003273DF" w:rsidRDefault="005306AA" w:rsidP="00900238">
      <w:pPr>
        <w:numPr>
          <w:ilvl w:val="0"/>
          <w:numId w:val="55"/>
        </w:numPr>
        <w:ind w:hanging="360"/>
        <w:contextualSpacing/>
        <w:rPr>
          <w:lang w:val="en-US"/>
        </w:rPr>
      </w:pPr>
      <w:r w:rsidRPr="003273DF">
        <w:rPr>
          <w:lang w:val="en-US"/>
        </w:rPr>
        <w:t>Zhiming: needs to better understand the assumptions on MBMS client for RTP operation</w:t>
      </w:r>
    </w:p>
    <w:p w:rsidR="005306AA" w:rsidRPr="003273DF" w:rsidRDefault="005306AA" w:rsidP="00900238">
      <w:pPr>
        <w:numPr>
          <w:ilvl w:val="0"/>
          <w:numId w:val="55"/>
        </w:numPr>
        <w:ind w:hanging="360"/>
        <w:contextualSpacing/>
        <w:rPr>
          <w:lang w:val="en-US"/>
        </w:rPr>
      </w:pPr>
      <w:r w:rsidRPr="003273DF">
        <w:rPr>
          <w:lang w:val="en-US"/>
        </w:rPr>
        <w:t xml:space="preserve">Zhiming: complicated for app developer as shown; </w:t>
      </w:r>
    </w:p>
    <w:p w:rsidR="005306AA" w:rsidRPr="003273DF" w:rsidRDefault="005306AA" w:rsidP="00900238">
      <w:pPr>
        <w:numPr>
          <w:ilvl w:val="0"/>
          <w:numId w:val="55"/>
        </w:numPr>
        <w:ind w:hanging="360"/>
        <w:contextualSpacing/>
        <w:rPr>
          <w:lang w:val="en-US"/>
        </w:rPr>
      </w:pPr>
      <w:r w:rsidRPr="003273DF">
        <w:rPr>
          <w:lang w:val="en-US"/>
        </w:rPr>
        <w:t>Thomas: app developers need not understand details of RTP service vs DASH service</w:t>
      </w:r>
    </w:p>
    <w:p w:rsidR="005306AA" w:rsidRPr="003273DF" w:rsidRDefault="005306AA" w:rsidP="00900238">
      <w:pPr>
        <w:numPr>
          <w:ilvl w:val="0"/>
          <w:numId w:val="55"/>
        </w:numPr>
        <w:ind w:hanging="360"/>
        <w:contextualSpacing/>
        <w:rPr>
          <w:lang w:val="en-US"/>
        </w:rPr>
      </w:pPr>
      <w:r w:rsidRPr="003273DF">
        <w:rPr>
          <w:lang w:val="en-US"/>
        </w:rPr>
        <w:t xml:space="preserve">Imed: have agreement to go separate paths for each </w:t>
      </w:r>
      <w:r w:rsidR="00614873" w:rsidRPr="003273DF">
        <w:rPr>
          <w:lang w:val="en-US"/>
        </w:rPr>
        <w:t>ty</w:t>
      </w:r>
      <w:r w:rsidR="00614873">
        <w:rPr>
          <w:lang w:val="en-US"/>
        </w:rPr>
        <w:t>p</w:t>
      </w:r>
      <w:r w:rsidR="00614873" w:rsidRPr="003273DF">
        <w:rPr>
          <w:lang w:val="en-US"/>
        </w:rPr>
        <w:t xml:space="preserve">e </w:t>
      </w:r>
      <w:r w:rsidRPr="003273DF">
        <w:rPr>
          <w:lang w:val="en-US"/>
        </w:rPr>
        <w:t>of service</w:t>
      </w:r>
    </w:p>
    <w:p w:rsidR="005306AA" w:rsidRPr="003273DF" w:rsidRDefault="005306AA" w:rsidP="00900238">
      <w:pPr>
        <w:numPr>
          <w:ilvl w:val="0"/>
          <w:numId w:val="55"/>
        </w:numPr>
        <w:ind w:hanging="360"/>
        <w:contextualSpacing/>
        <w:rPr>
          <w:lang w:val="en-US"/>
        </w:rPr>
      </w:pPr>
      <w:r w:rsidRPr="003273DF">
        <w:rPr>
          <w:lang w:val="en-US"/>
        </w:rPr>
        <w:t>Thorsten: SDP contains different metrics for device to collect - who performs - the App or the MBMS client; which entity collects RTP QoE metrics</w:t>
      </w:r>
    </w:p>
    <w:p w:rsidR="005306AA" w:rsidRPr="003273DF" w:rsidRDefault="005306AA" w:rsidP="00900238">
      <w:pPr>
        <w:numPr>
          <w:ilvl w:val="0"/>
          <w:numId w:val="55"/>
        </w:numPr>
        <w:ind w:hanging="360"/>
        <w:contextualSpacing/>
        <w:rPr>
          <w:lang w:val="en-US"/>
        </w:rPr>
      </w:pPr>
      <w:r w:rsidRPr="003273DF">
        <w:rPr>
          <w:lang w:val="en-US"/>
        </w:rPr>
        <w:t>Zhiming: In DASH 0ver MBMS, DASH client collects the DASH QoE and passes to the MBMS Client to report</w:t>
      </w:r>
    </w:p>
    <w:p w:rsidR="005306AA" w:rsidRPr="003273DF" w:rsidRDefault="005306AA" w:rsidP="00900238">
      <w:pPr>
        <w:numPr>
          <w:ilvl w:val="0"/>
          <w:numId w:val="55"/>
        </w:numPr>
        <w:ind w:hanging="360"/>
        <w:contextualSpacing/>
        <w:rPr>
          <w:lang w:val="en-US"/>
        </w:rPr>
      </w:pPr>
      <w:r w:rsidRPr="003273DF">
        <w:rPr>
          <w:lang w:val="en-US"/>
        </w:rPr>
        <w:t>Jean-Marc: on Fig. 23 - would seem clearer if the Multimedia RTP client is placed between the app and the MBMS client; Imed agrees</w:t>
      </w:r>
    </w:p>
    <w:p w:rsidR="005306AA" w:rsidRPr="003273DF" w:rsidRDefault="005306AA" w:rsidP="00900238">
      <w:pPr>
        <w:numPr>
          <w:ilvl w:val="0"/>
          <w:numId w:val="55"/>
        </w:numPr>
        <w:ind w:hanging="360"/>
        <w:contextualSpacing/>
        <w:rPr>
          <w:lang w:val="en-US"/>
        </w:rPr>
      </w:pPr>
      <w:r w:rsidRPr="003273DF">
        <w:rPr>
          <w:lang w:val="en-US"/>
        </w:rPr>
        <w:lastRenderedPageBreak/>
        <w:t>Imed: data paths and user plane transactions should be made clearer; but generally this description is aligned with other service API</w:t>
      </w:r>
    </w:p>
    <w:p w:rsidR="005306AA" w:rsidRPr="003273DF" w:rsidRDefault="005306AA" w:rsidP="00900238">
      <w:pPr>
        <w:numPr>
          <w:ilvl w:val="0"/>
          <w:numId w:val="55"/>
        </w:numPr>
        <w:ind w:hanging="360"/>
        <w:contextualSpacing/>
        <w:rPr>
          <w:lang w:val="en-US"/>
        </w:rPr>
      </w:pPr>
      <w:r w:rsidRPr="003273DF">
        <w:rPr>
          <w:lang w:val="en-US"/>
        </w:rPr>
        <w:t>Imed: since we agree on common format as described by Thomas for file delivery API, should make this document conform to that; Cedric: will do this together with Thomas</w:t>
      </w:r>
    </w:p>
    <w:p w:rsidR="005306AA" w:rsidRPr="003273DF" w:rsidRDefault="005306AA" w:rsidP="005306AA">
      <w:pPr>
        <w:rPr>
          <w:lang w:val="en-US"/>
        </w:rPr>
      </w:pPr>
    </w:p>
    <w:p w:rsidR="005306AA" w:rsidRPr="003273DF" w:rsidRDefault="005306AA" w:rsidP="005306AA">
      <w:pPr>
        <w:rPr>
          <w:lang w:val="en-US"/>
        </w:rPr>
      </w:pPr>
      <w:r w:rsidRPr="003273DF">
        <w:rPr>
          <w:lang w:val="en-US"/>
        </w:rPr>
        <w:t xml:space="preserve">Doc </w:t>
      </w:r>
      <w:r w:rsidRPr="003273DF">
        <w:rPr>
          <w:color w:val="0000FF"/>
          <w:lang w:val="en-US"/>
        </w:rPr>
        <w:t>1272</w:t>
      </w:r>
      <w:r w:rsidRPr="003273DF">
        <w:rPr>
          <w:rFonts w:ascii="Arial Unicode MS" w:eastAsia="Arial Unicode MS" w:hAnsi="Arial Unicode MS" w:cs="Arial Unicode MS"/>
          <w:lang w:val="en-US"/>
        </w:rPr>
        <w:t xml:space="preserve"> → </w:t>
      </w:r>
      <w:r w:rsidRPr="003273DF">
        <w:rPr>
          <w:color w:val="0000FF"/>
          <w:lang w:val="en-US"/>
        </w:rPr>
        <w:t>1275</w:t>
      </w:r>
    </w:p>
    <w:p w:rsidR="005306AA" w:rsidRPr="003273DF" w:rsidRDefault="005306AA" w:rsidP="005306AA">
      <w:pPr>
        <w:rPr>
          <w:lang w:val="en-US"/>
        </w:rPr>
      </w:pPr>
    </w:p>
    <w:p w:rsidR="005306AA" w:rsidRPr="003273DF" w:rsidRDefault="005306AA" w:rsidP="005306AA">
      <w:pPr>
        <w:rPr>
          <w:lang w:val="en-US"/>
        </w:rPr>
      </w:pPr>
      <w:r w:rsidRPr="003273DF">
        <w:rPr>
          <w:color w:val="0000FF"/>
          <w:lang w:val="en-US"/>
        </w:rPr>
        <w:t xml:space="preserve">S4-161275 </w:t>
      </w:r>
      <w:r w:rsidRPr="003273DF">
        <w:rPr>
          <w:lang w:val="en-US"/>
        </w:rPr>
        <w:t>presented by Cedric Thienot (Expway)</w:t>
      </w:r>
    </w:p>
    <w:p w:rsidR="005306AA" w:rsidRPr="003273DF" w:rsidRDefault="005306AA" w:rsidP="00900238">
      <w:pPr>
        <w:numPr>
          <w:ilvl w:val="0"/>
          <w:numId w:val="62"/>
        </w:numPr>
        <w:ind w:hanging="360"/>
        <w:contextualSpacing/>
        <w:rPr>
          <w:lang w:val="en-US"/>
        </w:rPr>
      </w:pPr>
      <w:r w:rsidRPr="003273DF">
        <w:rPr>
          <w:lang w:val="en-US"/>
        </w:rPr>
        <w:t>Imed: would like more time to review details; but could agree as basis for design of API for RTP services</w:t>
      </w:r>
    </w:p>
    <w:p w:rsidR="005306AA" w:rsidRPr="003273DF" w:rsidRDefault="005306AA" w:rsidP="00900238">
      <w:pPr>
        <w:numPr>
          <w:ilvl w:val="0"/>
          <w:numId w:val="62"/>
        </w:numPr>
        <w:ind w:hanging="360"/>
        <w:contextualSpacing/>
        <w:rPr>
          <w:lang w:val="en-US"/>
        </w:rPr>
      </w:pPr>
      <w:r w:rsidRPr="003273DF">
        <w:rPr>
          <w:lang w:val="en-US"/>
        </w:rPr>
        <w:t>Imed: no one is using this API; not worried the text not included does not constitute less than 60% WI completion</w:t>
      </w:r>
    </w:p>
    <w:p w:rsidR="005306AA" w:rsidRPr="003273DF" w:rsidRDefault="005306AA" w:rsidP="005306AA">
      <w:pPr>
        <w:rPr>
          <w:lang w:val="en-US"/>
        </w:rPr>
      </w:pPr>
    </w:p>
    <w:p w:rsidR="005306AA" w:rsidRDefault="000D3E98" w:rsidP="005306AA">
      <w:r>
        <w:rPr>
          <w:color w:val="0000FF"/>
        </w:rPr>
        <w:t>127</w:t>
      </w:r>
      <w:r w:rsidR="005306AA">
        <w:rPr>
          <w:color w:val="0000FF"/>
        </w:rPr>
        <w:t>5</w:t>
      </w:r>
      <w:r w:rsidR="005306AA">
        <w:t xml:space="preserve"> is </w:t>
      </w:r>
      <w:r w:rsidR="00862CE3" w:rsidRPr="00862CE3">
        <w:rPr>
          <w:b/>
        </w:rPr>
        <w:t>agreed</w:t>
      </w:r>
      <w:r w:rsidR="00862CE3">
        <w:t>.</w:t>
      </w:r>
    </w:p>
    <w:p w:rsidR="005306AA" w:rsidRDefault="005306AA" w:rsidP="005306AA"/>
    <w:p w:rsidR="005306AA" w:rsidRDefault="005306AA" w:rsidP="005306AA"/>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15"/>
        <w:gridCol w:w="3675"/>
        <w:gridCol w:w="1655"/>
        <w:gridCol w:w="976"/>
        <w:gridCol w:w="1202"/>
      </w:tblGrid>
      <w:tr w:rsidR="005306AA" w:rsidTr="00F85ED0">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S4-161162</w:t>
            </w:r>
          </w:p>
        </w:tc>
        <w:tc>
          <w:tcPr>
            <w:tcW w:w="3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pCR on TS 26.347 TRAPI: Service APIs for DASH Streaming</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p w:rsidR="005306AA" w:rsidRPr="003273DF" w:rsidRDefault="005306AA" w:rsidP="005306AA">
      <w:pPr>
        <w:rPr>
          <w:lang w:val="en-US"/>
        </w:rPr>
      </w:pPr>
      <w:r w:rsidRPr="003273DF">
        <w:rPr>
          <w:lang w:val="en-US"/>
        </w:rPr>
        <w:t>Doc presented by Mr. Thomas Stockhammer (Qualcomm)</w:t>
      </w:r>
    </w:p>
    <w:p w:rsidR="005306AA" w:rsidRPr="003273DF" w:rsidRDefault="005306AA" w:rsidP="00900238">
      <w:pPr>
        <w:numPr>
          <w:ilvl w:val="0"/>
          <w:numId w:val="70"/>
        </w:numPr>
        <w:ind w:hanging="360"/>
        <w:contextualSpacing/>
        <w:rPr>
          <w:lang w:val="en-US"/>
        </w:rPr>
      </w:pPr>
      <w:r w:rsidRPr="003273DF">
        <w:rPr>
          <w:lang w:val="en-US"/>
        </w:rPr>
        <w:t>Based on text format of Doc-1161</w:t>
      </w:r>
    </w:p>
    <w:p w:rsidR="005306AA" w:rsidRDefault="005306AA" w:rsidP="00900238">
      <w:pPr>
        <w:numPr>
          <w:ilvl w:val="0"/>
          <w:numId w:val="70"/>
        </w:numPr>
        <w:ind w:hanging="360"/>
        <w:contextualSpacing/>
      </w:pPr>
      <w:r>
        <w:t>similar showing state diagram</w:t>
      </w:r>
    </w:p>
    <w:p w:rsidR="005306AA" w:rsidRPr="003273DF" w:rsidRDefault="005306AA" w:rsidP="00900238">
      <w:pPr>
        <w:numPr>
          <w:ilvl w:val="1"/>
          <w:numId w:val="70"/>
        </w:numPr>
        <w:ind w:hanging="360"/>
        <w:contextualSpacing/>
        <w:rPr>
          <w:lang w:val="en-US"/>
        </w:rPr>
      </w:pPr>
      <w:r w:rsidRPr="003273DF">
        <w:rPr>
          <w:lang w:val="en-US"/>
        </w:rPr>
        <w:t>why stalled state? Thomas: this is per text description; is not about MBMS client itself stalled; really meaning that MBMS client cannot fulfill guarantee as described in MPD</w:t>
      </w:r>
    </w:p>
    <w:p w:rsidR="005306AA" w:rsidRPr="003273DF" w:rsidRDefault="005306AA" w:rsidP="00900238">
      <w:pPr>
        <w:numPr>
          <w:ilvl w:val="1"/>
          <w:numId w:val="70"/>
        </w:numPr>
        <w:ind w:hanging="360"/>
        <w:contextualSpacing/>
        <w:rPr>
          <w:lang w:val="en-US"/>
        </w:rPr>
      </w:pPr>
      <w:r w:rsidRPr="003273DF">
        <w:rPr>
          <w:lang w:val="en-US"/>
        </w:rPr>
        <w:t>Imed: different conditions can cause stall - e.g. too high error rate as opposed to out of coverage</w:t>
      </w:r>
    </w:p>
    <w:p w:rsidR="005306AA" w:rsidRPr="003273DF" w:rsidRDefault="005306AA" w:rsidP="00900238">
      <w:pPr>
        <w:numPr>
          <w:ilvl w:val="1"/>
          <w:numId w:val="70"/>
        </w:numPr>
        <w:ind w:hanging="360"/>
        <w:contextualSpacing/>
        <w:rPr>
          <w:lang w:val="en-US"/>
        </w:rPr>
      </w:pPr>
      <w:r w:rsidRPr="003273DF">
        <w:rPr>
          <w:lang w:val="en-US"/>
        </w:rPr>
        <w:t>Thomas: may get occasional errors, but could be other conditions of no data accessible; how MBMS client determines stall is implementation dependent</w:t>
      </w:r>
    </w:p>
    <w:p w:rsidR="005306AA" w:rsidRPr="003273DF" w:rsidRDefault="005306AA" w:rsidP="00900238">
      <w:pPr>
        <w:numPr>
          <w:ilvl w:val="1"/>
          <w:numId w:val="70"/>
        </w:numPr>
        <w:ind w:hanging="360"/>
        <w:contextualSpacing/>
        <w:rPr>
          <w:lang w:val="en-US"/>
        </w:rPr>
      </w:pPr>
      <w:r w:rsidRPr="003273DF">
        <w:rPr>
          <w:lang w:val="en-US"/>
        </w:rPr>
        <w:t>Cedric: stall means data is not deliverable at this time</w:t>
      </w:r>
    </w:p>
    <w:p w:rsidR="005306AA" w:rsidRPr="003273DF" w:rsidRDefault="005306AA" w:rsidP="00900238">
      <w:pPr>
        <w:numPr>
          <w:ilvl w:val="1"/>
          <w:numId w:val="70"/>
        </w:numPr>
        <w:ind w:hanging="360"/>
        <w:contextualSpacing/>
        <w:rPr>
          <w:lang w:val="en-US"/>
        </w:rPr>
      </w:pPr>
      <w:r w:rsidRPr="003273DF">
        <w:rPr>
          <w:lang w:val="en-US"/>
        </w:rPr>
        <w:t>Thomas: stall may not be the right state name; may be replaced by “don’t ask for Segments”</w:t>
      </w:r>
    </w:p>
    <w:p w:rsidR="005306AA" w:rsidRPr="003273DF" w:rsidRDefault="005306AA" w:rsidP="00900238">
      <w:pPr>
        <w:numPr>
          <w:ilvl w:val="1"/>
          <w:numId w:val="70"/>
        </w:numPr>
        <w:ind w:hanging="360"/>
        <w:contextualSpacing/>
        <w:rPr>
          <w:lang w:val="en-US"/>
        </w:rPr>
      </w:pPr>
      <w:r w:rsidRPr="003273DF">
        <w:rPr>
          <w:lang w:val="en-US"/>
        </w:rPr>
        <w:t>Thorsten: could mark as loss of signal or recovery of signal</w:t>
      </w:r>
    </w:p>
    <w:p w:rsidR="005306AA" w:rsidRPr="003273DF" w:rsidRDefault="005306AA" w:rsidP="00900238">
      <w:pPr>
        <w:numPr>
          <w:ilvl w:val="1"/>
          <w:numId w:val="70"/>
        </w:numPr>
        <w:ind w:hanging="360"/>
        <w:contextualSpacing/>
        <w:rPr>
          <w:lang w:val="en-US"/>
        </w:rPr>
      </w:pPr>
      <w:r w:rsidRPr="003273DF">
        <w:rPr>
          <w:lang w:val="en-US"/>
        </w:rPr>
        <w:t>Thomas: what this really means is type of notification to app</w:t>
      </w:r>
    </w:p>
    <w:p w:rsidR="005306AA" w:rsidRPr="003273DF" w:rsidRDefault="005306AA" w:rsidP="00900238">
      <w:pPr>
        <w:numPr>
          <w:ilvl w:val="1"/>
          <w:numId w:val="70"/>
        </w:numPr>
        <w:ind w:hanging="360"/>
        <w:contextualSpacing/>
        <w:rPr>
          <w:lang w:val="en-US"/>
        </w:rPr>
      </w:pPr>
      <w:r w:rsidRPr="003273DF">
        <w:rPr>
          <w:lang w:val="en-US"/>
        </w:rPr>
        <w:t>Thorsten:out of coverage condition may need to be made more generic</w:t>
      </w:r>
    </w:p>
    <w:p w:rsidR="005306AA" w:rsidRPr="003273DF" w:rsidRDefault="005306AA" w:rsidP="00900238">
      <w:pPr>
        <w:numPr>
          <w:ilvl w:val="1"/>
          <w:numId w:val="70"/>
        </w:numPr>
        <w:ind w:hanging="360"/>
        <w:contextualSpacing/>
        <w:rPr>
          <w:lang w:val="en-US"/>
        </w:rPr>
      </w:pPr>
      <w:r w:rsidRPr="003273DF">
        <w:rPr>
          <w:lang w:val="en-US"/>
        </w:rPr>
        <w:t>Thomas: need to express more specifically to app of inability to provide resources</w:t>
      </w:r>
    </w:p>
    <w:p w:rsidR="005306AA" w:rsidRPr="003273DF" w:rsidRDefault="005306AA" w:rsidP="00900238">
      <w:pPr>
        <w:numPr>
          <w:ilvl w:val="0"/>
          <w:numId w:val="70"/>
        </w:numPr>
        <w:ind w:hanging="360"/>
        <w:contextualSpacing/>
        <w:rPr>
          <w:lang w:val="en-US"/>
        </w:rPr>
      </w:pPr>
      <w:r w:rsidRPr="003273DF">
        <w:rPr>
          <w:lang w:val="en-US"/>
        </w:rPr>
        <w:t>No file list - just MPD URL</w:t>
      </w:r>
    </w:p>
    <w:p w:rsidR="005306AA" w:rsidRPr="003273DF" w:rsidRDefault="005306AA" w:rsidP="00900238">
      <w:pPr>
        <w:numPr>
          <w:ilvl w:val="0"/>
          <w:numId w:val="70"/>
        </w:numPr>
        <w:ind w:hanging="360"/>
        <w:contextualSpacing/>
        <w:rPr>
          <w:lang w:val="en-US"/>
        </w:rPr>
      </w:pPr>
      <w:r w:rsidRPr="003273DF">
        <w:rPr>
          <w:lang w:val="en-US"/>
        </w:rPr>
        <w:t>similar methods to File Delivery, although some of the names/descriptions are not accurate</w:t>
      </w:r>
    </w:p>
    <w:p w:rsidR="005306AA" w:rsidRPr="003273DF" w:rsidRDefault="005306AA" w:rsidP="00900238">
      <w:pPr>
        <w:numPr>
          <w:ilvl w:val="0"/>
          <w:numId w:val="70"/>
        </w:numPr>
        <w:ind w:hanging="360"/>
        <w:contextualSpacing/>
        <w:rPr>
          <w:lang w:val="en-US"/>
        </w:rPr>
      </w:pPr>
      <w:r w:rsidRPr="003273DF">
        <w:rPr>
          <w:lang w:val="en-US"/>
        </w:rPr>
        <w:t>Some FD terminology to be replaced; but the streaming registration contains some different parameters from FD service registration</w:t>
      </w:r>
    </w:p>
    <w:p w:rsidR="005306AA" w:rsidRPr="003273DF" w:rsidRDefault="005306AA" w:rsidP="00900238">
      <w:pPr>
        <w:numPr>
          <w:ilvl w:val="0"/>
          <w:numId w:val="70"/>
        </w:numPr>
        <w:ind w:hanging="360"/>
        <w:contextualSpacing/>
        <w:rPr>
          <w:lang w:val="en-US"/>
        </w:rPr>
      </w:pPr>
      <w:r w:rsidRPr="003273DF">
        <w:rPr>
          <w:lang w:val="en-US"/>
        </w:rPr>
        <w:lastRenderedPageBreak/>
        <w:t>Get information on available DASH streaming app services</w:t>
      </w:r>
    </w:p>
    <w:p w:rsidR="005306AA" w:rsidRPr="003273DF" w:rsidRDefault="005306AA" w:rsidP="00900238">
      <w:pPr>
        <w:numPr>
          <w:ilvl w:val="0"/>
          <w:numId w:val="70"/>
        </w:numPr>
        <w:ind w:hanging="360"/>
        <w:contextualSpacing/>
        <w:rPr>
          <w:lang w:val="en-US"/>
        </w:rPr>
      </w:pPr>
      <w:r w:rsidRPr="003273DF">
        <w:rPr>
          <w:lang w:val="en-US"/>
        </w:rPr>
        <w:t>On Operation of Method (MBMS Client requirements) - thinks these are the response parameters from MBMS client to the GET requests from the app, such as active broadcast start time and end time; rewritten MPD URL, etc.</w:t>
      </w:r>
    </w:p>
    <w:p w:rsidR="005306AA" w:rsidRPr="003273DF" w:rsidRDefault="005306AA" w:rsidP="00900238">
      <w:pPr>
        <w:numPr>
          <w:ilvl w:val="0"/>
          <w:numId w:val="70"/>
        </w:numPr>
        <w:ind w:hanging="360"/>
        <w:contextualSpacing/>
        <w:rPr>
          <w:lang w:val="en-US"/>
        </w:rPr>
      </w:pPr>
      <w:r w:rsidRPr="003273DF">
        <w:rPr>
          <w:lang w:val="en-US"/>
        </w:rPr>
        <w:t>If there is SAND support by DASH client, then MPD rewrite may be unnecessary</w:t>
      </w:r>
    </w:p>
    <w:p w:rsidR="005306AA" w:rsidRPr="003273DF" w:rsidRDefault="005306AA" w:rsidP="00900238">
      <w:pPr>
        <w:numPr>
          <w:ilvl w:val="0"/>
          <w:numId w:val="70"/>
        </w:numPr>
        <w:ind w:hanging="360"/>
        <w:contextualSpacing/>
        <w:rPr>
          <w:lang w:val="en-US"/>
        </w:rPr>
      </w:pPr>
      <w:r w:rsidRPr="003273DF">
        <w:rPr>
          <w:lang w:val="en-US"/>
        </w:rPr>
        <w:t>Exact semantics of serviceStalled() needs to be defined</w:t>
      </w:r>
    </w:p>
    <w:p w:rsidR="005306AA" w:rsidRPr="003273DF" w:rsidRDefault="005306AA" w:rsidP="00900238">
      <w:pPr>
        <w:numPr>
          <w:ilvl w:val="0"/>
          <w:numId w:val="70"/>
        </w:numPr>
        <w:ind w:hanging="360"/>
        <w:contextualSpacing/>
        <w:rPr>
          <w:lang w:val="en-US"/>
        </w:rPr>
      </w:pPr>
      <w:r w:rsidRPr="003273DF">
        <w:rPr>
          <w:lang w:val="en-US"/>
        </w:rPr>
        <w:t>Cedric: middleware behavior for RTP in previous discussion should apply here for DASH</w:t>
      </w:r>
    </w:p>
    <w:p w:rsidR="005306AA" w:rsidRPr="003273DF" w:rsidRDefault="005306AA" w:rsidP="00900238">
      <w:pPr>
        <w:numPr>
          <w:ilvl w:val="0"/>
          <w:numId w:val="70"/>
        </w:numPr>
        <w:ind w:hanging="360"/>
        <w:contextualSpacing/>
        <w:rPr>
          <w:lang w:val="en-US"/>
        </w:rPr>
      </w:pPr>
      <w:r w:rsidRPr="003273DF">
        <w:rPr>
          <w:lang w:val="en-US"/>
        </w:rPr>
        <w:t>Thorsten: suggests mobility/out of coverage should be revised to more generic condition</w:t>
      </w:r>
    </w:p>
    <w:p w:rsidR="005306AA" w:rsidRPr="003273DF" w:rsidRDefault="005306AA" w:rsidP="00900238">
      <w:pPr>
        <w:numPr>
          <w:ilvl w:val="0"/>
          <w:numId w:val="70"/>
        </w:numPr>
        <w:ind w:hanging="360"/>
        <w:contextualSpacing/>
        <w:rPr>
          <w:lang w:val="en-US"/>
        </w:rPr>
      </w:pPr>
      <w:r w:rsidRPr="003273DF">
        <w:rPr>
          <w:lang w:val="en-US"/>
        </w:rPr>
        <w:t>Thomas: interface between DASH client and MBMS client is really out of scope of the DASH streaming API; just assume such is in place and the MBMS app can interact with the MBMS client</w:t>
      </w:r>
    </w:p>
    <w:p w:rsidR="005306AA" w:rsidRPr="003273DF" w:rsidRDefault="005306AA" w:rsidP="00900238">
      <w:pPr>
        <w:numPr>
          <w:ilvl w:val="0"/>
          <w:numId w:val="70"/>
        </w:numPr>
        <w:ind w:hanging="360"/>
        <w:contextualSpacing/>
        <w:rPr>
          <w:lang w:val="en-US"/>
        </w:rPr>
      </w:pPr>
      <w:r w:rsidRPr="003273DF">
        <w:rPr>
          <w:lang w:val="en-US"/>
        </w:rPr>
        <w:t>Way forward: get file download API completed for the sharing of TS 26.347 to SA</w:t>
      </w:r>
    </w:p>
    <w:p w:rsidR="005306AA" w:rsidRPr="003273DF" w:rsidRDefault="005306AA" w:rsidP="005306AA">
      <w:pPr>
        <w:rPr>
          <w:lang w:val="en-US"/>
        </w:rPr>
      </w:pPr>
    </w:p>
    <w:p w:rsidR="005306AA" w:rsidRPr="007C24AD" w:rsidRDefault="005306AA" w:rsidP="005306AA">
      <w:pPr>
        <w:rPr>
          <w:lang w:val="en-US"/>
        </w:rPr>
      </w:pPr>
      <w:r w:rsidRPr="007C24AD">
        <w:rPr>
          <w:lang w:val="en-US"/>
        </w:rPr>
        <w:t xml:space="preserve">Doc </w:t>
      </w:r>
      <w:r w:rsidRPr="007C24AD">
        <w:rPr>
          <w:color w:val="0000FF"/>
          <w:lang w:val="en-US"/>
        </w:rPr>
        <w:t>1162</w:t>
      </w:r>
      <w:r w:rsidRPr="007C24AD">
        <w:rPr>
          <w:rFonts w:ascii="Arial Unicode MS" w:eastAsia="Arial Unicode MS" w:hAnsi="Arial Unicode MS" w:cs="Arial Unicode MS"/>
          <w:lang w:val="en-US"/>
        </w:rPr>
        <w:t xml:space="preserve"> → </w:t>
      </w:r>
      <w:r w:rsidRPr="007C24AD">
        <w:rPr>
          <w:color w:val="0000FF"/>
          <w:lang w:val="en-US"/>
        </w:rPr>
        <w:t>1276</w:t>
      </w:r>
      <w:r w:rsidR="007C24AD" w:rsidRPr="007C24AD">
        <w:rPr>
          <w:color w:val="0000FF"/>
          <w:lang w:val="en-US"/>
        </w:rPr>
        <w:t xml:space="preserve"> </w:t>
      </w:r>
      <w:r w:rsidR="007C24AD" w:rsidRPr="007C24AD">
        <w:rPr>
          <w:color w:val="auto"/>
          <w:lang w:val="en-US"/>
        </w:rPr>
        <w:t>to be presented to plenary.</w:t>
      </w:r>
    </w:p>
    <w:p w:rsidR="005306AA" w:rsidRPr="007C24AD" w:rsidRDefault="005306AA" w:rsidP="005306AA">
      <w:pPr>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15"/>
        <w:gridCol w:w="3675"/>
        <w:gridCol w:w="1655"/>
        <w:gridCol w:w="976"/>
        <w:gridCol w:w="1202"/>
      </w:tblGrid>
      <w:tr w:rsidR="005306AA" w:rsidTr="00F85ED0">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S4-161163</w:t>
            </w:r>
          </w:p>
        </w:tc>
        <w:tc>
          <w:tcPr>
            <w:tcW w:w="3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pCR on TS 26.347 TRAPI: Proposed Updates to TS 26.347</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p w:rsidR="005306AA" w:rsidRPr="003273DF" w:rsidRDefault="005306AA" w:rsidP="005306AA">
      <w:pPr>
        <w:rPr>
          <w:lang w:val="en-US"/>
        </w:rPr>
      </w:pPr>
      <w:r w:rsidRPr="003273DF">
        <w:rPr>
          <w:lang w:val="en-US"/>
        </w:rPr>
        <w:t>Objective is to take info from Service API along with MBMS URL to form version of the TS to be presentable to SA plenary</w:t>
      </w:r>
    </w:p>
    <w:p w:rsidR="005306AA" w:rsidRPr="003273DF" w:rsidRDefault="005306AA" w:rsidP="005306AA">
      <w:pPr>
        <w:rPr>
          <w:lang w:val="en-US"/>
        </w:rPr>
      </w:pPr>
    </w:p>
    <w:p w:rsidR="005306AA" w:rsidRPr="007C24AD" w:rsidRDefault="005306AA" w:rsidP="005306AA">
      <w:pPr>
        <w:rPr>
          <w:lang w:val="en-US"/>
        </w:rPr>
      </w:pPr>
      <w:r w:rsidRPr="007C24AD">
        <w:rPr>
          <w:lang w:val="en-US"/>
        </w:rPr>
        <w:t xml:space="preserve">Doc </w:t>
      </w:r>
      <w:r w:rsidRPr="007C24AD">
        <w:rPr>
          <w:color w:val="0000FF"/>
          <w:lang w:val="en-US"/>
        </w:rPr>
        <w:t>1163</w:t>
      </w:r>
      <w:r w:rsidRPr="007C24AD">
        <w:rPr>
          <w:rFonts w:ascii="Arial Unicode MS" w:eastAsia="Arial Unicode MS" w:hAnsi="Arial Unicode MS" w:cs="Arial Unicode MS"/>
          <w:lang w:val="en-US"/>
        </w:rPr>
        <w:t xml:space="preserve"> → </w:t>
      </w:r>
      <w:r w:rsidRPr="007C24AD">
        <w:rPr>
          <w:color w:val="0000FF"/>
          <w:lang w:val="en-US"/>
        </w:rPr>
        <w:t>1277</w:t>
      </w:r>
      <w:r w:rsidR="007C24AD" w:rsidRPr="007C24AD">
        <w:rPr>
          <w:color w:val="0000FF"/>
          <w:lang w:val="en-US"/>
        </w:rPr>
        <w:t xml:space="preserve"> </w:t>
      </w:r>
      <w:r w:rsidR="007C24AD" w:rsidRPr="007C24AD">
        <w:rPr>
          <w:color w:val="auto"/>
          <w:lang w:val="en-US"/>
        </w:rPr>
        <w:t>to be presented to plenary.</w:t>
      </w:r>
    </w:p>
    <w:p w:rsidR="005306AA" w:rsidRPr="007C24AD" w:rsidRDefault="005306AA" w:rsidP="005306AA">
      <w:pPr>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0"/>
        <w:gridCol w:w="3690"/>
        <w:gridCol w:w="1655"/>
        <w:gridCol w:w="976"/>
        <w:gridCol w:w="1202"/>
      </w:tblGrid>
      <w:tr w:rsidR="005306AA" w:rsidTr="00F85ED0">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S4-161164</w:t>
            </w:r>
          </w:p>
        </w:tc>
        <w:tc>
          <w:tcPr>
            <w:tcW w:w="36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TRAPI: Updated Timeplan</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8.6</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r>
        <w:rPr>
          <w:color w:val="4A86E8"/>
        </w:rPr>
        <w:t>1164</w:t>
      </w:r>
      <w:r>
        <w:rPr>
          <w:rFonts w:ascii="Arial Unicode MS" w:eastAsia="Arial Unicode MS" w:hAnsi="Arial Unicode MS" w:cs="Arial Unicode MS"/>
        </w:rPr>
        <w:t xml:space="preserve"> → </w:t>
      </w:r>
      <w:r>
        <w:rPr>
          <w:color w:val="0000FF"/>
        </w:rPr>
        <w:t>1293</w:t>
      </w:r>
      <w:r>
        <w:t xml:space="preserve"> </w:t>
      </w:r>
    </w:p>
    <w:p w:rsidR="005306AA" w:rsidRDefault="005306AA" w:rsidP="005306AA"/>
    <w:p w:rsidR="005306AA" w:rsidRPr="003273DF" w:rsidRDefault="005306AA" w:rsidP="005306AA">
      <w:pPr>
        <w:rPr>
          <w:lang w:val="en-US"/>
        </w:rPr>
      </w:pPr>
      <w:r w:rsidRPr="003273DF">
        <w:rPr>
          <w:color w:val="0000FF"/>
          <w:lang w:val="en-US"/>
        </w:rPr>
        <w:t>S4-161293</w:t>
      </w:r>
      <w:r w:rsidRPr="003273DF">
        <w:rPr>
          <w:lang w:val="en-US"/>
        </w:rPr>
        <w:t xml:space="preserve"> presented by Thomas Stockhammer (Qualcomm)</w:t>
      </w:r>
    </w:p>
    <w:p w:rsidR="005306AA" w:rsidRDefault="005306AA" w:rsidP="00900238">
      <w:pPr>
        <w:numPr>
          <w:ilvl w:val="0"/>
          <w:numId w:val="15"/>
        </w:numPr>
        <w:ind w:hanging="360"/>
        <w:contextualSpacing/>
      </w:pPr>
      <w:r>
        <w:t>proposes additional confcalls</w:t>
      </w:r>
    </w:p>
    <w:p w:rsidR="005306AA" w:rsidRPr="003273DF" w:rsidRDefault="005306AA" w:rsidP="00900238">
      <w:pPr>
        <w:numPr>
          <w:ilvl w:val="0"/>
          <w:numId w:val="15"/>
        </w:numPr>
        <w:ind w:hanging="360"/>
        <w:contextualSpacing/>
        <w:rPr>
          <w:lang w:val="en-US"/>
        </w:rPr>
      </w:pPr>
      <w:r w:rsidRPr="003273DF">
        <w:rPr>
          <w:lang w:val="en-US"/>
        </w:rPr>
        <w:t>Thomas seeks feedback on scheduled times</w:t>
      </w:r>
    </w:p>
    <w:p w:rsidR="005306AA" w:rsidRPr="003273DF" w:rsidRDefault="005306AA" w:rsidP="005306AA">
      <w:pPr>
        <w:rPr>
          <w:lang w:val="en-US"/>
        </w:rPr>
      </w:pPr>
    </w:p>
    <w:p w:rsidR="005306AA" w:rsidRPr="007C24AD" w:rsidRDefault="005306AA" w:rsidP="005306AA">
      <w:pPr>
        <w:rPr>
          <w:lang w:val="en-US"/>
        </w:rPr>
      </w:pPr>
      <w:r w:rsidRPr="007C24AD">
        <w:rPr>
          <w:color w:val="0000FF"/>
          <w:lang w:val="en-US"/>
        </w:rPr>
        <w:t xml:space="preserve">1293 </w:t>
      </w:r>
      <w:r w:rsidRPr="007C24AD">
        <w:rPr>
          <w:rFonts w:ascii="Arial Unicode MS" w:eastAsia="Arial Unicode MS" w:hAnsi="Arial Unicode MS" w:cs="Arial Unicode MS"/>
          <w:lang w:val="en-US"/>
        </w:rPr>
        <w:t xml:space="preserve">→ </w:t>
      </w:r>
      <w:r w:rsidRPr="007C24AD">
        <w:rPr>
          <w:color w:val="0000FF"/>
          <w:lang w:val="en-US"/>
        </w:rPr>
        <w:t>1301</w:t>
      </w:r>
      <w:r w:rsidR="007C24AD" w:rsidRPr="007C24AD">
        <w:rPr>
          <w:color w:val="0000FF"/>
          <w:lang w:val="en-US"/>
        </w:rPr>
        <w:t xml:space="preserve"> </w:t>
      </w:r>
      <w:r w:rsidR="007C24AD" w:rsidRPr="007C24AD">
        <w:rPr>
          <w:color w:val="auto"/>
          <w:lang w:val="en-US"/>
        </w:rPr>
        <w:t>to be presented to plenary.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2"/>
        <w:gridCol w:w="4371"/>
        <w:gridCol w:w="4371"/>
      </w:tblGrid>
      <w:tr w:rsidR="00AF0E22" w:rsidRPr="00266FB0" w:rsidTr="00614873">
        <w:trPr>
          <w:trHeight w:val="20"/>
        </w:trPr>
        <w:tc>
          <w:tcPr>
            <w:tcW w:w="386" w:type="pct"/>
            <w:shd w:val="clear" w:color="auto" w:fill="auto"/>
            <w:vAlign w:val="center"/>
            <w:hideMark/>
          </w:tcPr>
          <w:p w:rsidR="00AF0E22" w:rsidRPr="001624E1" w:rsidRDefault="00AF0E22" w:rsidP="0061487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.7</w:t>
            </w:r>
          </w:p>
        </w:tc>
        <w:tc>
          <w:tcPr>
            <w:tcW w:w="2307" w:type="pct"/>
            <w:shd w:val="clear" w:color="auto" w:fill="auto"/>
            <w:vAlign w:val="center"/>
            <w:hideMark/>
          </w:tcPr>
          <w:p w:rsidR="00AF0E22" w:rsidRPr="001624E1" w:rsidRDefault="00AF0E22" w:rsidP="00614873">
            <w:pPr>
              <w:pStyle w:val="Heading"/>
              <w:tabs>
                <w:tab w:val="left" w:pos="7200"/>
              </w:tabs>
              <w:spacing w:before="40" w:after="40" w:line="240" w:lineRule="auto"/>
              <w:ind w:left="57" w:right="57" w:firstLine="0"/>
              <w:rPr>
                <w:b w:val="0"/>
                <w:bCs/>
                <w:sz w:val="20"/>
              </w:rPr>
            </w:pPr>
            <w:r w:rsidRPr="001624E1">
              <w:rPr>
                <w:b w:val="0"/>
                <w:bCs/>
                <w:sz w:val="20"/>
              </w:rPr>
              <w:t xml:space="preserve">IQoE (Improved Streaming QoE Reporting in 3GPP Services and Networks) </w:t>
            </w:r>
          </w:p>
        </w:tc>
        <w:tc>
          <w:tcPr>
            <w:tcW w:w="2307" w:type="pct"/>
          </w:tcPr>
          <w:p w:rsidR="00AF0E22" w:rsidRDefault="00AF0E22" w:rsidP="00614873">
            <w:pPr>
              <w:pStyle w:val="Heading"/>
              <w:tabs>
                <w:tab w:val="left" w:pos="7200"/>
              </w:tabs>
              <w:spacing w:before="40" w:after="40" w:line="240" w:lineRule="auto"/>
              <w:ind w:left="57" w:right="57" w:firstLine="0"/>
              <w:rPr>
                <w:bCs/>
                <w:sz w:val="20"/>
              </w:rPr>
            </w:pPr>
            <w:r>
              <w:rPr>
                <w:bCs/>
                <w:sz w:val="20"/>
              </w:rPr>
              <w:t xml:space="preserve">P.NATS/A/V MOS </w:t>
            </w:r>
            <w:r w:rsidRPr="001668AE">
              <w:rPr>
                <w:bCs/>
                <w:color w:val="FF0000"/>
                <w:sz w:val="20"/>
              </w:rPr>
              <w:t>1208a</w:t>
            </w:r>
            <w:r w:rsidRPr="006458B5">
              <w:rPr>
                <w:bCs/>
                <w:sz w:val="20"/>
              </w:rPr>
              <w:t xml:space="preserve">, </w:t>
            </w:r>
            <w:r w:rsidRPr="00431C94">
              <w:rPr>
                <w:bCs/>
                <w:color w:val="FF0000"/>
                <w:sz w:val="20"/>
              </w:rPr>
              <w:t>1225</w:t>
            </w:r>
            <w:r>
              <w:rPr>
                <w:bCs/>
                <w:sz w:val="20"/>
              </w:rPr>
              <w:t xml:space="preserve">-&gt;1281 (plenary), </w:t>
            </w:r>
            <w:r w:rsidRPr="003D77FA">
              <w:rPr>
                <w:bCs/>
                <w:color w:val="7F7F7F"/>
                <w:sz w:val="20"/>
              </w:rPr>
              <w:t>1220</w:t>
            </w:r>
            <w:r w:rsidRPr="00546D3B">
              <w:rPr>
                <w:bCs/>
                <w:sz w:val="20"/>
              </w:rPr>
              <w:t>-&gt;</w:t>
            </w:r>
            <w:r w:rsidRPr="009978F2">
              <w:rPr>
                <w:bCs/>
                <w:color w:val="FF0000"/>
                <w:sz w:val="20"/>
              </w:rPr>
              <w:t>1280n</w:t>
            </w:r>
          </w:p>
          <w:p w:rsidR="00AF0E22" w:rsidRDefault="00AF0E22" w:rsidP="00614873">
            <w:pPr>
              <w:pStyle w:val="Heading"/>
              <w:tabs>
                <w:tab w:val="left" w:pos="7200"/>
              </w:tabs>
              <w:spacing w:before="40" w:after="40" w:line="240" w:lineRule="auto"/>
              <w:ind w:left="57" w:right="57" w:firstLine="0"/>
              <w:rPr>
                <w:bCs/>
                <w:sz w:val="20"/>
              </w:rPr>
            </w:pPr>
            <w:r>
              <w:rPr>
                <w:bCs/>
                <w:sz w:val="20"/>
              </w:rPr>
              <w:t xml:space="preserve">Display size </w:t>
            </w:r>
            <w:r w:rsidRPr="00431C94">
              <w:rPr>
                <w:bCs/>
                <w:color w:val="FF0000"/>
                <w:sz w:val="20"/>
              </w:rPr>
              <w:t>1209n</w:t>
            </w:r>
          </w:p>
          <w:p w:rsidR="00AF0E22" w:rsidRDefault="00AF0E22" w:rsidP="00614873">
            <w:pPr>
              <w:pStyle w:val="Heading"/>
              <w:tabs>
                <w:tab w:val="left" w:pos="7200"/>
              </w:tabs>
              <w:spacing w:before="40" w:after="40" w:line="240" w:lineRule="auto"/>
              <w:ind w:left="57" w:right="57" w:firstLine="0"/>
              <w:rPr>
                <w:bCs/>
                <w:sz w:val="20"/>
              </w:rPr>
            </w:pPr>
            <w:r>
              <w:rPr>
                <w:bCs/>
                <w:sz w:val="20"/>
              </w:rPr>
              <w:t xml:space="preserve">MDT/API </w:t>
            </w:r>
            <w:r w:rsidRPr="0014455C">
              <w:rPr>
                <w:bCs/>
                <w:color w:val="FF0000"/>
                <w:sz w:val="20"/>
              </w:rPr>
              <w:t>1210a</w:t>
            </w:r>
          </w:p>
          <w:p w:rsidR="00AF0E22" w:rsidRDefault="00AF0E22" w:rsidP="00614873">
            <w:pPr>
              <w:pStyle w:val="Heading"/>
              <w:tabs>
                <w:tab w:val="left" w:pos="7200"/>
              </w:tabs>
              <w:spacing w:before="40" w:after="40" w:line="240" w:lineRule="auto"/>
              <w:ind w:left="57" w:right="57" w:firstLine="0"/>
              <w:rPr>
                <w:bCs/>
                <w:sz w:val="20"/>
              </w:rPr>
            </w:pPr>
            <w:r>
              <w:rPr>
                <w:bCs/>
                <w:sz w:val="20"/>
              </w:rPr>
              <w:t xml:space="preserve">TP </w:t>
            </w:r>
            <w:r w:rsidRPr="00340BD3">
              <w:rPr>
                <w:bCs/>
                <w:color w:val="00B050"/>
                <w:sz w:val="20"/>
              </w:rPr>
              <w:t>1223a</w:t>
            </w:r>
          </w:p>
          <w:p w:rsidR="00AF0E22" w:rsidRDefault="00AF0E22" w:rsidP="00614873">
            <w:pPr>
              <w:pStyle w:val="Heading"/>
              <w:tabs>
                <w:tab w:val="left" w:pos="7200"/>
              </w:tabs>
              <w:spacing w:before="40" w:after="40" w:line="240" w:lineRule="auto"/>
              <w:ind w:left="57" w:right="57" w:firstLine="0"/>
              <w:rPr>
                <w:bCs/>
                <w:sz w:val="20"/>
              </w:rPr>
            </w:pPr>
            <w:r>
              <w:rPr>
                <w:bCs/>
                <w:sz w:val="20"/>
              </w:rPr>
              <w:t xml:space="preserve">TR 26.909 </w:t>
            </w:r>
            <w:r w:rsidRPr="0014455C">
              <w:rPr>
                <w:bCs/>
                <w:color w:val="FF0000"/>
                <w:sz w:val="20"/>
              </w:rPr>
              <w:t>1224</w:t>
            </w:r>
            <w:r>
              <w:rPr>
                <w:bCs/>
                <w:sz w:val="20"/>
              </w:rPr>
              <w:t>-&gt;1283 (plenary)</w:t>
            </w:r>
          </w:p>
          <w:p w:rsidR="00AF0E22" w:rsidRPr="006458B5" w:rsidRDefault="00AF0E22" w:rsidP="00614873">
            <w:pPr>
              <w:pStyle w:val="Heading"/>
              <w:tabs>
                <w:tab w:val="left" w:pos="7200"/>
              </w:tabs>
              <w:spacing w:before="40" w:after="40" w:line="240" w:lineRule="auto"/>
              <w:ind w:left="57" w:right="57" w:firstLine="0"/>
              <w:rPr>
                <w:bCs/>
                <w:sz w:val="20"/>
              </w:rPr>
            </w:pPr>
            <w:r>
              <w:rPr>
                <w:bCs/>
                <w:sz w:val="20"/>
              </w:rPr>
              <w:t xml:space="preserve">Filter </w:t>
            </w:r>
            <w:r w:rsidRPr="00D426C3">
              <w:rPr>
                <w:bCs/>
                <w:color w:val="FF0000"/>
                <w:sz w:val="20"/>
              </w:rPr>
              <w:t>1226</w:t>
            </w:r>
            <w:r>
              <w:rPr>
                <w:bCs/>
                <w:sz w:val="20"/>
              </w:rPr>
              <w:t xml:space="preserve">-&gt;1284 (plenary), </w:t>
            </w:r>
            <w:r w:rsidRPr="008629F7">
              <w:rPr>
                <w:bCs/>
                <w:color w:val="FF0000"/>
                <w:sz w:val="20"/>
              </w:rPr>
              <w:t>1227</w:t>
            </w:r>
            <w:r>
              <w:rPr>
                <w:bCs/>
                <w:sz w:val="20"/>
              </w:rPr>
              <w:t xml:space="preserve">-&gt;1292 </w:t>
            </w:r>
            <w:r>
              <w:rPr>
                <w:bCs/>
                <w:sz w:val="20"/>
              </w:rPr>
              <w:lastRenderedPageBreak/>
              <w:t>(plenary)</w:t>
            </w:r>
          </w:p>
        </w:tc>
      </w:tr>
    </w:tbl>
    <w:p w:rsidR="005306AA" w:rsidRDefault="005306AA" w:rsidP="005306AA">
      <w:pPr>
        <w:rPr>
          <w:lang w:val="en-US"/>
        </w:rPr>
      </w:pPr>
    </w:p>
    <w:p w:rsidR="00AF0E22" w:rsidRDefault="00AF0E22" w:rsidP="005306AA">
      <w:pPr>
        <w:rPr>
          <w:lang w:val="en-US"/>
        </w:rPr>
      </w:pPr>
    </w:p>
    <w:p w:rsidR="005306AA" w:rsidRPr="003273DF"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720"/>
        <w:gridCol w:w="1626"/>
        <w:gridCol w:w="976"/>
        <w:gridCol w:w="1216"/>
      </w:tblGrid>
      <w:tr w:rsidR="005306AA" w:rsidTr="00F85ED0">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S4-161208</w:t>
            </w:r>
          </w:p>
        </w:tc>
        <w:tc>
          <w:tcPr>
            <w:tcW w:w="37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pCR on TR 26.909 QoE options for higher P.NATS modes</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8.7</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Post-presentation comments:</w:t>
      </w:r>
    </w:p>
    <w:p w:rsidR="005306AA" w:rsidRDefault="005306AA" w:rsidP="00900238">
      <w:pPr>
        <w:numPr>
          <w:ilvl w:val="0"/>
          <w:numId w:val="35"/>
        </w:numPr>
        <w:ind w:hanging="360"/>
        <w:contextualSpacing/>
      </w:pPr>
      <w:r w:rsidRPr="003273DF">
        <w:rPr>
          <w:lang w:val="en-US"/>
        </w:rPr>
        <w:t xml:space="preserve">Thomas: What it means MPD information will be Pv scores. How complex is it to collect this information? </w:t>
      </w:r>
      <w:r>
        <w:t>There should be a description</w:t>
      </w:r>
    </w:p>
    <w:p w:rsidR="005306AA" w:rsidRPr="003273DF" w:rsidRDefault="005306AA" w:rsidP="00900238">
      <w:pPr>
        <w:numPr>
          <w:ilvl w:val="0"/>
          <w:numId w:val="35"/>
        </w:numPr>
        <w:ind w:hanging="360"/>
        <w:contextualSpacing/>
        <w:rPr>
          <w:lang w:val="en-US"/>
        </w:rPr>
      </w:pPr>
      <w:r w:rsidRPr="003273DF">
        <w:rPr>
          <w:lang w:val="en-US"/>
        </w:rPr>
        <w:t xml:space="preserve">Gunnar: Doc from Deutsche Telecom proposed how to calculate it. </w:t>
      </w:r>
    </w:p>
    <w:p w:rsidR="005306AA" w:rsidRPr="003273DF" w:rsidRDefault="005306AA" w:rsidP="00900238">
      <w:pPr>
        <w:numPr>
          <w:ilvl w:val="0"/>
          <w:numId w:val="35"/>
        </w:numPr>
        <w:ind w:hanging="360"/>
        <w:contextualSpacing/>
        <w:rPr>
          <w:lang w:val="en-US"/>
        </w:rPr>
      </w:pPr>
      <w:r w:rsidRPr="003273DF">
        <w:rPr>
          <w:lang w:val="en-US"/>
        </w:rPr>
        <w:t>Thomas: Would be static for one representation</w:t>
      </w:r>
    </w:p>
    <w:p w:rsidR="005306AA" w:rsidRDefault="005306AA" w:rsidP="00900238">
      <w:pPr>
        <w:numPr>
          <w:ilvl w:val="0"/>
          <w:numId w:val="35"/>
        </w:numPr>
        <w:ind w:hanging="360"/>
        <w:contextualSpacing/>
      </w:pPr>
      <w:r>
        <w:t>Gunnar: Yes</w:t>
      </w:r>
    </w:p>
    <w:p w:rsidR="005306AA" w:rsidRPr="003273DF" w:rsidRDefault="005306AA" w:rsidP="00900238">
      <w:pPr>
        <w:numPr>
          <w:ilvl w:val="0"/>
          <w:numId w:val="35"/>
        </w:numPr>
        <w:ind w:hanging="360"/>
        <w:contextualSpacing/>
        <w:rPr>
          <w:lang w:val="en-US"/>
        </w:rPr>
      </w:pPr>
      <w:r w:rsidRPr="003273DF">
        <w:rPr>
          <w:lang w:val="en-US"/>
        </w:rPr>
        <w:t>Thomas: So one score per channel</w:t>
      </w:r>
    </w:p>
    <w:p w:rsidR="005306AA" w:rsidRPr="003273DF" w:rsidRDefault="005306AA" w:rsidP="00900238">
      <w:pPr>
        <w:numPr>
          <w:ilvl w:val="0"/>
          <w:numId w:val="35"/>
        </w:numPr>
        <w:ind w:hanging="360"/>
        <w:contextualSpacing/>
        <w:rPr>
          <w:lang w:val="en-US"/>
        </w:rPr>
      </w:pPr>
      <w:r w:rsidRPr="003273DF">
        <w:rPr>
          <w:lang w:val="en-US"/>
        </w:rPr>
        <w:t>Gunnar: Yes, one score for each audio track</w:t>
      </w:r>
    </w:p>
    <w:p w:rsidR="005306AA" w:rsidRPr="003273DF" w:rsidRDefault="005306AA" w:rsidP="00900238">
      <w:pPr>
        <w:numPr>
          <w:ilvl w:val="0"/>
          <w:numId w:val="35"/>
        </w:numPr>
        <w:ind w:hanging="360"/>
        <w:contextualSpacing/>
        <w:rPr>
          <w:lang w:val="en-US"/>
        </w:rPr>
      </w:pPr>
      <w:r w:rsidRPr="003273DF">
        <w:rPr>
          <w:lang w:val="en-US"/>
        </w:rPr>
        <w:t>Thomas: Generate content according to score or dynamic?</w:t>
      </w:r>
    </w:p>
    <w:p w:rsidR="005306AA" w:rsidRPr="003273DF" w:rsidRDefault="005306AA" w:rsidP="00900238">
      <w:pPr>
        <w:numPr>
          <w:ilvl w:val="0"/>
          <w:numId w:val="35"/>
        </w:numPr>
        <w:ind w:hanging="360"/>
        <w:contextualSpacing/>
        <w:rPr>
          <w:lang w:val="en-US"/>
        </w:rPr>
      </w:pPr>
      <w:r w:rsidRPr="003273DF">
        <w:rPr>
          <w:lang w:val="en-US"/>
        </w:rPr>
        <w:t>Gunnar: Not sure to understand the question</w:t>
      </w:r>
    </w:p>
    <w:p w:rsidR="005306AA" w:rsidRPr="003273DF" w:rsidRDefault="005306AA" w:rsidP="00900238">
      <w:pPr>
        <w:numPr>
          <w:ilvl w:val="0"/>
          <w:numId w:val="35"/>
        </w:numPr>
        <w:ind w:hanging="360"/>
        <w:contextualSpacing/>
        <w:rPr>
          <w:lang w:val="en-US"/>
        </w:rPr>
      </w:pPr>
      <w:r w:rsidRPr="003273DF">
        <w:rPr>
          <w:lang w:val="en-US"/>
        </w:rPr>
        <w:t xml:space="preserve">Gunnar: There are issues with the live scenario </w:t>
      </w:r>
    </w:p>
    <w:p w:rsidR="005306AA" w:rsidRPr="003273DF" w:rsidRDefault="005306AA" w:rsidP="00900238">
      <w:pPr>
        <w:numPr>
          <w:ilvl w:val="0"/>
          <w:numId w:val="35"/>
        </w:numPr>
        <w:ind w:hanging="360"/>
        <w:contextualSpacing/>
        <w:rPr>
          <w:lang w:val="en-US"/>
        </w:rPr>
      </w:pPr>
      <w:r w:rsidRPr="003273DF">
        <w:rPr>
          <w:lang w:val="en-US"/>
        </w:rPr>
        <w:t>David: Clarify are there time values?</w:t>
      </w:r>
    </w:p>
    <w:p w:rsidR="005306AA" w:rsidRPr="003273DF" w:rsidRDefault="005306AA" w:rsidP="00900238">
      <w:pPr>
        <w:numPr>
          <w:ilvl w:val="0"/>
          <w:numId w:val="35"/>
        </w:numPr>
        <w:ind w:hanging="360"/>
        <w:contextualSpacing/>
        <w:rPr>
          <w:lang w:val="en-US"/>
        </w:rPr>
      </w:pPr>
      <w:r w:rsidRPr="003273DF">
        <w:rPr>
          <w:lang w:val="en-US"/>
        </w:rPr>
        <w:t>Gunnar: They are connected to content time-wise</w:t>
      </w:r>
    </w:p>
    <w:p w:rsidR="005306AA" w:rsidRPr="003273DF" w:rsidRDefault="005306AA" w:rsidP="00900238">
      <w:pPr>
        <w:numPr>
          <w:ilvl w:val="0"/>
          <w:numId w:val="35"/>
        </w:numPr>
        <w:ind w:hanging="360"/>
        <w:contextualSpacing/>
        <w:rPr>
          <w:lang w:val="en-US"/>
        </w:rPr>
      </w:pPr>
      <w:r w:rsidRPr="003273DF">
        <w:rPr>
          <w:lang w:val="en-US"/>
        </w:rPr>
        <w:t>Dave: Should not then put it on the MDP</w:t>
      </w:r>
    </w:p>
    <w:p w:rsidR="005306AA" w:rsidRDefault="005306AA" w:rsidP="00900238">
      <w:pPr>
        <w:numPr>
          <w:ilvl w:val="0"/>
          <w:numId w:val="35"/>
        </w:numPr>
        <w:ind w:hanging="360"/>
        <w:contextualSpacing/>
      </w:pPr>
      <w:r w:rsidRPr="003273DF">
        <w:rPr>
          <w:lang w:val="en-US"/>
        </w:rPr>
        <w:t xml:space="preserve">Thomas: Use events for reporting (for sparse meta data). Need to be clear that the server can only generate it on the full stream for a given time span. </w:t>
      </w:r>
      <w:r>
        <w:t>Need a mapping with the continuous stream.</w:t>
      </w:r>
    </w:p>
    <w:p w:rsidR="005306AA" w:rsidRPr="003273DF" w:rsidRDefault="005306AA" w:rsidP="00900238">
      <w:pPr>
        <w:numPr>
          <w:ilvl w:val="0"/>
          <w:numId w:val="35"/>
        </w:numPr>
        <w:ind w:hanging="360"/>
        <w:contextualSpacing/>
        <w:rPr>
          <w:lang w:val="en-US"/>
        </w:rPr>
      </w:pPr>
      <w:r w:rsidRPr="003273DF">
        <w:rPr>
          <w:lang w:val="en-US"/>
        </w:rPr>
        <w:t xml:space="preserve">Frederic: Text will require amendments. Need to adjust the text. </w:t>
      </w:r>
    </w:p>
    <w:p w:rsidR="005306AA" w:rsidRPr="003273DF" w:rsidRDefault="005306AA" w:rsidP="00900238">
      <w:pPr>
        <w:numPr>
          <w:ilvl w:val="0"/>
          <w:numId w:val="35"/>
        </w:numPr>
        <w:ind w:hanging="360"/>
        <w:contextualSpacing/>
        <w:rPr>
          <w:lang w:val="en-US"/>
        </w:rPr>
      </w:pPr>
      <w:r w:rsidRPr="003273DF">
        <w:rPr>
          <w:lang w:val="en-US"/>
        </w:rPr>
        <w:t>Thomas: Just wanted to understand how it’s done</w:t>
      </w:r>
    </w:p>
    <w:p w:rsidR="005306AA" w:rsidRPr="003273DF" w:rsidRDefault="005306AA" w:rsidP="00900238">
      <w:pPr>
        <w:numPr>
          <w:ilvl w:val="0"/>
          <w:numId w:val="35"/>
        </w:numPr>
        <w:ind w:hanging="360"/>
        <w:contextualSpacing/>
        <w:rPr>
          <w:lang w:val="en-US"/>
        </w:rPr>
      </w:pPr>
      <w:r w:rsidRPr="003273DF">
        <w:rPr>
          <w:lang w:val="en-US"/>
        </w:rPr>
        <w:t>Frederic: Way forward: update document or agree it as-is?</w:t>
      </w:r>
    </w:p>
    <w:p w:rsidR="005306AA" w:rsidRDefault="005306AA" w:rsidP="00900238">
      <w:pPr>
        <w:numPr>
          <w:ilvl w:val="0"/>
          <w:numId w:val="35"/>
        </w:numPr>
        <w:ind w:hanging="360"/>
        <w:contextualSpacing/>
      </w:pPr>
      <w:r>
        <w:t>Gunnar: Can amend it clarifications</w:t>
      </w:r>
    </w:p>
    <w:p w:rsidR="005306AA" w:rsidRPr="003273DF" w:rsidRDefault="005306AA" w:rsidP="00900238">
      <w:pPr>
        <w:numPr>
          <w:ilvl w:val="0"/>
          <w:numId w:val="35"/>
        </w:numPr>
        <w:ind w:hanging="360"/>
        <w:contextualSpacing/>
        <w:rPr>
          <w:lang w:val="en-US"/>
        </w:rPr>
      </w:pPr>
      <w:r w:rsidRPr="003273DF">
        <w:rPr>
          <w:lang w:val="en-US"/>
        </w:rPr>
        <w:t>Frederic: Proposal to agree and add to TR with addition that live is not the main target for it.</w:t>
      </w:r>
    </w:p>
    <w:p w:rsidR="005306AA" w:rsidRPr="003273DF" w:rsidRDefault="005306AA" w:rsidP="00900238">
      <w:pPr>
        <w:numPr>
          <w:ilvl w:val="0"/>
          <w:numId w:val="35"/>
        </w:numPr>
        <w:ind w:hanging="360"/>
        <w:contextualSpacing/>
        <w:rPr>
          <w:lang w:val="en-US"/>
        </w:rPr>
      </w:pPr>
      <w:r w:rsidRPr="003273DF">
        <w:rPr>
          <w:lang w:val="en-US"/>
        </w:rPr>
        <w:t>David: Do we need to ask all the text or just the section 2 before “the proposal is either to”</w:t>
      </w:r>
    </w:p>
    <w:p w:rsidR="005306AA" w:rsidRPr="003273DF" w:rsidRDefault="005306AA" w:rsidP="005306AA">
      <w:pPr>
        <w:rPr>
          <w:lang w:val="en-US"/>
        </w:rPr>
      </w:pPr>
    </w:p>
    <w:p w:rsidR="005306AA" w:rsidRDefault="005306AA" w:rsidP="005306AA">
      <w:r>
        <w:t>For editor (Zhiming):</w:t>
      </w:r>
    </w:p>
    <w:p w:rsidR="005306AA" w:rsidRPr="003273DF" w:rsidRDefault="005306AA" w:rsidP="00900238">
      <w:pPr>
        <w:numPr>
          <w:ilvl w:val="0"/>
          <w:numId w:val="57"/>
        </w:numPr>
        <w:ind w:hanging="360"/>
        <w:contextualSpacing/>
        <w:rPr>
          <w:lang w:val="en-US"/>
        </w:rPr>
      </w:pPr>
      <w:r w:rsidRPr="003273DF">
        <w:rPr>
          <w:lang w:val="en-US"/>
        </w:rPr>
        <w:t>Text in 4 first paragraph is agreed. Add a paragraph about live is not the main target</w:t>
      </w:r>
    </w:p>
    <w:p w:rsidR="005306AA" w:rsidRDefault="005306AA" w:rsidP="005306AA">
      <w:pPr>
        <w:rPr>
          <w:lang w:val="en-US"/>
        </w:rPr>
      </w:pPr>
    </w:p>
    <w:p w:rsidR="00912A46" w:rsidRPr="003273DF" w:rsidRDefault="005C5BB0" w:rsidP="005306AA">
      <w:pPr>
        <w:rPr>
          <w:lang w:val="en-US"/>
        </w:rPr>
      </w:pPr>
      <w:r w:rsidRPr="00266FB0">
        <w:rPr>
          <w:color w:val="0000FF"/>
          <w:lang w:val="en-US"/>
        </w:rPr>
        <w:t>1208</w:t>
      </w:r>
      <w:r w:rsidR="00912A46">
        <w:rPr>
          <w:lang w:val="en-US"/>
        </w:rPr>
        <w:t xml:space="preserve"> is </w:t>
      </w:r>
      <w:r w:rsidR="00912A46" w:rsidRPr="00912A46">
        <w:rPr>
          <w:b/>
          <w:lang w:val="en-US"/>
        </w:rPr>
        <w:t>agreed</w:t>
      </w:r>
      <w:r w:rsidR="00912A46">
        <w:rPr>
          <w:lang w:val="en-US"/>
        </w:rPr>
        <w:t>.</w:t>
      </w:r>
    </w:p>
    <w:p w:rsidR="005306AA" w:rsidRPr="003273DF"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05"/>
        <w:gridCol w:w="3600"/>
        <w:gridCol w:w="1641"/>
        <w:gridCol w:w="976"/>
        <w:gridCol w:w="1202"/>
      </w:tblGrid>
      <w:tr w:rsidR="00152ABB" w:rsidTr="00614873">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152ABB" w:rsidRDefault="00152ABB" w:rsidP="00614873">
            <w:pPr>
              <w:spacing w:before="120" w:after="120"/>
              <w:ind w:left="100" w:right="60"/>
            </w:pPr>
            <w:r>
              <w:rPr>
                <w:color w:val="0000FF"/>
                <w:sz w:val="20"/>
                <w:szCs w:val="20"/>
                <w:highlight w:val="white"/>
              </w:rPr>
              <w:t>S4-161225</w:t>
            </w:r>
          </w:p>
        </w:tc>
        <w:tc>
          <w:tcPr>
            <w:tcW w:w="36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152ABB" w:rsidRPr="003273DF" w:rsidRDefault="00152ABB" w:rsidP="00614873">
            <w:pPr>
              <w:spacing w:before="120" w:after="120"/>
              <w:ind w:left="100" w:right="60"/>
              <w:rPr>
                <w:lang w:val="en-US"/>
              </w:rPr>
            </w:pPr>
            <w:r w:rsidRPr="003273DF">
              <w:rPr>
                <w:sz w:val="20"/>
                <w:szCs w:val="20"/>
                <w:highlight w:val="white"/>
                <w:lang w:val="en-US"/>
              </w:rPr>
              <w:t>CR 26.247-0090 DASH Audio-video MOS support (Rel-14)</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152ABB" w:rsidRPr="003273DF" w:rsidRDefault="00152ABB" w:rsidP="00614873">
            <w:pPr>
              <w:spacing w:before="120" w:after="120"/>
              <w:ind w:left="100" w:right="60"/>
              <w:rPr>
                <w:lang w:val="en-US"/>
              </w:rPr>
            </w:pPr>
            <w:r w:rsidRPr="003273DF">
              <w:rPr>
                <w:sz w:val="20"/>
                <w:szCs w:val="20"/>
                <w:highlight w:val="white"/>
                <w:lang w:val="en-US"/>
              </w:rPr>
              <w:t xml:space="preserve">Huawei Tech.(UK) Co., </w:t>
            </w:r>
            <w:r w:rsidRPr="003273DF">
              <w:rPr>
                <w:sz w:val="20"/>
                <w:szCs w:val="20"/>
                <w:highlight w:val="white"/>
                <w:lang w:val="en-US"/>
              </w:rPr>
              <w:lastRenderedPageBreak/>
              <w:t>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152ABB" w:rsidRDefault="00152ABB" w:rsidP="00614873">
            <w:pPr>
              <w:spacing w:before="120" w:after="120"/>
              <w:ind w:left="100" w:right="60"/>
              <w:jc w:val="center"/>
            </w:pPr>
            <w:r>
              <w:rPr>
                <w:sz w:val="20"/>
                <w:szCs w:val="20"/>
                <w:highlight w:val="white"/>
              </w:rPr>
              <w:lastRenderedPageBreak/>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152ABB" w:rsidRDefault="00152ABB" w:rsidP="00614873">
            <w:pPr>
              <w:spacing w:before="120" w:after="120"/>
              <w:ind w:left="100" w:right="60"/>
            </w:pPr>
            <w:r>
              <w:rPr>
                <w:sz w:val="20"/>
                <w:szCs w:val="20"/>
                <w:highlight w:val="white"/>
              </w:rPr>
              <w:t xml:space="preserve"> </w:t>
            </w:r>
          </w:p>
          <w:p w:rsidR="00152ABB" w:rsidRDefault="00152ABB" w:rsidP="00614873">
            <w:pPr>
              <w:spacing w:before="120" w:after="120"/>
              <w:ind w:right="60"/>
            </w:pPr>
          </w:p>
        </w:tc>
      </w:tr>
    </w:tbl>
    <w:p w:rsidR="00152ABB" w:rsidRDefault="00152ABB" w:rsidP="00152ABB">
      <w:r>
        <w:t>Zhiming presenting.</w:t>
      </w:r>
    </w:p>
    <w:p w:rsidR="00152ABB" w:rsidRDefault="00152ABB" w:rsidP="00152ABB">
      <w:r>
        <w:t>Comments:</w:t>
      </w:r>
    </w:p>
    <w:p w:rsidR="00152ABB" w:rsidRPr="003273DF" w:rsidRDefault="00152ABB" w:rsidP="00900238">
      <w:pPr>
        <w:numPr>
          <w:ilvl w:val="0"/>
          <w:numId w:val="8"/>
        </w:numPr>
        <w:ind w:hanging="360"/>
        <w:contextualSpacing/>
        <w:rPr>
          <w:lang w:val="en-US"/>
        </w:rPr>
      </w:pPr>
      <w:r w:rsidRPr="003273DF">
        <w:rPr>
          <w:lang w:val="en-US"/>
        </w:rPr>
        <w:t>Dave: Editorial issues (like ! on references)</w:t>
      </w:r>
    </w:p>
    <w:p w:rsidR="00152ABB" w:rsidRDefault="00152ABB" w:rsidP="00900238">
      <w:pPr>
        <w:numPr>
          <w:ilvl w:val="0"/>
          <w:numId w:val="8"/>
        </w:numPr>
        <w:ind w:hanging="360"/>
        <w:contextualSpacing/>
      </w:pPr>
      <w:r>
        <w:t>Gunnar: ITU uses ! on file names</w:t>
      </w:r>
    </w:p>
    <w:p w:rsidR="00152ABB" w:rsidRPr="003273DF" w:rsidRDefault="00152ABB" w:rsidP="00900238">
      <w:pPr>
        <w:numPr>
          <w:ilvl w:val="0"/>
          <w:numId w:val="8"/>
        </w:numPr>
        <w:ind w:hanging="360"/>
        <w:contextualSpacing/>
        <w:rPr>
          <w:lang w:val="en-US"/>
        </w:rPr>
      </w:pPr>
      <w:r w:rsidRPr="003273DF">
        <w:rPr>
          <w:lang w:val="en-US"/>
        </w:rPr>
        <w:t>Fred: Need to be changed to the P.1203</w:t>
      </w:r>
    </w:p>
    <w:p w:rsidR="00152ABB" w:rsidRPr="003273DF" w:rsidRDefault="00152ABB" w:rsidP="00900238">
      <w:pPr>
        <w:numPr>
          <w:ilvl w:val="0"/>
          <w:numId w:val="8"/>
        </w:numPr>
        <w:ind w:hanging="360"/>
        <w:contextualSpacing/>
        <w:rPr>
          <w:lang w:val="en-US"/>
        </w:rPr>
      </w:pPr>
      <w:r w:rsidRPr="003273DF">
        <w:rPr>
          <w:lang w:val="en-US"/>
        </w:rPr>
        <w:t>Dave: Acronyms don’t have spaces in them, so “A/V MOS” not good</w:t>
      </w:r>
    </w:p>
    <w:p w:rsidR="00152ABB" w:rsidRPr="003273DF" w:rsidRDefault="00152ABB" w:rsidP="00900238">
      <w:pPr>
        <w:numPr>
          <w:ilvl w:val="0"/>
          <w:numId w:val="8"/>
        </w:numPr>
        <w:ind w:hanging="360"/>
        <w:contextualSpacing/>
        <w:rPr>
          <w:lang w:val="en-US"/>
        </w:rPr>
      </w:pPr>
      <w:r w:rsidRPr="003273DF">
        <w:rPr>
          <w:lang w:val="en-US"/>
        </w:rPr>
        <w:t>Fred: It is an abreviation not an acronym</w:t>
      </w:r>
    </w:p>
    <w:p w:rsidR="00152ABB" w:rsidRPr="003273DF" w:rsidRDefault="00152ABB" w:rsidP="00900238">
      <w:pPr>
        <w:numPr>
          <w:ilvl w:val="0"/>
          <w:numId w:val="8"/>
        </w:numPr>
        <w:ind w:hanging="360"/>
        <w:contextualSpacing/>
        <w:rPr>
          <w:lang w:val="en-US"/>
        </w:rPr>
      </w:pPr>
      <w:r w:rsidRPr="003273DF">
        <w:rPr>
          <w:lang w:val="en-US"/>
        </w:rPr>
        <w:t>Dave: section 31.b : Typo issues plus table 31b title not coherent with content (Playout delay vs resolution/visualsize)</w:t>
      </w:r>
    </w:p>
    <w:p w:rsidR="00152ABB" w:rsidRDefault="00152ABB" w:rsidP="00900238">
      <w:pPr>
        <w:numPr>
          <w:ilvl w:val="0"/>
          <w:numId w:val="8"/>
        </w:numPr>
        <w:ind w:hanging="360"/>
        <w:contextualSpacing/>
      </w:pPr>
      <w:r>
        <w:t xml:space="preserve">Dave: Not a good measure </w:t>
      </w:r>
    </w:p>
    <w:p w:rsidR="00152ABB" w:rsidRPr="003273DF" w:rsidRDefault="00152ABB" w:rsidP="00900238">
      <w:pPr>
        <w:numPr>
          <w:ilvl w:val="0"/>
          <w:numId w:val="8"/>
        </w:numPr>
        <w:ind w:hanging="360"/>
        <w:contextualSpacing/>
        <w:rPr>
          <w:lang w:val="en-US"/>
        </w:rPr>
      </w:pPr>
      <w:r w:rsidRPr="003273DF">
        <w:rPr>
          <w:lang w:val="en-US"/>
        </w:rPr>
        <w:t>Zhiming: Had an offline discussion with Gunnar ...</w:t>
      </w:r>
    </w:p>
    <w:p w:rsidR="00152ABB" w:rsidRPr="003273DF" w:rsidRDefault="00152ABB" w:rsidP="00900238">
      <w:pPr>
        <w:numPr>
          <w:ilvl w:val="0"/>
          <w:numId w:val="8"/>
        </w:numPr>
        <w:ind w:hanging="360"/>
        <w:contextualSpacing/>
        <w:rPr>
          <w:lang w:val="en-US"/>
        </w:rPr>
      </w:pPr>
      <w:r w:rsidRPr="003273DF">
        <w:rPr>
          <w:lang w:val="en-US"/>
        </w:rPr>
        <w:t xml:space="preserve">Dave: Physical screen size not well defined. What is it if I’m looking at it on </w:t>
      </w:r>
      <w:proofErr w:type="gramStart"/>
      <w:r w:rsidRPr="003273DF">
        <w:rPr>
          <w:lang w:val="en-US"/>
        </w:rPr>
        <w:t>googles.</w:t>
      </w:r>
      <w:proofErr w:type="gramEnd"/>
    </w:p>
    <w:p w:rsidR="00152ABB" w:rsidRPr="003273DF" w:rsidRDefault="00152ABB" w:rsidP="00900238">
      <w:pPr>
        <w:numPr>
          <w:ilvl w:val="0"/>
          <w:numId w:val="8"/>
        </w:numPr>
        <w:ind w:hanging="360"/>
        <w:contextualSpacing/>
        <w:rPr>
          <w:lang w:val="en-US"/>
        </w:rPr>
      </w:pPr>
      <w:r w:rsidRPr="003273DF">
        <w:rPr>
          <w:lang w:val="en-US"/>
        </w:rPr>
        <w:t>Dave: Need a uniform behaviour. So much more complicated then expressed it</w:t>
      </w:r>
    </w:p>
    <w:p w:rsidR="00152ABB" w:rsidRPr="003273DF" w:rsidRDefault="00152ABB" w:rsidP="00900238">
      <w:pPr>
        <w:numPr>
          <w:ilvl w:val="0"/>
          <w:numId w:val="8"/>
        </w:numPr>
        <w:ind w:hanging="360"/>
        <w:contextualSpacing/>
        <w:rPr>
          <w:lang w:val="en-US"/>
        </w:rPr>
      </w:pPr>
      <w:r w:rsidRPr="003273DF">
        <w:rPr>
          <w:lang w:val="en-US"/>
        </w:rPr>
        <w:t>Gunnar: While comments are valid, ITU P/NATS was made for TV display. Need to know if it is mobile or physical. Proposal from 3GPP is to report the size of the display and the size of the video if played on a part of the display</w:t>
      </w:r>
    </w:p>
    <w:p w:rsidR="00152ABB" w:rsidRPr="003273DF" w:rsidRDefault="00152ABB" w:rsidP="00900238">
      <w:pPr>
        <w:numPr>
          <w:ilvl w:val="0"/>
          <w:numId w:val="8"/>
        </w:numPr>
        <w:ind w:hanging="360"/>
        <w:contextualSpacing/>
        <w:rPr>
          <w:lang w:val="en-US"/>
        </w:rPr>
      </w:pPr>
      <w:r w:rsidRPr="003273DF">
        <w:rPr>
          <w:lang w:val="en-US"/>
        </w:rPr>
        <w:t xml:space="preserve">Dave: Go to visual field of view. </w:t>
      </w:r>
    </w:p>
    <w:p w:rsidR="00152ABB" w:rsidRDefault="00152ABB" w:rsidP="00900238">
      <w:pPr>
        <w:numPr>
          <w:ilvl w:val="0"/>
          <w:numId w:val="8"/>
        </w:numPr>
        <w:ind w:hanging="360"/>
        <w:contextualSpacing/>
      </w:pPr>
      <w:r w:rsidRPr="003273DF">
        <w:rPr>
          <w:lang w:val="en-US"/>
        </w:rPr>
        <w:t xml:space="preserve">Thomas: So many scenarios, don’t like the approach. </w:t>
      </w:r>
      <w:r>
        <w:t>Need to be clear.</w:t>
      </w:r>
    </w:p>
    <w:p w:rsidR="00152ABB" w:rsidRPr="003273DF" w:rsidRDefault="00152ABB" w:rsidP="00900238">
      <w:pPr>
        <w:numPr>
          <w:ilvl w:val="0"/>
          <w:numId w:val="8"/>
        </w:numPr>
        <w:ind w:hanging="360"/>
        <w:contextualSpacing/>
        <w:rPr>
          <w:lang w:val="en-US"/>
        </w:rPr>
      </w:pPr>
      <w:r w:rsidRPr="003273DF">
        <w:rPr>
          <w:lang w:val="en-US"/>
        </w:rPr>
        <w:t>Fred: Boils down to what’s reasonable in number of use cases.</w:t>
      </w:r>
    </w:p>
    <w:p w:rsidR="00152ABB" w:rsidRPr="003273DF" w:rsidRDefault="00152ABB" w:rsidP="00900238">
      <w:pPr>
        <w:numPr>
          <w:ilvl w:val="0"/>
          <w:numId w:val="8"/>
        </w:numPr>
        <w:ind w:hanging="360"/>
        <w:contextualSpacing/>
        <w:rPr>
          <w:lang w:val="en-US"/>
        </w:rPr>
      </w:pPr>
      <w:r w:rsidRPr="003273DF">
        <w:rPr>
          <w:lang w:val="en-US"/>
        </w:rPr>
        <w:t>Bernard: Would it make sence to add the viewing distance</w:t>
      </w:r>
    </w:p>
    <w:p w:rsidR="00152ABB" w:rsidRDefault="00152ABB" w:rsidP="00900238">
      <w:pPr>
        <w:numPr>
          <w:ilvl w:val="0"/>
          <w:numId w:val="8"/>
        </w:numPr>
        <w:ind w:hanging="360"/>
        <w:contextualSpacing/>
      </w:pPr>
      <w:r w:rsidRPr="003273DF">
        <w:rPr>
          <w:lang w:val="en-US"/>
        </w:rPr>
        <w:t xml:space="preserve">Dave: “typical viewing distance” of this device. </w:t>
      </w:r>
      <w:r>
        <w:t>This gives some clue</w:t>
      </w:r>
    </w:p>
    <w:p w:rsidR="00152ABB" w:rsidRPr="003273DF" w:rsidRDefault="00152ABB" w:rsidP="00900238">
      <w:pPr>
        <w:numPr>
          <w:ilvl w:val="0"/>
          <w:numId w:val="8"/>
        </w:numPr>
        <w:ind w:hanging="360"/>
        <w:contextualSpacing/>
        <w:rPr>
          <w:lang w:val="en-US"/>
        </w:rPr>
      </w:pPr>
      <w:r w:rsidRPr="003273DF">
        <w:rPr>
          <w:lang w:val="en-US"/>
        </w:rPr>
        <w:t>Fred: There is another contribution, so leave it for now, and look at the other document (1209)</w:t>
      </w:r>
    </w:p>
    <w:p w:rsidR="00152ABB" w:rsidRPr="003273DF" w:rsidRDefault="00152ABB" w:rsidP="00152ABB">
      <w:pPr>
        <w:rPr>
          <w:lang w:val="en-US"/>
        </w:rPr>
      </w:pPr>
    </w:p>
    <w:p w:rsidR="00152ABB" w:rsidRPr="003273DF" w:rsidRDefault="00152ABB" w:rsidP="00152ABB">
      <w:pPr>
        <w:rPr>
          <w:lang w:val="en-US"/>
        </w:rPr>
      </w:pPr>
    </w:p>
    <w:p w:rsidR="00152ABB" w:rsidRDefault="00152ABB" w:rsidP="00152ABB">
      <w:proofErr w:type="gramStart"/>
      <w:r>
        <w:t>back</w:t>
      </w:r>
      <w:proofErr w:type="gramEnd"/>
      <w:r>
        <w:t xml:space="preserve"> from 1209 …</w:t>
      </w:r>
    </w:p>
    <w:p w:rsidR="00152ABB" w:rsidRPr="003273DF" w:rsidRDefault="00152ABB" w:rsidP="00900238">
      <w:pPr>
        <w:numPr>
          <w:ilvl w:val="0"/>
          <w:numId w:val="6"/>
        </w:numPr>
        <w:ind w:hanging="360"/>
        <w:contextualSpacing/>
        <w:rPr>
          <w:lang w:val="en-US"/>
        </w:rPr>
      </w:pPr>
      <w:r w:rsidRPr="003273DF">
        <w:rPr>
          <w:lang w:val="en-US"/>
        </w:rPr>
        <w:t>Thomas: Don’t understand why we need to report this metric</w:t>
      </w:r>
    </w:p>
    <w:p w:rsidR="00152ABB" w:rsidRPr="003273DF" w:rsidRDefault="00152ABB" w:rsidP="00900238">
      <w:pPr>
        <w:numPr>
          <w:ilvl w:val="0"/>
          <w:numId w:val="6"/>
        </w:numPr>
        <w:ind w:hanging="360"/>
        <w:contextualSpacing/>
        <w:rPr>
          <w:lang w:val="en-US"/>
        </w:rPr>
      </w:pPr>
      <w:r w:rsidRPr="003273DF">
        <w:rPr>
          <w:lang w:val="en-US"/>
        </w:rPr>
        <w:t>Zhiming: Need to enable provider to perform quality estimation</w:t>
      </w:r>
    </w:p>
    <w:p w:rsidR="00152ABB" w:rsidRPr="003273DF" w:rsidRDefault="00152ABB" w:rsidP="00900238">
      <w:pPr>
        <w:numPr>
          <w:ilvl w:val="0"/>
          <w:numId w:val="6"/>
        </w:numPr>
        <w:ind w:hanging="360"/>
        <w:contextualSpacing/>
        <w:rPr>
          <w:lang w:val="en-US"/>
        </w:rPr>
      </w:pPr>
      <w:r w:rsidRPr="003273DF">
        <w:rPr>
          <w:lang w:val="en-US"/>
        </w:rPr>
        <w:t>Fred: There is some since in reporting the correct metric. Having a reference to the model we’ve done metrics against seems the right thing to do.</w:t>
      </w:r>
    </w:p>
    <w:p w:rsidR="00152ABB" w:rsidRPr="003273DF" w:rsidRDefault="00152ABB" w:rsidP="00900238">
      <w:pPr>
        <w:numPr>
          <w:ilvl w:val="0"/>
          <w:numId w:val="6"/>
        </w:numPr>
        <w:ind w:hanging="360"/>
        <w:contextualSpacing/>
        <w:rPr>
          <w:lang w:val="en-US"/>
        </w:rPr>
      </w:pPr>
      <w:r w:rsidRPr="003273DF">
        <w:rPr>
          <w:lang w:val="en-US"/>
        </w:rPr>
        <w:t>Thomas: Only call it P.NATS. It is not our MOS estimation</w:t>
      </w:r>
    </w:p>
    <w:p w:rsidR="00152ABB" w:rsidRDefault="00152ABB" w:rsidP="00900238">
      <w:pPr>
        <w:numPr>
          <w:ilvl w:val="0"/>
          <w:numId w:val="6"/>
        </w:numPr>
        <w:ind w:hanging="360"/>
        <w:contextualSpacing/>
      </w:pPr>
      <w:r w:rsidRPr="003273DF">
        <w:rPr>
          <w:lang w:val="en-US"/>
        </w:rPr>
        <w:t xml:space="preserve">Fred: Can I take preference of the room: 2 aspects: having a reference to P.910, so make a normative reference to it </w:t>
      </w:r>
      <w:proofErr w:type="gramStart"/>
      <w:r w:rsidRPr="003273DF">
        <w:rPr>
          <w:lang w:val="en-US"/>
        </w:rPr>
        <w:t>a</w:t>
      </w:r>
      <w:proofErr w:type="gramEnd"/>
      <w:r w:rsidRPr="003273DF">
        <w:rPr>
          <w:lang w:val="en-US"/>
        </w:rPr>
        <w:t xml:space="preserve"> informative, or have a normative solution made by us. </w:t>
      </w:r>
      <w:r>
        <w:t>Can we have the annex as informative?</w:t>
      </w:r>
    </w:p>
    <w:p w:rsidR="00152ABB" w:rsidRPr="003273DF" w:rsidRDefault="00152ABB" w:rsidP="00900238">
      <w:pPr>
        <w:numPr>
          <w:ilvl w:val="0"/>
          <w:numId w:val="6"/>
        </w:numPr>
        <w:ind w:hanging="360"/>
        <w:contextualSpacing/>
        <w:rPr>
          <w:lang w:val="en-US"/>
        </w:rPr>
      </w:pPr>
      <w:r w:rsidRPr="003273DF">
        <w:rPr>
          <w:lang w:val="en-US"/>
        </w:rPr>
        <w:t>Thomas: Do not want to make this “our MOS estimation”</w:t>
      </w:r>
    </w:p>
    <w:p w:rsidR="00152ABB" w:rsidRPr="003273DF" w:rsidRDefault="00152ABB" w:rsidP="00900238">
      <w:pPr>
        <w:numPr>
          <w:ilvl w:val="0"/>
          <w:numId w:val="6"/>
        </w:numPr>
        <w:ind w:hanging="360"/>
        <w:contextualSpacing/>
        <w:rPr>
          <w:lang w:val="en-US"/>
        </w:rPr>
      </w:pPr>
      <w:r w:rsidRPr="003273DF">
        <w:rPr>
          <w:lang w:val="en-US"/>
        </w:rPr>
        <w:t>Gunnar: Minor comment: Acronym P.NATS is not valid anymore</w:t>
      </w:r>
    </w:p>
    <w:p w:rsidR="00152ABB" w:rsidRPr="003273DF" w:rsidRDefault="00152ABB" w:rsidP="00900238">
      <w:pPr>
        <w:numPr>
          <w:ilvl w:val="0"/>
          <w:numId w:val="6"/>
        </w:numPr>
        <w:ind w:hanging="360"/>
        <w:contextualSpacing/>
        <w:rPr>
          <w:lang w:val="en-US"/>
        </w:rPr>
      </w:pPr>
      <w:r w:rsidRPr="003273DF">
        <w:rPr>
          <w:lang w:val="en-US"/>
        </w:rPr>
        <w:t xml:space="preserve">Fred: Annex should talk about a quality estimation model. </w:t>
      </w:r>
    </w:p>
    <w:p w:rsidR="00152ABB" w:rsidRPr="003273DF" w:rsidRDefault="00152ABB" w:rsidP="00900238">
      <w:pPr>
        <w:numPr>
          <w:ilvl w:val="0"/>
          <w:numId w:val="6"/>
        </w:numPr>
        <w:ind w:hanging="360"/>
        <w:contextualSpacing/>
        <w:rPr>
          <w:lang w:val="en-US"/>
        </w:rPr>
      </w:pPr>
      <w:r w:rsidRPr="003273DF">
        <w:rPr>
          <w:lang w:val="en-US"/>
        </w:rPr>
        <w:t>Thomas: Too strong a statement (we are not sure we’ve done P.NATS correctly if we do what’s proposed)</w:t>
      </w:r>
    </w:p>
    <w:p w:rsidR="00152ABB" w:rsidRPr="003273DF" w:rsidRDefault="00152ABB" w:rsidP="00900238">
      <w:pPr>
        <w:numPr>
          <w:ilvl w:val="0"/>
          <w:numId w:val="6"/>
        </w:numPr>
        <w:ind w:hanging="360"/>
        <w:contextualSpacing/>
        <w:rPr>
          <w:lang w:val="en-US"/>
        </w:rPr>
      </w:pPr>
      <w:r w:rsidRPr="003273DF">
        <w:rPr>
          <w:lang w:val="en-US"/>
        </w:rPr>
        <w:t>Fred: Just giving hints on how CR should be updated</w:t>
      </w:r>
    </w:p>
    <w:p w:rsidR="00152ABB" w:rsidRPr="003273DF" w:rsidRDefault="00152ABB" w:rsidP="00900238">
      <w:pPr>
        <w:numPr>
          <w:ilvl w:val="0"/>
          <w:numId w:val="6"/>
        </w:numPr>
        <w:ind w:hanging="360"/>
        <w:contextualSpacing/>
        <w:rPr>
          <w:lang w:val="en-US"/>
        </w:rPr>
      </w:pPr>
      <w:r w:rsidRPr="003273DF">
        <w:rPr>
          <w:lang w:val="en-US"/>
        </w:rPr>
        <w:t>Bernard: We think it is good to show this method. Optional is ok, but recommendation would be important (so we don’t refer to another method)</w:t>
      </w:r>
    </w:p>
    <w:p w:rsidR="00152ABB" w:rsidRPr="003273DF" w:rsidRDefault="00152ABB" w:rsidP="00900238">
      <w:pPr>
        <w:numPr>
          <w:ilvl w:val="0"/>
          <w:numId w:val="6"/>
        </w:numPr>
        <w:ind w:hanging="360"/>
        <w:contextualSpacing/>
        <w:rPr>
          <w:lang w:val="en-US"/>
        </w:rPr>
      </w:pPr>
      <w:r w:rsidRPr="003273DF">
        <w:rPr>
          <w:lang w:val="en-US"/>
        </w:rPr>
        <w:lastRenderedPageBreak/>
        <w:t>Fred: Bernard proposes “PSS server should support P.910 model …”</w:t>
      </w:r>
    </w:p>
    <w:p w:rsidR="00152ABB" w:rsidRPr="003273DF" w:rsidRDefault="00152ABB" w:rsidP="00900238">
      <w:pPr>
        <w:numPr>
          <w:ilvl w:val="0"/>
          <w:numId w:val="6"/>
        </w:numPr>
        <w:ind w:hanging="360"/>
        <w:contextualSpacing/>
        <w:rPr>
          <w:lang w:val="en-US"/>
        </w:rPr>
      </w:pPr>
      <w:r w:rsidRPr="003273DF">
        <w:rPr>
          <w:lang w:val="en-US"/>
        </w:rPr>
        <w:t xml:space="preserve">Fred: Any objection? </w:t>
      </w:r>
      <w:proofErr w:type="gramStart"/>
      <w:r w:rsidRPr="003273DF">
        <w:rPr>
          <w:lang w:val="en-US"/>
        </w:rPr>
        <w:t>No .</w:t>
      </w:r>
      <w:proofErr w:type="gramEnd"/>
      <w:r w:rsidRPr="003273DF">
        <w:rPr>
          <w:lang w:val="en-US"/>
        </w:rPr>
        <w:t xml:space="preserve"> we’ll need to review the CR, just a baseline.</w:t>
      </w:r>
    </w:p>
    <w:p w:rsidR="00152ABB" w:rsidRPr="003273DF" w:rsidRDefault="00152ABB" w:rsidP="00900238">
      <w:pPr>
        <w:numPr>
          <w:ilvl w:val="0"/>
          <w:numId w:val="6"/>
        </w:numPr>
        <w:ind w:hanging="360"/>
        <w:contextualSpacing/>
        <w:rPr>
          <w:lang w:val="en-US"/>
        </w:rPr>
      </w:pPr>
      <w:r w:rsidRPr="003273DF">
        <w:rPr>
          <w:lang w:val="en-US"/>
        </w:rPr>
        <w:t>Fred: Have the offline discussion on display characteristic</w:t>
      </w:r>
    </w:p>
    <w:p w:rsidR="00152ABB" w:rsidRPr="003273DF" w:rsidRDefault="00152ABB" w:rsidP="00152ABB">
      <w:pPr>
        <w:rPr>
          <w:lang w:val="en-US"/>
        </w:rPr>
      </w:pPr>
    </w:p>
    <w:p w:rsidR="00152ABB" w:rsidRPr="009E3E54" w:rsidRDefault="00152ABB" w:rsidP="00152ABB">
      <w:pPr>
        <w:rPr>
          <w:lang w:val="en-US"/>
        </w:rPr>
      </w:pPr>
      <w:r w:rsidRPr="009E3E54">
        <w:rPr>
          <w:lang w:val="en-US"/>
        </w:rPr>
        <w:t xml:space="preserve">Doc </w:t>
      </w:r>
      <w:r w:rsidRPr="009E3E54">
        <w:rPr>
          <w:color w:val="0000FF"/>
          <w:lang w:val="en-US"/>
        </w:rPr>
        <w:t>1225</w:t>
      </w:r>
      <w:r w:rsidRPr="009E3E54">
        <w:rPr>
          <w:rFonts w:ascii="Arial Unicode MS" w:eastAsia="Arial Unicode MS" w:hAnsi="Arial Unicode MS" w:cs="Arial Unicode MS"/>
          <w:lang w:val="en-US"/>
        </w:rPr>
        <w:t xml:space="preserve"> → </w:t>
      </w:r>
      <w:r w:rsidRPr="009E3E54">
        <w:rPr>
          <w:color w:val="0000FF"/>
          <w:lang w:val="en-US"/>
        </w:rPr>
        <w:t>1281</w:t>
      </w:r>
      <w:r w:rsidR="009E3E54" w:rsidRPr="009E3E54">
        <w:rPr>
          <w:color w:val="0000FF"/>
          <w:lang w:val="en-US"/>
        </w:rPr>
        <w:t xml:space="preserve"> </w:t>
      </w:r>
      <w:r w:rsidR="009E3E54" w:rsidRPr="009E3E54">
        <w:rPr>
          <w:color w:val="auto"/>
          <w:lang w:val="en-US"/>
        </w:rPr>
        <w:t>to be presented to plenary.</w:t>
      </w:r>
    </w:p>
    <w:p w:rsidR="005306AA"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05"/>
        <w:gridCol w:w="3600"/>
        <w:gridCol w:w="1641"/>
        <w:gridCol w:w="976"/>
        <w:gridCol w:w="1202"/>
      </w:tblGrid>
      <w:tr w:rsidR="009E3E54" w:rsidTr="00614873">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E3E54" w:rsidRDefault="009E3E54" w:rsidP="00614873">
            <w:pPr>
              <w:spacing w:before="120" w:after="120"/>
              <w:ind w:left="100" w:right="60"/>
            </w:pPr>
            <w:r>
              <w:rPr>
                <w:color w:val="0000FF"/>
                <w:sz w:val="20"/>
                <w:szCs w:val="20"/>
                <w:highlight w:val="white"/>
              </w:rPr>
              <w:t>S4-161281</w:t>
            </w:r>
          </w:p>
        </w:tc>
        <w:tc>
          <w:tcPr>
            <w:tcW w:w="36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E3E54" w:rsidRPr="003273DF" w:rsidRDefault="009E3E54" w:rsidP="00614873">
            <w:pPr>
              <w:spacing w:before="120" w:after="120"/>
              <w:ind w:left="100" w:right="60"/>
              <w:rPr>
                <w:lang w:val="en-US"/>
              </w:rPr>
            </w:pPr>
            <w:r w:rsidRPr="003273DF">
              <w:rPr>
                <w:sz w:val="20"/>
                <w:szCs w:val="20"/>
                <w:highlight w:val="white"/>
                <w:lang w:val="en-US"/>
              </w:rPr>
              <w:t>CR 26.247-0090 DASH Audio-video MOS support (Rel-14)</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E3E54" w:rsidRPr="003273DF" w:rsidRDefault="009E3E54" w:rsidP="00614873">
            <w:pPr>
              <w:spacing w:before="120" w:after="120"/>
              <w:ind w:left="100" w:right="60"/>
              <w:rPr>
                <w:lang w:val="en-US"/>
              </w:rPr>
            </w:pPr>
            <w:r w:rsidRPr="003273DF">
              <w:rPr>
                <w:sz w:val="20"/>
                <w:szCs w:val="20"/>
                <w:highlight w:val="white"/>
                <w:lang w:val="en-US"/>
              </w:rPr>
              <w:t>Huawei Tech.(UK) Co., 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E3E54" w:rsidRDefault="009E3E54" w:rsidP="00614873">
            <w:pPr>
              <w:spacing w:before="120" w:after="120"/>
              <w:ind w:left="100" w:right="60"/>
              <w:jc w:val="center"/>
            </w:pPr>
            <w:r>
              <w:rPr>
                <w:sz w:val="20"/>
                <w:szCs w:val="20"/>
                <w:highlight w:val="white"/>
              </w:rPr>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9E3E54" w:rsidRDefault="009E3E54" w:rsidP="00614873">
            <w:pPr>
              <w:spacing w:before="120" w:after="120"/>
              <w:ind w:left="100" w:right="60"/>
            </w:pPr>
            <w:r>
              <w:rPr>
                <w:sz w:val="20"/>
                <w:szCs w:val="20"/>
                <w:highlight w:val="white"/>
              </w:rPr>
              <w:t xml:space="preserve"> </w:t>
            </w:r>
          </w:p>
          <w:p w:rsidR="009E3E54" w:rsidRDefault="009E3E54" w:rsidP="00614873">
            <w:pPr>
              <w:spacing w:before="120" w:after="120"/>
              <w:ind w:right="60"/>
            </w:pPr>
            <w:r>
              <w:rPr>
                <w:sz w:val="20"/>
                <w:szCs w:val="20"/>
                <w:highlight w:val="white"/>
              </w:rPr>
              <w:t>revision of 1225</w:t>
            </w:r>
          </w:p>
        </w:tc>
      </w:tr>
    </w:tbl>
    <w:p w:rsidR="009E3E54" w:rsidRDefault="009E3E54" w:rsidP="005306AA">
      <w:pPr>
        <w:rPr>
          <w:color w:val="auto"/>
          <w:lang w:val="en-US"/>
        </w:rPr>
      </w:pPr>
    </w:p>
    <w:p w:rsidR="009E3E54" w:rsidRPr="003273DF" w:rsidRDefault="009E3E54" w:rsidP="005306AA">
      <w:pPr>
        <w:rPr>
          <w:lang w:val="en-US"/>
        </w:rPr>
      </w:pPr>
      <w:r w:rsidRPr="009E3E54">
        <w:rPr>
          <w:color w:val="auto"/>
          <w:lang w:val="en-US"/>
        </w:rPr>
        <w:t>to be presented to plenary</w:t>
      </w:r>
      <w:r>
        <w:rPr>
          <w:color w:val="auto"/>
          <w:lang w:val="en-US"/>
        </w:rPr>
        <w:t>.</w:t>
      </w:r>
    </w:p>
    <w:p w:rsidR="005306AA" w:rsidRPr="003273DF" w:rsidRDefault="005306AA" w:rsidP="005306AA">
      <w:pPr>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71"/>
        <w:gridCol w:w="3750"/>
        <w:gridCol w:w="1626"/>
        <w:gridCol w:w="976"/>
        <w:gridCol w:w="1202"/>
      </w:tblGrid>
      <w:tr w:rsidR="005306AA" w:rsidTr="00F85ED0">
        <w:tc>
          <w:tcPr>
            <w:tcW w:w="14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S4-161209</w:t>
            </w:r>
          </w:p>
        </w:tc>
        <w:tc>
          <w:tcPr>
            <w:tcW w:w="375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pCR on TR 26.909 Add display characteristics to the QoE reporting</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noted</w:t>
            </w:r>
          </w:p>
        </w:tc>
      </w:tr>
    </w:tbl>
    <w:p w:rsidR="005306AA" w:rsidRDefault="005306AA" w:rsidP="005306AA"/>
    <w:p w:rsidR="005306AA" w:rsidRPr="003273DF" w:rsidRDefault="005306AA" w:rsidP="005306AA">
      <w:pPr>
        <w:rPr>
          <w:lang w:val="en-US"/>
        </w:rPr>
      </w:pPr>
      <w:r w:rsidRPr="003273DF">
        <w:rPr>
          <w:lang w:val="en-US"/>
        </w:rPr>
        <w:t>Looking at it after parking 1225 to compare alternative solution.</w:t>
      </w:r>
    </w:p>
    <w:p w:rsidR="005306AA" w:rsidRPr="003273DF" w:rsidRDefault="005306AA" w:rsidP="005306AA">
      <w:pPr>
        <w:rPr>
          <w:lang w:val="en-US"/>
        </w:rPr>
      </w:pPr>
      <w:r w:rsidRPr="003273DF">
        <w:rPr>
          <w:lang w:val="en-US"/>
        </w:rPr>
        <w:t>Showing both pixel size and physical size.</w:t>
      </w:r>
    </w:p>
    <w:p w:rsidR="005306AA" w:rsidRPr="003273DF" w:rsidRDefault="005306AA" w:rsidP="005306AA">
      <w:pPr>
        <w:rPr>
          <w:lang w:val="en-US"/>
        </w:rPr>
      </w:pPr>
      <w:r w:rsidRPr="003273DF">
        <w:rPr>
          <w:lang w:val="en-US"/>
        </w:rPr>
        <w:t>Gunnar: Coming back to the viewing distance comment, the client needs to estiamte this and it is not so easy. Probably more relevant to report what we can calculate on the device</w:t>
      </w:r>
    </w:p>
    <w:p w:rsidR="005306AA" w:rsidRDefault="005306AA" w:rsidP="005306AA">
      <w:r>
        <w:t>Comments:</w:t>
      </w:r>
    </w:p>
    <w:p w:rsidR="005306AA" w:rsidRPr="003273DF" w:rsidRDefault="005306AA" w:rsidP="00900238">
      <w:pPr>
        <w:numPr>
          <w:ilvl w:val="0"/>
          <w:numId w:val="16"/>
        </w:numPr>
        <w:ind w:hanging="360"/>
        <w:contextualSpacing/>
        <w:rPr>
          <w:lang w:val="en-US"/>
        </w:rPr>
      </w:pPr>
      <w:r w:rsidRPr="003273DF">
        <w:rPr>
          <w:lang w:val="en-US"/>
        </w:rPr>
        <w:t>Dave: Report view distance is known, or “typical” viewing distance of the device (being a TV, a tablet or a phone)</w:t>
      </w:r>
    </w:p>
    <w:p w:rsidR="005306AA" w:rsidRPr="003273DF" w:rsidRDefault="005306AA" w:rsidP="00900238">
      <w:pPr>
        <w:numPr>
          <w:ilvl w:val="0"/>
          <w:numId w:val="16"/>
        </w:numPr>
        <w:ind w:hanging="360"/>
        <w:contextualSpacing/>
        <w:rPr>
          <w:lang w:val="en-US"/>
        </w:rPr>
      </w:pPr>
      <w:r w:rsidRPr="003273DF">
        <w:rPr>
          <w:lang w:val="en-US"/>
        </w:rPr>
        <w:t>Gunnar: That’s fine to have it with the possibility to have it “unknown”</w:t>
      </w:r>
    </w:p>
    <w:p w:rsidR="005306AA" w:rsidRPr="003273DF" w:rsidRDefault="005306AA" w:rsidP="00900238">
      <w:pPr>
        <w:numPr>
          <w:ilvl w:val="0"/>
          <w:numId w:val="16"/>
        </w:numPr>
        <w:ind w:hanging="360"/>
        <w:contextualSpacing/>
        <w:rPr>
          <w:lang w:val="en-US"/>
        </w:rPr>
      </w:pPr>
      <w:r w:rsidRPr="003273DF">
        <w:rPr>
          <w:lang w:val="en-US"/>
        </w:rPr>
        <w:t>Thomas: Put in whatever P.NATS wants</w:t>
      </w:r>
    </w:p>
    <w:p w:rsidR="005306AA" w:rsidRPr="003273DF" w:rsidRDefault="005306AA" w:rsidP="00900238">
      <w:pPr>
        <w:numPr>
          <w:ilvl w:val="0"/>
          <w:numId w:val="16"/>
        </w:numPr>
        <w:ind w:hanging="360"/>
        <w:contextualSpacing/>
        <w:rPr>
          <w:lang w:val="en-US"/>
        </w:rPr>
      </w:pPr>
      <w:r w:rsidRPr="003273DF">
        <w:rPr>
          <w:lang w:val="en-US"/>
        </w:rPr>
        <w:t>Fred: Going in circles here. Discussion is on having a more generic definition</w:t>
      </w:r>
    </w:p>
    <w:p w:rsidR="005306AA" w:rsidRPr="003273DF" w:rsidRDefault="005306AA" w:rsidP="00900238">
      <w:pPr>
        <w:numPr>
          <w:ilvl w:val="0"/>
          <w:numId w:val="16"/>
        </w:numPr>
        <w:ind w:hanging="360"/>
        <w:contextualSpacing/>
        <w:rPr>
          <w:lang w:val="en-US"/>
        </w:rPr>
      </w:pPr>
      <w:r w:rsidRPr="003273DF">
        <w:rPr>
          <w:lang w:val="en-US"/>
        </w:rPr>
        <w:t>Thomas: They have a definition on what they want</w:t>
      </w:r>
    </w:p>
    <w:p w:rsidR="005306AA" w:rsidRPr="003273DF" w:rsidRDefault="005306AA" w:rsidP="00900238">
      <w:pPr>
        <w:numPr>
          <w:ilvl w:val="0"/>
          <w:numId w:val="16"/>
        </w:numPr>
        <w:ind w:hanging="360"/>
        <w:contextualSpacing/>
        <w:rPr>
          <w:lang w:val="en-US"/>
        </w:rPr>
      </w:pPr>
      <w:r w:rsidRPr="003273DF">
        <w:rPr>
          <w:lang w:val="en-US"/>
        </w:rPr>
        <w:t>Gunnar: They want the size of their video</w:t>
      </w:r>
    </w:p>
    <w:p w:rsidR="005306AA" w:rsidRPr="003273DF" w:rsidRDefault="005306AA" w:rsidP="00900238">
      <w:pPr>
        <w:numPr>
          <w:ilvl w:val="0"/>
          <w:numId w:val="16"/>
        </w:numPr>
        <w:ind w:hanging="360"/>
        <w:contextualSpacing/>
        <w:rPr>
          <w:lang w:val="en-US"/>
        </w:rPr>
      </w:pPr>
      <w:r w:rsidRPr="003273DF">
        <w:rPr>
          <w:lang w:val="en-US"/>
        </w:rPr>
        <w:t>Thomas: Uncomfortable in doing things we don’t understand. We have not evaluated. Don’t call it “our MOS calculation”</w:t>
      </w:r>
    </w:p>
    <w:p w:rsidR="005306AA" w:rsidRPr="003273DF" w:rsidRDefault="005306AA" w:rsidP="00900238">
      <w:pPr>
        <w:numPr>
          <w:ilvl w:val="0"/>
          <w:numId w:val="16"/>
        </w:numPr>
        <w:ind w:hanging="360"/>
        <w:contextualSpacing/>
        <w:rPr>
          <w:lang w:val="en-US"/>
        </w:rPr>
      </w:pPr>
      <w:r w:rsidRPr="003273DF">
        <w:rPr>
          <w:lang w:val="en-US"/>
        </w:rPr>
        <w:t>Gilles: Is it needed to send the typical viewing distance since it is a constant. Why the need of the viewing distance. If it is a mobile phone, we can infer the value</w:t>
      </w:r>
    </w:p>
    <w:p w:rsidR="005306AA" w:rsidRPr="003273DF" w:rsidRDefault="005306AA" w:rsidP="00900238">
      <w:pPr>
        <w:numPr>
          <w:ilvl w:val="0"/>
          <w:numId w:val="16"/>
        </w:numPr>
        <w:ind w:hanging="360"/>
        <w:contextualSpacing/>
        <w:rPr>
          <w:lang w:val="en-US"/>
        </w:rPr>
      </w:pPr>
      <w:r w:rsidRPr="003273DF">
        <w:rPr>
          <w:lang w:val="en-US"/>
        </w:rPr>
        <w:t>Dave: Don’t think so. How do I know it is a phone? Need to let the provider report it</w:t>
      </w:r>
    </w:p>
    <w:p w:rsidR="005306AA" w:rsidRPr="003273DF" w:rsidRDefault="005306AA" w:rsidP="00900238">
      <w:pPr>
        <w:numPr>
          <w:ilvl w:val="0"/>
          <w:numId w:val="16"/>
        </w:numPr>
        <w:ind w:hanging="360"/>
        <w:contextualSpacing/>
        <w:rPr>
          <w:lang w:val="en-US"/>
        </w:rPr>
      </w:pPr>
      <w:r w:rsidRPr="003273DF">
        <w:rPr>
          <w:lang w:val="en-US"/>
        </w:rPr>
        <w:t>Fred: Let’s push this to offline discussion. Hope to find a solution this week and come back to 1225</w:t>
      </w:r>
    </w:p>
    <w:p w:rsidR="005306AA" w:rsidRPr="003273DF" w:rsidRDefault="005306AA" w:rsidP="005306AA">
      <w:pPr>
        <w:rPr>
          <w:lang w:val="en-US"/>
        </w:rPr>
      </w:pPr>
    </w:p>
    <w:p w:rsidR="005306AA" w:rsidRDefault="005C5BB0" w:rsidP="005306AA">
      <w:r w:rsidRPr="00266FB0">
        <w:rPr>
          <w:color w:val="0000FF"/>
        </w:rPr>
        <w:t>1209</w:t>
      </w:r>
      <w:r w:rsidR="00912A46">
        <w:t xml:space="preserve"> is </w:t>
      </w:r>
      <w:r w:rsidR="005306AA" w:rsidRPr="00912A46">
        <w:rPr>
          <w:b/>
        </w:rPr>
        <w:t>noted</w:t>
      </w:r>
      <w:r w:rsidR="005306AA">
        <w:t>.</w:t>
      </w:r>
    </w:p>
    <w:p w:rsidR="005306AA" w:rsidRDefault="005306AA" w:rsidP="005306AA"/>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735"/>
        <w:gridCol w:w="1626"/>
        <w:gridCol w:w="976"/>
        <w:gridCol w:w="1202"/>
      </w:tblGrid>
      <w:tr w:rsidR="005306AA" w:rsidTr="00F85ED0">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S4-161210</w:t>
            </w:r>
          </w:p>
        </w:tc>
        <w:tc>
          <w:tcPr>
            <w:tcW w:w="37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pCR on TR 26.909 QoE via MDT - API </w:t>
            </w:r>
            <w:r>
              <w:rPr>
                <w:sz w:val="20"/>
                <w:szCs w:val="20"/>
                <w:highlight w:val="white"/>
              </w:rPr>
              <w:lastRenderedPageBreak/>
              <w:t>Considerations</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lastRenderedPageBreak/>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3273DF" w:rsidRDefault="005306AA" w:rsidP="00900238">
      <w:pPr>
        <w:numPr>
          <w:ilvl w:val="0"/>
          <w:numId w:val="10"/>
        </w:numPr>
        <w:ind w:hanging="360"/>
        <w:contextualSpacing/>
        <w:rPr>
          <w:lang w:val="en-US"/>
        </w:rPr>
      </w:pPr>
      <w:r w:rsidRPr="003273DF">
        <w:rPr>
          <w:lang w:val="en-US"/>
        </w:rPr>
        <w:t>Thomas: What is the target spec?</w:t>
      </w:r>
    </w:p>
    <w:p w:rsidR="005306AA" w:rsidRDefault="005306AA" w:rsidP="00900238">
      <w:pPr>
        <w:numPr>
          <w:ilvl w:val="0"/>
          <w:numId w:val="10"/>
        </w:numPr>
        <w:ind w:hanging="360"/>
        <w:contextualSpacing/>
      </w:pPr>
      <w:r>
        <w:t>Fred: Doesn’t say</w:t>
      </w:r>
    </w:p>
    <w:p w:rsidR="005306AA" w:rsidRPr="003273DF" w:rsidRDefault="005306AA" w:rsidP="00900238">
      <w:pPr>
        <w:numPr>
          <w:ilvl w:val="0"/>
          <w:numId w:val="10"/>
        </w:numPr>
        <w:ind w:hanging="360"/>
        <w:contextualSpacing/>
        <w:rPr>
          <w:lang w:val="en-US"/>
        </w:rPr>
      </w:pPr>
      <w:r w:rsidRPr="003273DF">
        <w:rPr>
          <w:lang w:val="en-US"/>
        </w:rPr>
        <w:t>Thomas: Need to plan. Is this API DASH specific or is it generic?</w:t>
      </w:r>
    </w:p>
    <w:p w:rsidR="005306AA" w:rsidRPr="003273DF" w:rsidRDefault="005306AA" w:rsidP="00900238">
      <w:pPr>
        <w:numPr>
          <w:ilvl w:val="0"/>
          <w:numId w:val="10"/>
        </w:numPr>
        <w:ind w:hanging="360"/>
        <w:contextualSpacing/>
        <w:rPr>
          <w:lang w:val="en-US"/>
        </w:rPr>
      </w:pPr>
      <w:r w:rsidRPr="003273DF">
        <w:rPr>
          <w:lang w:val="en-US"/>
        </w:rPr>
        <w:t>Gunnar: Good question. Main purpose of this document is to see if we can reuse as much as possible of the already defined XML messages</w:t>
      </w:r>
    </w:p>
    <w:p w:rsidR="005306AA" w:rsidRPr="003273DF" w:rsidRDefault="005306AA" w:rsidP="00900238">
      <w:pPr>
        <w:numPr>
          <w:ilvl w:val="0"/>
          <w:numId w:val="10"/>
        </w:numPr>
        <w:ind w:hanging="360"/>
        <w:contextualSpacing/>
        <w:rPr>
          <w:lang w:val="en-US"/>
        </w:rPr>
      </w:pPr>
      <w:r w:rsidRPr="003273DF">
        <w:rPr>
          <w:lang w:val="en-US"/>
        </w:rPr>
        <w:t>Zhiming: Generally good. How to match this model to the current QoE configuration (QoE handler aggregating)</w:t>
      </w:r>
    </w:p>
    <w:p w:rsidR="005306AA" w:rsidRPr="003273DF" w:rsidRDefault="005306AA" w:rsidP="00900238">
      <w:pPr>
        <w:numPr>
          <w:ilvl w:val="0"/>
          <w:numId w:val="10"/>
        </w:numPr>
        <w:ind w:hanging="360"/>
        <w:contextualSpacing/>
        <w:rPr>
          <w:lang w:val="en-US"/>
        </w:rPr>
      </w:pPr>
      <w:r w:rsidRPr="003273DF">
        <w:rPr>
          <w:lang w:val="en-US"/>
        </w:rPr>
        <w:t>Gunnar: This handler should take care of the packing to avoid the complexity to be exposed to the DASH client</w:t>
      </w:r>
    </w:p>
    <w:p w:rsidR="005306AA" w:rsidRPr="003273DF" w:rsidRDefault="005306AA" w:rsidP="00900238">
      <w:pPr>
        <w:numPr>
          <w:ilvl w:val="0"/>
          <w:numId w:val="10"/>
        </w:numPr>
        <w:ind w:hanging="360"/>
        <w:contextualSpacing/>
        <w:rPr>
          <w:lang w:val="en-US"/>
        </w:rPr>
      </w:pPr>
      <w:r w:rsidRPr="003273DF">
        <w:rPr>
          <w:lang w:val="en-US"/>
        </w:rPr>
        <w:t>Fred: No assumption on the mechanisms for the APi apart from the payload using XML</w:t>
      </w:r>
    </w:p>
    <w:p w:rsidR="005306AA" w:rsidRPr="003273DF" w:rsidRDefault="005306AA" w:rsidP="00900238">
      <w:pPr>
        <w:numPr>
          <w:ilvl w:val="0"/>
          <w:numId w:val="10"/>
        </w:numPr>
        <w:ind w:hanging="360"/>
        <w:contextualSpacing/>
        <w:rPr>
          <w:lang w:val="en-US"/>
        </w:rPr>
      </w:pPr>
      <w:r w:rsidRPr="003273DF">
        <w:rPr>
          <w:lang w:val="en-US"/>
        </w:rPr>
        <w:t>Fred: Can we agree to add the text to the TR?</w:t>
      </w:r>
    </w:p>
    <w:p w:rsidR="005306AA" w:rsidRPr="003273DF" w:rsidRDefault="005306AA" w:rsidP="00900238">
      <w:pPr>
        <w:numPr>
          <w:ilvl w:val="0"/>
          <w:numId w:val="10"/>
        </w:numPr>
        <w:ind w:hanging="360"/>
        <w:contextualSpacing/>
        <w:rPr>
          <w:lang w:val="en-US"/>
        </w:rPr>
      </w:pPr>
      <w:r w:rsidRPr="003273DF">
        <w:rPr>
          <w:lang w:val="en-US"/>
        </w:rPr>
        <w:t>Zhiming: OK for forwarding. Do we need to inform RAN?</w:t>
      </w:r>
    </w:p>
    <w:p w:rsidR="005306AA" w:rsidRDefault="005306AA" w:rsidP="00900238">
      <w:pPr>
        <w:numPr>
          <w:ilvl w:val="0"/>
          <w:numId w:val="10"/>
        </w:numPr>
        <w:ind w:hanging="360"/>
        <w:contextualSpacing/>
      </w:pPr>
      <w:r>
        <w:t>Fred: Should inform RAN.</w:t>
      </w:r>
    </w:p>
    <w:p w:rsidR="005306AA" w:rsidRPr="003273DF" w:rsidRDefault="005306AA" w:rsidP="00900238">
      <w:pPr>
        <w:numPr>
          <w:ilvl w:val="0"/>
          <w:numId w:val="10"/>
        </w:numPr>
        <w:ind w:hanging="360"/>
        <w:contextualSpacing/>
        <w:rPr>
          <w:lang w:val="en-US"/>
        </w:rPr>
      </w:pPr>
      <w:r w:rsidRPr="003273DF">
        <w:rPr>
          <w:lang w:val="en-US"/>
        </w:rPr>
        <w:t>Zhiming: RAN will define it so we need to make sure that both parties can work together</w:t>
      </w:r>
    </w:p>
    <w:p w:rsidR="005306AA" w:rsidRPr="003273DF" w:rsidRDefault="005306AA" w:rsidP="00900238">
      <w:pPr>
        <w:numPr>
          <w:ilvl w:val="0"/>
          <w:numId w:val="10"/>
        </w:numPr>
        <w:ind w:hanging="360"/>
        <w:contextualSpacing/>
        <w:rPr>
          <w:lang w:val="en-US"/>
        </w:rPr>
      </w:pPr>
      <w:r w:rsidRPr="003273DF">
        <w:rPr>
          <w:lang w:val="en-US"/>
        </w:rPr>
        <w:t>Fred: Note added regarding working of RAN</w:t>
      </w:r>
    </w:p>
    <w:p w:rsidR="005306AA" w:rsidRPr="003273DF" w:rsidRDefault="005306AA" w:rsidP="00900238">
      <w:pPr>
        <w:numPr>
          <w:ilvl w:val="0"/>
          <w:numId w:val="10"/>
        </w:numPr>
        <w:ind w:hanging="360"/>
        <w:contextualSpacing/>
        <w:rPr>
          <w:lang w:val="en-US"/>
        </w:rPr>
      </w:pPr>
      <w:r w:rsidRPr="003273DF">
        <w:rPr>
          <w:lang w:val="en-US"/>
        </w:rPr>
        <w:t>Thomas: Southbound interface: The QoE handler would then enable to delivery the consolidated metrics into something that can be delivered through different means</w:t>
      </w:r>
    </w:p>
    <w:p w:rsidR="005306AA" w:rsidRPr="003273DF" w:rsidRDefault="005306AA" w:rsidP="00900238">
      <w:pPr>
        <w:numPr>
          <w:ilvl w:val="0"/>
          <w:numId w:val="10"/>
        </w:numPr>
        <w:ind w:hanging="360"/>
        <w:contextualSpacing/>
        <w:rPr>
          <w:lang w:val="en-US"/>
        </w:rPr>
      </w:pPr>
      <w:r w:rsidRPr="003273DF">
        <w:rPr>
          <w:lang w:val="en-US"/>
        </w:rPr>
        <w:t>Fred: The intention here is the MBT client</w:t>
      </w:r>
    </w:p>
    <w:p w:rsidR="005306AA" w:rsidRPr="003273DF" w:rsidRDefault="005306AA" w:rsidP="00900238">
      <w:pPr>
        <w:numPr>
          <w:ilvl w:val="0"/>
          <w:numId w:val="10"/>
        </w:numPr>
        <w:ind w:hanging="360"/>
        <w:contextualSpacing/>
        <w:rPr>
          <w:lang w:val="en-US"/>
        </w:rPr>
      </w:pPr>
      <w:r w:rsidRPr="003273DF">
        <w:rPr>
          <w:lang w:val="en-US"/>
        </w:rPr>
        <w:t>Thomas: Does the QoE handler gets info from the lower layers?</w:t>
      </w:r>
    </w:p>
    <w:p w:rsidR="005306AA" w:rsidRDefault="005306AA" w:rsidP="00900238">
      <w:pPr>
        <w:numPr>
          <w:ilvl w:val="0"/>
          <w:numId w:val="10"/>
        </w:numPr>
        <w:ind w:hanging="360"/>
        <w:contextualSpacing/>
      </w:pPr>
      <w:r>
        <w:t>Zhiming: lower layer is RAN</w:t>
      </w:r>
    </w:p>
    <w:p w:rsidR="005306AA" w:rsidRPr="003273DF" w:rsidRDefault="005306AA" w:rsidP="00900238">
      <w:pPr>
        <w:numPr>
          <w:ilvl w:val="0"/>
          <w:numId w:val="10"/>
        </w:numPr>
        <w:ind w:hanging="360"/>
        <w:contextualSpacing/>
        <w:rPr>
          <w:lang w:val="en-US"/>
        </w:rPr>
      </w:pPr>
      <w:r w:rsidRPr="003273DF">
        <w:rPr>
          <w:lang w:val="en-US"/>
        </w:rPr>
        <w:t>Fred: Text as is seems agreable. Zhiming will add the comment relative to RAN</w:t>
      </w:r>
    </w:p>
    <w:p w:rsidR="005306AA" w:rsidRPr="003273DF" w:rsidRDefault="005306AA" w:rsidP="005306AA">
      <w:pPr>
        <w:rPr>
          <w:lang w:val="en-US"/>
        </w:rPr>
      </w:pPr>
    </w:p>
    <w:p w:rsidR="005306AA" w:rsidRDefault="005C5BB0" w:rsidP="005306AA">
      <w:r w:rsidRPr="00266FB0">
        <w:rPr>
          <w:color w:val="0000FF"/>
        </w:rPr>
        <w:t>1210</w:t>
      </w:r>
      <w:r w:rsidR="005306AA">
        <w:t xml:space="preserve"> is </w:t>
      </w:r>
      <w:r w:rsidR="005306AA" w:rsidRPr="00912A46">
        <w:rPr>
          <w:b/>
        </w:rPr>
        <w:t>agreed</w:t>
      </w:r>
      <w:r w:rsidR="00912A46">
        <w:rPr>
          <w:b/>
        </w:rPr>
        <w:t>.</w:t>
      </w:r>
    </w:p>
    <w:p w:rsidR="005306AA" w:rsidRDefault="005306AA" w:rsidP="005306AA">
      <w:r>
        <w:t xml:space="preserve"> </w:t>
      </w:r>
    </w:p>
    <w:p w:rsidR="005306AA" w:rsidRDefault="005306AA" w:rsidP="005306AA"/>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705"/>
        <w:gridCol w:w="1641"/>
        <w:gridCol w:w="976"/>
        <w:gridCol w:w="1216"/>
      </w:tblGrid>
      <w:tr w:rsidR="005306AA" w:rsidTr="00F85ED0">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S4-161223</w:t>
            </w:r>
          </w:p>
        </w:tc>
        <w:tc>
          <w:tcPr>
            <w:tcW w:w="3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Time and Work Plan for IQoE</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Huawei Tech.(UK) Co., 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8.7</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Pr="00152ABB" w:rsidRDefault="005306AA" w:rsidP="005306AA">
      <w:pPr>
        <w:rPr>
          <w:lang w:val="en-US"/>
        </w:rPr>
      </w:pPr>
      <w:r w:rsidRPr="00152ABB">
        <w:rPr>
          <w:lang w:val="en-US"/>
        </w:rPr>
        <w:t xml:space="preserve">Time plan </w:t>
      </w:r>
      <w:r w:rsidRPr="00152ABB">
        <w:rPr>
          <w:b/>
          <w:lang w:val="en-US"/>
        </w:rPr>
        <w:t>agreed</w:t>
      </w:r>
      <w:r w:rsidR="00152ABB" w:rsidRPr="00152ABB">
        <w:rPr>
          <w:lang w:val="en-US"/>
        </w:rPr>
        <w:t xml:space="preserve"> and is to be presented to plenary.</w:t>
      </w:r>
    </w:p>
    <w:p w:rsidR="005306AA" w:rsidRPr="00152ABB" w:rsidRDefault="005306AA" w:rsidP="005306AA">
      <w:pPr>
        <w:rPr>
          <w:lang w:val="en-US"/>
        </w:rPr>
      </w:pPr>
    </w:p>
    <w:p w:rsidR="005306AA" w:rsidRPr="00152ABB" w:rsidRDefault="005306AA" w:rsidP="005306AA">
      <w:pPr>
        <w:rPr>
          <w:lang w:val="en-US"/>
        </w:rPr>
      </w:pPr>
    </w:p>
    <w:p w:rsidR="005306AA" w:rsidRPr="00152ABB"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0"/>
        <w:gridCol w:w="3675"/>
        <w:gridCol w:w="1641"/>
        <w:gridCol w:w="976"/>
        <w:gridCol w:w="1202"/>
      </w:tblGrid>
      <w:tr w:rsidR="005306AA" w:rsidTr="00F85ED0">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S4-161224</w:t>
            </w:r>
          </w:p>
        </w:tc>
        <w:tc>
          <w:tcPr>
            <w:tcW w:w="3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IQoE TR26.909 update</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Huawei Tech.(UK) Co., 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lastRenderedPageBreak/>
        <w:t>Comments:</w:t>
      </w:r>
    </w:p>
    <w:p w:rsidR="005306AA" w:rsidRPr="003273DF" w:rsidRDefault="005306AA" w:rsidP="00900238">
      <w:pPr>
        <w:numPr>
          <w:ilvl w:val="0"/>
          <w:numId w:val="12"/>
        </w:numPr>
        <w:ind w:hanging="360"/>
        <w:contextualSpacing/>
        <w:rPr>
          <w:lang w:val="en-US"/>
        </w:rPr>
      </w:pPr>
      <w:r w:rsidRPr="003273DF">
        <w:rPr>
          <w:lang w:val="en-US"/>
        </w:rPr>
        <w:t xml:space="preserve">Jean-Marc: Need to fix abbreviations that are defined in different places (KQI, </w:t>
      </w:r>
      <w:proofErr w:type="gramStart"/>
      <w:r w:rsidRPr="003273DF">
        <w:rPr>
          <w:lang w:val="en-US"/>
        </w:rPr>
        <w:t>MOS, ..</w:t>
      </w:r>
      <w:proofErr w:type="gramEnd"/>
      <w:r w:rsidRPr="003273DF">
        <w:rPr>
          <w:lang w:val="en-US"/>
        </w:rPr>
        <w:t>)</w:t>
      </w:r>
    </w:p>
    <w:p w:rsidR="005306AA" w:rsidRPr="003273DF" w:rsidRDefault="005306AA" w:rsidP="00900238">
      <w:pPr>
        <w:numPr>
          <w:ilvl w:val="0"/>
          <w:numId w:val="12"/>
        </w:numPr>
        <w:ind w:hanging="360"/>
        <w:contextualSpacing/>
        <w:rPr>
          <w:lang w:val="en-US"/>
        </w:rPr>
      </w:pPr>
      <w:r w:rsidRPr="003273DF">
        <w:rPr>
          <w:lang w:val="en-US"/>
        </w:rPr>
        <w:t>Fred: Input draft agreed. New revision number: 1283</w:t>
      </w:r>
    </w:p>
    <w:p w:rsidR="005306AA" w:rsidRPr="003273DF" w:rsidRDefault="005306AA" w:rsidP="005306AA">
      <w:pPr>
        <w:rPr>
          <w:lang w:val="en-US"/>
        </w:rPr>
      </w:pPr>
    </w:p>
    <w:p w:rsidR="005306AA" w:rsidRPr="00152ABB" w:rsidRDefault="005306AA" w:rsidP="005306AA">
      <w:pPr>
        <w:rPr>
          <w:lang w:val="en-US"/>
        </w:rPr>
      </w:pPr>
      <w:r w:rsidRPr="00152ABB">
        <w:rPr>
          <w:lang w:val="en-US"/>
        </w:rPr>
        <w:t xml:space="preserve">Doc </w:t>
      </w:r>
      <w:r w:rsidRPr="00152ABB">
        <w:rPr>
          <w:color w:val="0000FF"/>
          <w:lang w:val="en-US"/>
        </w:rPr>
        <w:t>1224</w:t>
      </w:r>
      <w:r w:rsidRPr="00152ABB">
        <w:rPr>
          <w:rFonts w:ascii="Arial Unicode MS" w:eastAsia="Arial Unicode MS" w:hAnsi="Arial Unicode MS" w:cs="Arial Unicode MS"/>
          <w:lang w:val="en-US"/>
        </w:rPr>
        <w:t xml:space="preserve"> → </w:t>
      </w:r>
      <w:r w:rsidRPr="00152ABB">
        <w:rPr>
          <w:color w:val="0000FF"/>
          <w:lang w:val="en-US"/>
        </w:rPr>
        <w:t>1283</w:t>
      </w:r>
      <w:r w:rsidR="00152ABB" w:rsidRPr="00152ABB">
        <w:rPr>
          <w:color w:val="auto"/>
          <w:lang w:val="en-US"/>
        </w:rPr>
        <w:t xml:space="preserve"> to be presented to plenary.</w:t>
      </w:r>
    </w:p>
    <w:p w:rsidR="005306AA" w:rsidRPr="00152ABB" w:rsidRDefault="005306AA" w:rsidP="005306AA">
      <w:pPr>
        <w:rPr>
          <w:lang w:val="en-US"/>
        </w:rPr>
      </w:pPr>
    </w:p>
    <w:p w:rsidR="005306AA" w:rsidRPr="00266FB0"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1"/>
        <w:gridCol w:w="3705"/>
        <w:gridCol w:w="1626"/>
        <w:gridCol w:w="976"/>
        <w:gridCol w:w="1216"/>
      </w:tblGrid>
      <w:tr w:rsidR="005306AA" w:rsidTr="00F85ED0">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S4-161220</w:t>
            </w:r>
          </w:p>
        </w:tc>
        <w:tc>
          <w:tcPr>
            <w:tcW w:w="3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On quality-related media player report events</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Deutsche Telekom AG</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8.7</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p w:rsidR="005306AA" w:rsidRDefault="005306AA" w:rsidP="005306AA">
      <w:r>
        <w:t xml:space="preserve">Doc </w:t>
      </w:r>
      <w:r>
        <w:rPr>
          <w:color w:val="0000FF"/>
        </w:rPr>
        <w:t>1220</w:t>
      </w:r>
      <w:r>
        <w:rPr>
          <w:rFonts w:ascii="Arial Unicode MS" w:eastAsia="Arial Unicode MS" w:hAnsi="Arial Unicode MS" w:cs="Arial Unicode MS"/>
        </w:rPr>
        <w:t xml:space="preserve"> → </w:t>
      </w:r>
      <w:r>
        <w:rPr>
          <w:color w:val="0000FF"/>
        </w:rPr>
        <w:t>1280</w:t>
      </w:r>
    </w:p>
    <w:p w:rsidR="005306AA" w:rsidRDefault="005306AA" w:rsidP="005306AA"/>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1"/>
        <w:gridCol w:w="3705"/>
        <w:gridCol w:w="1626"/>
        <w:gridCol w:w="976"/>
        <w:gridCol w:w="1216"/>
      </w:tblGrid>
      <w:tr w:rsidR="00A73AD2" w:rsidTr="00614873">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A73AD2" w:rsidRDefault="00A73AD2" w:rsidP="00614873">
            <w:pPr>
              <w:spacing w:before="120" w:after="120"/>
              <w:ind w:left="100" w:right="60"/>
            </w:pPr>
            <w:r>
              <w:rPr>
                <w:color w:val="0000FF"/>
                <w:sz w:val="20"/>
                <w:szCs w:val="20"/>
                <w:highlight w:val="white"/>
              </w:rPr>
              <w:t>S4-161280</w:t>
            </w:r>
          </w:p>
        </w:tc>
        <w:tc>
          <w:tcPr>
            <w:tcW w:w="3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A73AD2" w:rsidRPr="003273DF" w:rsidRDefault="00A73AD2" w:rsidP="00614873">
            <w:pPr>
              <w:spacing w:before="120" w:after="120"/>
              <w:ind w:left="100" w:right="60"/>
              <w:rPr>
                <w:lang w:val="en-US"/>
              </w:rPr>
            </w:pPr>
            <w:r w:rsidRPr="003273DF">
              <w:rPr>
                <w:sz w:val="20"/>
                <w:szCs w:val="20"/>
                <w:highlight w:val="white"/>
                <w:lang w:val="en-US"/>
              </w:rPr>
              <w:t>On quality-related media player report events</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A73AD2" w:rsidRDefault="00A73AD2" w:rsidP="00614873">
            <w:pPr>
              <w:spacing w:before="120" w:after="120"/>
              <w:ind w:left="100" w:right="60"/>
            </w:pPr>
            <w:r>
              <w:rPr>
                <w:sz w:val="20"/>
                <w:szCs w:val="20"/>
                <w:highlight w:val="white"/>
              </w:rPr>
              <w:t>Deutsche Telekom AG</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A73AD2" w:rsidRDefault="00A73AD2" w:rsidP="00614873">
            <w:pPr>
              <w:spacing w:before="120" w:after="120"/>
              <w:ind w:left="100" w:right="60"/>
              <w:jc w:val="center"/>
            </w:pPr>
            <w:r>
              <w:rPr>
                <w:sz w:val="20"/>
                <w:szCs w:val="20"/>
                <w:highlight w:val="white"/>
              </w:rPr>
              <w:t>8.7</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A73AD2" w:rsidRDefault="00A73AD2" w:rsidP="00614873">
            <w:pPr>
              <w:spacing w:before="120" w:after="120"/>
              <w:ind w:left="100" w:right="60"/>
            </w:pPr>
            <w:r>
              <w:rPr>
                <w:sz w:val="20"/>
                <w:szCs w:val="20"/>
                <w:highlight w:val="white"/>
              </w:rPr>
              <w:t xml:space="preserve"> Late</w:t>
            </w:r>
          </w:p>
        </w:tc>
      </w:tr>
    </w:tbl>
    <w:p w:rsidR="00A73AD2" w:rsidRDefault="00A73AD2" w:rsidP="00A73AD2"/>
    <w:p w:rsidR="00A73AD2" w:rsidRDefault="00A73AD2" w:rsidP="00A73AD2">
      <w:r>
        <w:t>Proposal:</w:t>
      </w:r>
    </w:p>
    <w:p w:rsidR="00A73AD2" w:rsidRPr="003273DF" w:rsidRDefault="00A73AD2" w:rsidP="00A73AD2">
      <w:pPr>
        <w:rPr>
          <w:lang w:val="en-US"/>
        </w:rPr>
      </w:pPr>
      <w:r w:rsidRPr="003273DF">
        <w:rPr>
          <w:lang w:val="en-US"/>
        </w:rPr>
        <w:t>The described quality-related events are presented for discussion for enhancing the intended specification of the VSSQM API</w:t>
      </w:r>
    </w:p>
    <w:p w:rsidR="00A73AD2" w:rsidRPr="003273DF" w:rsidRDefault="00A73AD2" w:rsidP="00A73AD2">
      <w:pPr>
        <w:rPr>
          <w:lang w:val="en-US"/>
        </w:rPr>
      </w:pPr>
    </w:p>
    <w:p w:rsidR="00A73AD2" w:rsidRDefault="00A73AD2" w:rsidP="00A73AD2">
      <w:r>
        <w:t>Comments:</w:t>
      </w:r>
    </w:p>
    <w:p w:rsidR="00A73AD2" w:rsidRPr="003273DF" w:rsidRDefault="00A73AD2" w:rsidP="00900238">
      <w:pPr>
        <w:numPr>
          <w:ilvl w:val="0"/>
          <w:numId w:val="61"/>
        </w:numPr>
        <w:ind w:hanging="360"/>
        <w:contextualSpacing/>
        <w:rPr>
          <w:lang w:val="en-US"/>
        </w:rPr>
      </w:pPr>
      <w:r w:rsidRPr="003273DF">
        <w:rPr>
          <w:lang w:val="en-US"/>
        </w:rPr>
        <w:t xml:space="preserve">Thomas: Could to know what others </w:t>
      </w:r>
      <w:proofErr w:type="gramStart"/>
      <w:r w:rsidRPr="003273DF">
        <w:rPr>
          <w:lang w:val="en-US"/>
        </w:rPr>
        <w:t>do..</w:t>
      </w:r>
      <w:proofErr w:type="gramEnd"/>
      <w:r w:rsidRPr="003273DF">
        <w:rPr>
          <w:lang w:val="en-US"/>
        </w:rPr>
        <w:t xml:space="preserve"> but just something we collected. Great attempt. Supportive, but don’t rely on the DASH paper to be final</w:t>
      </w:r>
    </w:p>
    <w:p w:rsidR="00A73AD2" w:rsidRPr="003273DF" w:rsidRDefault="00A73AD2" w:rsidP="00900238">
      <w:pPr>
        <w:numPr>
          <w:ilvl w:val="0"/>
          <w:numId w:val="61"/>
        </w:numPr>
        <w:ind w:hanging="360"/>
        <w:contextualSpacing/>
        <w:rPr>
          <w:lang w:val="en-US"/>
        </w:rPr>
      </w:pPr>
      <w:r w:rsidRPr="003273DF">
        <w:rPr>
          <w:lang w:val="en-US"/>
        </w:rPr>
        <w:t>Gunnar: Not totally clear how it fits to the architecture</w:t>
      </w:r>
    </w:p>
    <w:p w:rsidR="00A73AD2" w:rsidRPr="003273DF" w:rsidRDefault="00A73AD2" w:rsidP="00900238">
      <w:pPr>
        <w:numPr>
          <w:ilvl w:val="0"/>
          <w:numId w:val="61"/>
        </w:numPr>
        <w:ind w:hanging="360"/>
        <w:contextualSpacing/>
        <w:rPr>
          <w:lang w:val="en-US"/>
        </w:rPr>
      </w:pPr>
      <w:r w:rsidRPr="003273DF">
        <w:rPr>
          <w:lang w:val="en-US"/>
        </w:rPr>
        <w:t>Bernard: No further comments. Next step: next meeting create a contribution to describe how it all works (TR text)</w:t>
      </w:r>
    </w:p>
    <w:p w:rsidR="00A73AD2" w:rsidRDefault="00A73AD2" w:rsidP="00A73AD2">
      <w:pPr>
        <w:contextualSpacing/>
      </w:pPr>
      <w:r>
        <w:t xml:space="preserve">1280 was </w:t>
      </w:r>
      <w:r w:rsidRPr="00A73AD2">
        <w:rPr>
          <w:b/>
        </w:rPr>
        <w:t>noted</w:t>
      </w:r>
      <w:r>
        <w:t>.</w:t>
      </w:r>
    </w:p>
    <w:p w:rsidR="005306AA" w:rsidRDefault="005306AA" w:rsidP="005306AA"/>
    <w:p w:rsidR="005306AA" w:rsidRDefault="005306AA" w:rsidP="005306AA"/>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90"/>
        <w:gridCol w:w="3615"/>
        <w:gridCol w:w="1641"/>
        <w:gridCol w:w="976"/>
        <w:gridCol w:w="1202"/>
      </w:tblGrid>
      <w:tr w:rsidR="005306AA" w:rsidTr="00F85ED0">
        <w:tc>
          <w:tcPr>
            <w:tcW w:w="15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S4-161226</w:t>
            </w:r>
          </w:p>
        </w:tc>
        <w:tc>
          <w:tcPr>
            <w:tcW w:w="36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CR 26.247-0091 Location based filter support for DASH (Rel-14)</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Huawei Tech.(UK) Co., 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Default="005306AA" w:rsidP="00900238">
      <w:pPr>
        <w:numPr>
          <w:ilvl w:val="0"/>
          <w:numId w:val="25"/>
        </w:numPr>
        <w:ind w:hanging="360"/>
        <w:contextualSpacing/>
      </w:pPr>
      <w:r w:rsidRPr="003273DF">
        <w:rPr>
          <w:lang w:val="en-US"/>
        </w:rPr>
        <w:t xml:space="preserve">Charles: need to have options on the location-based. Need also a confidence level. </w:t>
      </w:r>
      <w:r>
        <w:t>Need to reflect this</w:t>
      </w:r>
    </w:p>
    <w:p w:rsidR="005306AA" w:rsidRPr="003273DF" w:rsidRDefault="005306AA" w:rsidP="00900238">
      <w:pPr>
        <w:numPr>
          <w:ilvl w:val="0"/>
          <w:numId w:val="25"/>
        </w:numPr>
        <w:ind w:hanging="360"/>
        <w:contextualSpacing/>
        <w:rPr>
          <w:lang w:val="en-US"/>
        </w:rPr>
      </w:pPr>
      <w:r w:rsidRPr="003273DF">
        <w:rPr>
          <w:lang w:val="en-US"/>
        </w:rPr>
        <w:t>Gunnar: Table 33: “see [OMA MLP]” is that proper?</w:t>
      </w:r>
    </w:p>
    <w:p w:rsidR="005306AA" w:rsidRPr="003273DF" w:rsidRDefault="005306AA" w:rsidP="00900238">
      <w:pPr>
        <w:numPr>
          <w:ilvl w:val="0"/>
          <w:numId w:val="25"/>
        </w:numPr>
        <w:ind w:hanging="360"/>
        <w:contextualSpacing/>
        <w:rPr>
          <w:lang w:val="en-US"/>
        </w:rPr>
      </w:pPr>
      <w:r w:rsidRPr="003273DF">
        <w:rPr>
          <w:lang w:val="en-US"/>
        </w:rPr>
        <w:t>Fred: Why do we have this in the MBS spec in the first place?</w:t>
      </w:r>
    </w:p>
    <w:p w:rsidR="005306AA" w:rsidRDefault="005306AA" w:rsidP="00900238">
      <w:pPr>
        <w:numPr>
          <w:ilvl w:val="0"/>
          <w:numId w:val="25"/>
        </w:numPr>
        <w:ind w:hanging="360"/>
        <w:contextualSpacing/>
      </w:pPr>
      <w:r>
        <w:t>Zhiming: Don’t know</w:t>
      </w:r>
    </w:p>
    <w:p w:rsidR="005306AA" w:rsidRPr="003273DF" w:rsidRDefault="005306AA" w:rsidP="00900238">
      <w:pPr>
        <w:numPr>
          <w:ilvl w:val="0"/>
          <w:numId w:val="25"/>
        </w:numPr>
        <w:ind w:hanging="360"/>
        <w:contextualSpacing/>
        <w:rPr>
          <w:lang w:val="en-US"/>
        </w:rPr>
      </w:pPr>
      <w:r w:rsidRPr="003273DF">
        <w:rPr>
          <w:lang w:val="en-US"/>
        </w:rPr>
        <w:lastRenderedPageBreak/>
        <w:t>Fred: Will need an update. Need to fix styles and typo on 1st page</w:t>
      </w:r>
    </w:p>
    <w:p w:rsidR="005306AA" w:rsidRPr="003273DF" w:rsidRDefault="005306AA" w:rsidP="005306AA">
      <w:pPr>
        <w:rPr>
          <w:lang w:val="en-US"/>
        </w:rPr>
      </w:pPr>
    </w:p>
    <w:p w:rsidR="005306AA" w:rsidRPr="00F74650" w:rsidRDefault="005306AA" w:rsidP="005306AA">
      <w:pPr>
        <w:rPr>
          <w:lang w:val="en-US"/>
        </w:rPr>
      </w:pPr>
      <w:r w:rsidRPr="00F74650">
        <w:rPr>
          <w:lang w:val="en-US"/>
        </w:rPr>
        <w:t xml:space="preserve">Doc </w:t>
      </w:r>
      <w:r w:rsidRPr="00F74650">
        <w:rPr>
          <w:color w:val="0000FF"/>
          <w:lang w:val="en-US"/>
        </w:rPr>
        <w:t>1226</w:t>
      </w:r>
      <w:r w:rsidRPr="00F74650">
        <w:rPr>
          <w:rFonts w:ascii="Arial Unicode MS" w:eastAsia="Arial Unicode MS" w:hAnsi="Arial Unicode MS" w:cs="Arial Unicode MS"/>
          <w:lang w:val="en-US"/>
        </w:rPr>
        <w:t xml:space="preserve"> → </w:t>
      </w:r>
      <w:r w:rsidRPr="00F74650">
        <w:rPr>
          <w:color w:val="0000FF"/>
          <w:lang w:val="en-US"/>
        </w:rPr>
        <w:t>1284</w:t>
      </w:r>
      <w:r w:rsidR="00F74650" w:rsidRPr="00F74650">
        <w:rPr>
          <w:color w:val="0000FF"/>
          <w:lang w:val="en-US"/>
        </w:rPr>
        <w:t xml:space="preserve"> </w:t>
      </w:r>
      <w:r w:rsidR="00F74650" w:rsidRPr="00F74650">
        <w:rPr>
          <w:color w:val="auto"/>
          <w:lang w:val="en-US"/>
        </w:rPr>
        <w:t>to be presented to plenary.</w:t>
      </w:r>
    </w:p>
    <w:p w:rsidR="005306AA" w:rsidRPr="00F74650" w:rsidRDefault="005306AA" w:rsidP="005306AA">
      <w:pPr>
        <w:rPr>
          <w:lang w:val="en-US"/>
        </w:rPr>
      </w:pPr>
    </w:p>
    <w:p w:rsidR="005306AA" w:rsidRPr="00F74650" w:rsidRDefault="005306AA" w:rsidP="005306AA">
      <w:pPr>
        <w:rPr>
          <w:lang w:val="en-US"/>
        </w:rPr>
      </w:pPr>
    </w:p>
    <w:p w:rsidR="005306AA" w:rsidRPr="00F74650"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05"/>
        <w:gridCol w:w="3600"/>
        <w:gridCol w:w="1641"/>
        <w:gridCol w:w="976"/>
        <w:gridCol w:w="1202"/>
      </w:tblGrid>
      <w:tr w:rsidR="005306AA" w:rsidTr="00F85ED0">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S4-161227</w:t>
            </w:r>
          </w:p>
        </w:tc>
        <w:tc>
          <w:tcPr>
            <w:tcW w:w="36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CR 26.247-0092 Streaming source specific based filter for DASH QoE (Rel-14)</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Huawei Tech.(UK) Co., 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8.7</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3273DF" w:rsidRDefault="005306AA" w:rsidP="00900238">
      <w:pPr>
        <w:numPr>
          <w:ilvl w:val="0"/>
          <w:numId w:val="56"/>
        </w:numPr>
        <w:ind w:hanging="360"/>
        <w:contextualSpacing/>
        <w:rPr>
          <w:lang w:val="en-US"/>
        </w:rPr>
      </w:pPr>
      <w:r w:rsidRPr="003273DF">
        <w:rPr>
          <w:lang w:val="en-US"/>
        </w:rPr>
        <w:t>Thomas: Doesn’t work like this. Can’t expand the MPEG names. We can either do it in the 3gpp extension name space, the second way is to move it to MPEG, or create a descriptor</w:t>
      </w:r>
    </w:p>
    <w:p w:rsidR="005306AA" w:rsidRPr="003273DF" w:rsidRDefault="005306AA" w:rsidP="00900238">
      <w:pPr>
        <w:numPr>
          <w:ilvl w:val="0"/>
          <w:numId w:val="56"/>
        </w:numPr>
        <w:ind w:hanging="360"/>
        <w:contextualSpacing/>
        <w:rPr>
          <w:lang w:val="en-US"/>
        </w:rPr>
      </w:pPr>
      <w:r w:rsidRPr="003273DF">
        <w:rPr>
          <w:lang w:val="en-US"/>
        </w:rPr>
        <w:t>Dave: Don’t understand the sentence in table 32.</w:t>
      </w:r>
    </w:p>
    <w:p w:rsidR="005306AA" w:rsidRPr="003273DF" w:rsidRDefault="005306AA" w:rsidP="00900238">
      <w:pPr>
        <w:numPr>
          <w:ilvl w:val="0"/>
          <w:numId w:val="56"/>
        </w:numPr>
        <w:ind w:hanging="360"/>
        <w:contextualSpacing/>
        <w:rPr>
          <w:lang w:val="en-US"/>
        </w:rPr>
      </w:pPr>
      <w:r w:rsidRPr="003273DF">
        <w:rPr>
          <w:lang w:val="en-US"/>
        </w:rPr>
        <w:t>Thomas: There is a complete circular reference</w:t>
      </w:r>
    </w:p>
    <w:p w:rsidR="005306AA" w:rsidRPr="003273DF" w:rsidRDefault="005306AA" w:rsidP="00900238">
      <w:pPr>
        <w:numPr>
          <w:ilvl w:val="0"/>
          <w:numId w:val="56"/>
        </w:numPr>
        <w:ind w:hanging="360"/>
        <w:contextualSpacing/>
        <w:rPr>
          <w:lang w:val="en-US"/>
        </w:rPr>
      </w:pPr>
      <w:r w:rsidRPr="003273DF">
        <w:rPr>
          <w:lang w:val="en-US"/>
        </w:rPr>
        <w:t>Fred: The way it is written here doesn’t work.</w:t>
      </w:r>
    </w:p>
    <w:p w:rsidR="005306AA" w:rsidRPr="003273DF" w:rsidRDefault="005306AA" w:rsidP="00900238">
      <w:pPr>
        <w:numPr>
          <w:ilvl w:val="0"/>
          <w:numId w:val="56"/>
        </w:numPr>
        <w:ind w:hanging="360"/>
        <w:contextualSpacing/>
        <w:rPr>
          <w:lang w:val="en-US"/>
        </w:rPr>
      </w:pPr>
      <w:r w:rsidRPr="003273DF">
        <w:rPr>
          <w:lang w:val="en-US"/>
        </w:rPr>
        <w:t>Dave: Need to define what “matching the URL” means</w:t>
      </w:r>
    </w:p>
    <w:p w:rsidR="005306AA" w:rsidRPr="003273DF" w:rsidRDefault="005306AA" w:rsidP="00900238">
      <w:pPr>
        <w:numPr>
          <w:ilvl w:val="0"/>
          <w:numId w:val="56"/>
        </w:numPr>
        <w:ind w:hanging="360"/>
        <w:contextualSpacing/>
        <w:rPr>
          <w:lang w:val="en-US"/>
        </w:rPr>
      </w:pPr>
      <w:r w:rsidRPr="003273DF">
        <w:rPr>
          <w:lang w:val="en-US"/>
        </w:rPr>
        <w:t>Fred: Reject it or solve the isse:</w:t>
      </w:r>
    </w:p>
    <w:p w:rsidR="005306AA" w:rsidRDefault="005306AA" w:rsidP="00900238">
      <w:pPr>
        <w:numPr>
          <w:ilvl w:val="0"/>
          <w:numId w:val="56"/>
        </w:numPr>
        <w:ind w:hanging="360"/>
        <w:contextualSpacing/>
      </w:pPr>
      <w:r>
        <w:t>Zhiming: Let’s have offline work</w:t>
      </w:r>
    </w:p>
    <w:p w:rsidR="005306AA" w:rsidRPr="003273DF" w:rsidRDefault="005306AA" w:rsidP="00900238">
      <w:pPr>
        <w:numPr>
          <w:ilvl w:val="0"/>
          <w:numId w:val="56"/>
        </w:numPr>
        <w:ind w:hanging="360"/>
        <w:contextualSpacing/>
        <w:rPr>
          <w:lang w:val="en-US"/>
        </w:rPr>
      </w:pPr>
      <w:r w:rsidRPr="003273DF">
        <w:rPr>
          <w:lang w:val="en-US"/>
        </w:rPr>
        <w:t>Fred: Document parked for the wash-up</w:t>
      </w:r>
    </w:p>
    <w:p w:rsidR="005306AA" w:rsidRPr="003273DF" w:rsidRDefault="005306AA" w:rsidP="00900238">
      <w:pPr>
        <w:numPr>
          <w:ilvl w:val="0"/>
          <w:numId w:val="56"/>
        </w:numPr>
        <w:ind w:hanging="360"/>
        <w:contextualSpacing/>
        <w:rPr>
          <w:lang w:val="en-US"/>
        </w:rPr>
      </w:pPr>
      <w:r w:rsidRPr="003273DF">
        <w:rPr>
          <w:lang w:val="en-US"/>
        </w:rPr>
        <w:t>Thomas: Lots of work to make it possible and agreable</w:t>
      </w:r>
    </w:p>
    <w:p w:rsidR="005306AA" w:rsidRPr="003273DF" w:rsidRDefault="005306AA" w:rsidP="005306AA">
      <w:pPr>
        <w:rPr>
          <w:lang w:val="en-US"/>
        </w:rPr>
      </w:pPr>
    </w:p>
    <w:p w:rsidR="005306AA" w:rsidRPr="00F74650" w:rsidRDefault="005C5BB0" w:rsidP="005306AA">
      <w:pPr>
        <w:rPr>
          <w:lang w:val="en-US"/>
        </w:rPr>
      </w:pPr>
      <w:r w:rsidRPr="00266FB0">
        <w:rPr>
          <w:color w:val="0000FF"/>
          <w:lang w:val="en-US"/>
        </w:rPr>
        <w:t>1227</w:t>
      </w:r>
      <w:r w:rsidR="00F74650" w:rsidRPr="00F74650">
        <w:rPr>
          <w:lang w:val="en-US"/>
        </w:rPr>
        <w:t xml:space="preserve"> was </w:t>
      </w:r>
      <w:r w:rsidR="00F74650" w:rsidRPr="00F74650">
        <w:rPr>
          <w:b/>
          <w:lang w:val="en-US"/>
        </w:rPr>
        <w:t>revised</w:t>
      </w:r>
      <w:r w:rsidR="00F74650" w:rsidRPr="00F74650">
        <w:rPr>
          <w:lang w:val="en-US"/>
        </w:rPr>
        <w:t xml:space="preserve"> to </w:t>
      </w:r>
      <w:r w:rsidRPr="00266FB0">
        <w:rPr>
          <w:color w:val="0000FF"/>
          <w:lang w:val="en-US"/>
        </w:rPr>
        <w:t>1292</w:t>
      </w:r>
      <w:r w:rsidR="00F74650" w:rsidRPr="00F74650">
        <w:rPr>
          <w:lang w:val="en-US"/>
        </w:rPr>
        <w:t xml:space="preserve"> to be presented to plenary.</w:t>
      </w:r>
    </w:p>
    <w:p w:rsidR="005306AA" w:rsidRPr="00F74650" w:rsidRDefault="005306AA" w:rsidP="005306AA">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2"/>
        <w:gridCol w:w="4371"/>
        <w:gridCol w:w="4371"/>
      </w:tblGrid>
      <w:tr w:rsidR="00371382" w:rsidRPr="00266FB0" w:rsidTr="00614873">
        <w:trPr>
          <w:trHeight w:val="20"/>
        </w:trPr>
        <w:tc>
          <w:tcPr>
            <w:tcW w:w="386" w:type="pct"/>
            <w:shd w:val="clear" w:color="auto" w:fill="auto"/>
            <w:vAlign w:val="center"/>
          </w:tcPr>
          <w:p w:rsidR="00371382" w:rsidRDefault="00371382" w:rsidP="00614873">
            <w:pPr>
              <w:pStyle w:val="Heading"/>
              <w:tabs>
                <w:tab w:val="left" w:pos="7200"/>
              </w:tabs>
              <w:spacing w:before="40" w:after="40" w:line="240" w:lineRule="auto"/>
              <w:ind w:left="57" w:right="57" w:firstLine="0"/>
              <w:rPr>
                <w:b w:val="0"/>
                <w:bCs/>
                <w:sz w:val="20"/>
              </w:rPr>
            </w:pPr>
            <w:r>
              <w:rPr>
                <w:b w:val="0"/>
                <w:bCs/>
                <w:sz w:val="20"/>
              </w:rPr>
              <w:t>8.8</w:t>
            </w:r>
          </w:p>
        </w:tc>
        <w:tc>
          <w:tcPr>
            <w:tcW w:w="2307" w:type="pct"/>
            <w:shd w:val="clear" w:color="auto" w:fill="auto"/>
            <w:vAlign w:val="center"/>
          </w:tcPr>
          <w:p w:rsidR="00371382" w:rsidRPr="001624E1" w:rsidRDefault="00371382" w:rsidP="00614873">
            <w:pPr>
              <w:pStyle w:val="Heading"/>
              <w:tabs>
                <w:tab w:val="left" w:pos="7200"/>
              </w:tabs>
              <w:spacing w:before="40" w:after="40" w:line="240" w:lineRule="auto"/>
              <w:ind w:left="57" w:right="57" w:firstLine="0"/>
              <w:rPr>
                <w:b w:val="0"/>
                <w:bCs/>
                <w:sz w:val="20"/>
              </w:rPr>
            </w:pPr>
            <w:r w:rsidRPr="00FA7CF8">
              <w:rPr>
                <w:b w:val="0"/>
                <w:bCs/>
                <w:sz w:val="20"/>
              </w:rPr>
              <w:t>AE_enTV-MI_MTV</w:t>
            </w:r>
            <w:r>
              <w:rPr>
                <w:b w:val="0"/>
                <w:bCs/>
                <w:sz w:val="20"/>
              </w:rPr>
              <w:t xml:space="preserve"> (</w:t>
            </w:r>
            <w:r w:rsidRPr="00FA7CF8">
              <w:rPr>
                <w:b w:val="0"/>
                <w:bCs/>
                <w:sz w:val="20"/>
              </w:rPr>
              <w:t>Mobile Network Interface for MBMS Delivery of Media and TV services</w:t>
            </w:r>
            <w:r>
              <w:rPr>
                <w:b w:val="0"/>
                <w:bCs/>
                <w:sz w:val="20"/>
              </w:rPr>
              <w:t>)</w:t>
            </w:r>
          </w:p>
        </w:tc>
        <w:tc>
          <w:tcPr>
            <w:tcW w:w="2307" w:type="pct"/>
          </w:tcPr>
          <w:p w:rsidR="00371382" w:rsidRDefault="00371382" w:rsidP="00614873">
            <w:pPr>
              <w:pStyle w:val="Heading"/>
              <w:tabs>
                <w:tab w:val="left" w:pos="7200"/>
              </w:tabs>
              <w:spacing w:before="40" w:after="40" w:line="240" w:lineRule="auto"/>
              <w:ind w:left="57" w:right="57" w:firstLine="0"/>
              <w:rPr>
                <w:bCs/>
                <w:sz w:val="20"/>
              </w:rPr>
            </w:pPr>
            <w:r>
              <w:rPr>
                <w:bCs/>
                <w:sz w:val="20"/>
              </w:rPr>
              <w:t xml:space="preserve">Procedures </w:t>
            </w:r>
            <w:r w:rsidRPr="0002430C">
              <w:rPr>
                <w:bCs/>
                <w:color w:val="FF0000"/>
                <w:sz w:val="20"/>
              </w:rPr>
              <w:t>1195n</w:t>
            </w:r>
            <w:r w:rsidRPr="00E236D5">
              <w:rPr>
                <w:bCs/>
                <w:sz w:val="20"/>
              </w:rPr>
              <w:t xml:space="preserve">, </w:t>
            </w:r>
            <w:r w:rsidRPr="00C65E60">
              <w:rPr>
                <w:bCs/>
                <w:color w:val="FF0000"/>
                <w:sz w:val="20"/>
              </w:rPr>
              <w:t>1176n</w:t>
            </w:r>
            <w:r>
              <w:rPr>
                <w:bCs/>
                <w:sz w:val="20"/>
              </w:rPr>
              <w:t xml:space="preserve">, </w:t>
            </w:r>
            <w:r w:rsidRPr="0047222E">
              <w:rPr>
                <w:bCs/>
                <w:color w:val="FF0000"/>
                <w:sz w:val="20"/>
              </w:rPr>
              <w:t>1177n</w:t>
            </w:r>
            <w:r>
              <w:rPr>
                <w:bCs/>
                <w:sz w:val="20"/>
              </w:rPr>
              <w:t xml:space="preserve">, </w:t>
            </w:r>
            <w:r w:rsidRPr="00FE420F">
              <w:rPr>
                <w:bCs/>
                <w:color w:val="FF0000"/>
                <w:sz w:val="20"/>
              </w:rPr>
              <w:t>1203n</w:t>
            </w:r>
            <w:r>
              <w:rPr>
                <w:bCs/>
                <w:sz w:val="20"/>
              </w:rPr>
              <w:t xml:space="preserve">, </w:t>
            </w:r>
            <w:r w:rsidRPr="00DB02F5">
              <w:rPr>
                <w:bCs/>
                <w:color w:val="FF0000"/>
                <w:sz w:val="20"/>
              </w:rPr>
              <w:t>1228n</w:t>
            </w:r>
          </w:p>
          <w:p w:rsidR="00371382" w:rsidRDefault="00371382" w:rsidP="00614873">
            <w:pPr>
              <w:pStyle w:val="Heading"/>
              <w:tabs>
                <w:tab w:val="left" w:pos="7200"/>
              </w:tabs>
              <w:spacing w:before="40" w:after="40" w:line="240" w:lineRule="auto"/>
              <w:ind w:left="57" w:right="57" w:firstLine="0"/>
              <w:rPr>
                <w:bCs/>
                <w:sz w:val="20"/>
              </w:rPr>
            </w:pPr>
            <w:r>
              <w:rPr>
                <w:bCs/>
                <w:sz w:val="20"/>
              </w:rPr>
              <w:t xml:space="preserve">Architecture </w:t>
            </w:r>
            <w:r w:rsidRPr="00D11FEC">
              <w:rPr>
                <w:bCs/>
                <w:color w:val="FF0000"/>
                <w:sz w:val="20"/>
              </w:rPr>
              <w:t>1233n</w:t>
            </w:r>
          </w:p>
          <w:p w:rsidR="00371382" w:rsidRDefault="00371382" w:rsidP="00614873">
            <w:pPr>
              <w:pStyle w:val="Heading"/>
              <w:tabs>
                <w:tab w:val="left" w:pos="7200"/>
              </w:tabs>
              <w:spacing w:before="40" w:after="40" w:line="240" w:lineRule="auto"/>
              <w:ind w:left="57" w:right="57" w:firstLine="0"/>
              <w:rPr>
                <w:bCs/>
                <w:sz w:val="20"/>
              </w:rPr>
            </w:pPr>
            <w:r w:rsidRPr="004D4677">
              <w:rPr>
                <w:bCs/>
                <w:sz w:val="20"/>
              </w:rPr>
              <w:t xml:space="preserve">TP </w:t>
            </w:r>
            <w:r w:rsidRPr="00C27579">
              <w:rPr>
                <w:bCs/>
                <w:color w:val="FF0000"/>
                <w:sz w:val="20"/>
              </w:rPr>
              <w:t>1257</w:t>
            </w:r>
            <w:r w:rsidRPr="00C27579">
              <w:rPr>
                <w:bCs/>
                <w:sz w:val="20"/>
              </w:rPr>
              <w:t>-&gt;</w:t>
            </w:r>
            <w:r w:rsidRPr="004B3916">
              <w:rPr>
                <w:bCs/>
                <w:color w:val="FF0000"/>
                <w:sz w:val="20"/>
              </w:rPr>
              <w:t>1278</w:t>
            </w:r>
            <w:r>
              <w:rPr>
                <w:bCs/>
                <w:sz w:val="20"/>
              </w:rPr>
              <w:t>-&gt;</w:t>
            </w:r>
            <w:r w:rsidRPr="004B3916">
              <w:rPr>
                <w:bCs/>
                <w:color w:val="FF0000"/>
                <w:sz w:val="20"/>
              </w:rPr>
              <w:t>1291</w:t>
            </w:r>
            <w:r>
              <w:rPr>
                <w:bCs/>
                <w:sz w:val="20"/>
              </w:rPr>
              <w:t>-&gt;1302</w:t>
            </w:r>
            <w:r w:rsidRPr="00C27579">
              <w:rPr>
                <w:bCs/>
                <w:sz w:val="20"/>
              </w:rPr>
              <w:t xml:space="preserve"> (</w:t>
            </w:r>
            <w:r>
              <w:rPr>
                <w:bCs/>
                <w:sz w:val="20"/>
              </w:rPr>
              <w:t>plenary</w:t>
            </w:r>
            <w:r w:rsidRPr="00C27579">
              <w:rPr>
                <w:bCs/>
                <w:sz w:val="20"/>
              </w:rPr>
              <w:t>)</w:t>
            </w:r>
          </w:p>
          <w:p w:rsidR="00371382" w:rsidRPr="006A5589" w:rsidRDefault="00371382" w:rsidP="00614873">
            <w:pPr>
              <w:pStyle w:val="Heading"/>
              <w:tabs>
                <w:tab w:val="left" w:pos="7200"/>
              </w:tabs>
              <w:spacing w:before="40" w:after="40" w:line="240" w:lineRule="auto"/>
              <w:ind w:left="57" w:right="57" w:firstLine="0"/>
              <w:rPr>
                <w:bCs/>
                <w:sz w:val="20"/>
              </w:rPr>
            </w:pPr>
            <w:r>
              <w:rPr>
                <w:bCs/>
                <w:sz w:val="20"/>
              </w:rPr>
              <w:t>CR 1287 (plenary)</w:t>
            </w:r>
          </w:p>
        </w:tc>
      </w:tr>
    </w:tbl>
    <w:p w:rsidR="005306AA" w:rsidRPr="00F74650" w:rsidRDefault="005306AA" w:rsidP="005306AA">
      <w:pPr>
        <w:rPr>
          <w:lang w:val="en-US"/>
        </w:rPr>
      </w:pPr>
    </w:p>
    <w:p w:rsidR="005306AA" w:rsidRPr="00F74650" w:rsidRDefault="005306AA" w:rsidP="005306AA">
      <w:pPr>
        <w:rPr>
          <w:lang w:val="en-US"/>
        </w:rPr>
      </w:pPr>
    </w:p>
    <w:p w:rsidR="005306AA" w:rsidRPr="00266FB0" w:rsidRDefault="005306AA" w:rsidP="005306AA">
      <w:pPr>
        <w:rPr>
          <w:lang w:val="en-US"/>
        </w:rPr>
      </w:pPr>
    </w:p>
    <w:p w:rsidR="005306AA" w:rsidRPr="003273DF" w:rsidRDefault="005306AA" w:rsidP="005306AA">
      <w:pPr>
        <w:rPr>
          <w:lang w:val="en-US"/>
        </w:rPr>
      </w:pPr>
      <w:r w:rsidRPr="003273DF">
        <w:rPr>
          <w:lang w:val="en-US"/>
        </w:rPr>
        <w:t>Mr. Imed Bouazizi (Samsung) presents:</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61"/>
        <w:gridCol w:w="3660"/>
        <w:gridCol w:w="1626"/>
        <w:gridCol w:w="976"/>
        <w:gridCol w:w="1202"/>
      </w:tblGrid>
      <w:tr w:rsidR="005306AA" w:rsidTr="00F85ED0">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S4-161195</w:t>
            </w:r>
          </w:p>
        </w:tc>
        <w:tc>
          <w:tcPr>
            <w:tcW w:w="36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Pseudo CR on TMB2 Architecture</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Samsung Telecoms America</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r>
        <w:t>Discussion:</w:t>
      </w:r>
    </w:p>
    <w:p w:rsidR="005306AA" w:rsidRDefault="005306AA" w:rsidP="00900238">
      <w:pPr>
        <w:numPr>
          <w:ilvl w:val="0"/>
          <w:numId w:val="36"/>
        </w:numPr>
        <w:ind w:hanging="360"/>
        <w:contextualSpacing/>
      </w:pPr>
      <w:r>
        <w:t>On 8.18.1 and 8.18.2:</w:t>
      </w:r>
    </w:p>
    <w:p w:rsidR="005306AA" w:rsidRPr="003273DF" w:rsidRDefault="005306AA" w:rsidP="00900238">
      <w:pPr>
        <w:numPr>
          <w:ilvl w:val="1"/>
          <w:numId w:val="36"/>
        </w:numPr>
        <w:ind w:hanging="360"/>
        <w:contextualSpacing/>
        <w:rPr>
          <w:lang w:val="en-US"/>
        </w:rPr>
      </w:pPr>
      <w:r w:rsidRPr="003273DF">
        <w:rPr>
          <w:lang w:val="en-US"/>
        </w:rPr>
        <w:t xml:space="preserve">Charles: The basic procedures for adding TV services are not considered. </w:t>
      </w:r>
    </w:p>
    <w:p w:rsidR="005306AA" w:rsidRPr="003273DF" w:rsidRDefault="005306AA" w:rsidP="00900238">
      <w:pPr>
        <w:numPr>
          <w:ilvl w:val="2"/>
          <w:numId w:val="36"/>
        </w:numPr>
        <w:ind w:hanging="360"/>
        <w:contextualSpacing/>
        <w:rPr>
          <w:lang w:val="en-US"/>
        </w:rPr>
      </w:pPr>
      <w:r w:rsidRPr="003273DF">
        <w:rPr>
          <w:lang w:val="en-US"/>
        </w:rPr>
        <w:lastRenderedPageBreak/>
        <w:t>Imed: They are, but section 8.18.1 may be missing this.</w:t>
      </w:r>
    </w:p>
    <w:p w:rsidR="005306AA" w:rsidRPr="003273DF" w:rsidRDefault="005306AA" w:rsidP="00900238">
      <w:pPr>
        <w:numPr>
          <w:ilvl w:val="1"/>
          <w:numId w:val="36"/>
        </w:numPr>
        <w:ind w:hanging="360"/>
        <w:contextualSpacing/>
        <w:rPr>
          <w:lang w:val="en-US"/>
        </w:rPr>
      </w:pPr>
      <w:r w:rsidRPr="003273DF">
        <w:rPr>
          <w:lang w:val="en-US"/>
        </w:rPr>
        <w:t>Charles: Many details on authentication. Should we not leave such details to SA3?</w:t>
      </w:r>
    </w:p>
    <w:p w:rsidR="005306AA" w:rsidRPr="003273DF" w:rsidRDefault="005306AA" w:rsidP="00900238">
      <w:pPr>
        <w:numPr>
          <w:ilvl w:val="2"/>
          <w:numId w:val="36"/>
        </w:numPr>
        <w:ind w:hanging="360"/>
        <w:contextualSpacing/>
        <w:rPr>
          <w:lang w:val="en-US"/>
        </w:rPr>
      </w:pPr>
      <w:r w:rsidRPr="003273DF">
        <w:rPr>
          <w:lang w:val="en-US"/>
        </w:rPr>
        <w:t>Imed: agree. We just gave examples. We can let SA3 define the details.</w:t>
      </w:r>
    </w:p>
    <w:p w:rsidR="005306AA" w:rsidRPr="003273DF" w:rsidRDefault="005306AA" w:rsidP="00900238">
      <w:pPr>
        <w:numPr>
          <w:ilvl w:val="1"/>
          <w:numId w:val="36"/>
        </w:numPr>
        <w:ind w:hanging="360"/>
        <w:contextualSpacing/>
        <w:rPr>
          <w:lang w:val="en-US"/>
        </w:rPr>
      </w:pPr>
      <w:r w:rsidRPr="003273DF">
        <w:rPr>
          <w:lang w:val="en-US"/>
        </w:rPr>
        <w:t>Jean-Marc:  Should we also do stage-3? We should propose to SA3 et. al. to also add stage 3 procedures as BMSC vendors are in the room. For example token-</w:t>
      </w:r>
      <w:proofErr w:type="gramStart"/>
      <w:r w:rsidRPr="003273DF">
        <w:rPr>
          <w:lang w:val="en-US"/>
        </w:rPr>
        <w:t>management  is</w:t>
      </w:r>
      <w:proofErr w:type="gramEnd"/>
      <w:r w:rsidRPr="003273DF">
        <w:rPr>
          <w:lang w:val="en-US"/>
        </w:rPr>
        <w:t xml:space="preserve"> very important and we need to understand the details here.</w:t>
      </w:r>
    </w:p>
    <w:p w:rsidR="005306AA" w:rsidRPr="003273DF" w:rsidRDefault="005306AA" w:rsidP="00900238">
      <w:pPr>
        <w:numPr>
          <w:ilvl w:val="2"/>
          <w:numId w:val="36"/>
        </w:numPr>
        <w:ind w:hanging="360"/>
        <w:contextualSpacing/>
        <w:rPr>
          <w:lang w:val="en-US"/>
        </w:rPr>
      </w:pPr>
      <w:r w:rsidRPr="003273DF">
        <w:rPr>
          <w:lang w:val="en-US"/>
        </w:rPr>
        <w:t>Imed: I think I agree (whatever this means?) Token usage is on the TV service provider side.</w:t>
      </w:r>
    </w:p>
    <w:p w:rsidR="005306AA" w:rsidRDefault="005306AA" w:rsidP="00900238">
      <w:pPr>
        <w:numPr>
          <w:ilvl w:val="2"/>
          <w:numId w:val="36"/>
        </w:numPr>
        <w:ind w:hanging="360"/>
        <w:contextualSpacing/>
      </w:pPr>
      <w:r w:rsidRPr="003273DF">
        <w:rPr>
          <w:lang w:val="en-US"/>
        </w:rPr>
        <w:t xml:space="preserve">Thorsten: same comments, if we start using HTTP REST and HTTPS things start look different. </w:t>
      </w:r>
      <w:r>
        <w:t>We need to understand when AAA is needed.</w:t>
      </w:r>
    </w:p>
    <w:p w:rsidR="005306AA" w:rsidRPr="003273DF" w:rsidRDefault="005306AA" w:rsidP="00900238">
      <w:pPr>
        <w:numPr>
          <w:ilvl w:val="1"/>
          <w:numId w:val="36"/>
        </w:numPr>
        <w:ind w:hanging="360"/>
        <w:contextualSpacing/>
        <w:rPr>
          <w:lang w:val="en-US"/>
        </w:rPr>
      </w:pPr>
      <w:r w:rsidRPr="003273DF">
        <w:rPr>
          <w:lang w:val="en-US"/>
        </w:rPr>
        <w:t>Thorsten: We should also understand that we allow multiple credentials per content provider</w:t>
      </w:r>
    </w:p>
    <w:p w:rsidR="005306AA" w:rsidRPr="003273DF" w:rsidRDefault="005306AA" w:rsidP="00900238">
      <w:pPr>
        <w:numPr>
          <w:ilvl w:val="2"/>
          <w:numId w:val="36"/>
        </w:numPr>
        <w:ind w:hanging="360"/>
        <w:contextualSpacing/>
        <w:rPr>
          <w:lang w:val="en-US"/>
        </w:rPr>
      </w:pPr>
      <w:r w:rsidRPr="003273DF">
        <w:rPr>
          <w:lang w:val="en-US"/>
        </w:rPr>
        <w:t xml:space="preserve">Imed: Agree that we have RESTful APIs in mind. </w:t>
      </w:r>
    </w:p>
    <w:p w:rsidR="005306AA" w:rsidRPr="003273DF" w:rsidRDefault="005306AA" w:rsidP="00900238">
      <w:pPr>
        <w:numPr>
          <w:ilvl w:val="2"/>
          <w:numId w:val="36"/>
        </w:numPr>
        <w:ind w:hanging="360"/>
        <w:contextualSpacing/>
        <w:rPr>
          <w:lang w:val="en-US"/>
        </w:rPr>
      </w:pPr>
      <w:r w:rsidRPr="003273DF">
        <w:rPr>
          <w:lang w:val="en-US"/>
        </w:rPr>
        <w:t>Thorsten: I have some questions on the certificate handling. If you run HTTP digest, we should be fine</w:t>
      </w:r>
    </w:p>
    <w:p w:rsidR="005306AA" w:rsidRDefault="005306AA" w:rsidP="00900238">
      <w:pPr>
        <w:numPr>
          <w:ilvl w:val="2"/>
          <w:numId w:val="36"/>
        </w:numPr>
        <w:ind w:hanging="360"/>
        <w:contextualSpacing/>
      </w:pPr>
      <w:r>
        <w:t>Imed: agree</w:t>
      </w:r>
    </w:p>
    <w:p w:rsidR="005306AA" w:rsidRPr="003273DF" w:rsidRDefault="005306AA" w:rsidP="00900238">
      <w:pPr>
        <w:numPr>
          <w:ilvl w:val="1"/>
          <w:numId w:val="36"/>
        </w:numPr>
        <w:ind w:hanging="360"/>
        <w:contextualSpacing/>
        <w:rPr>
          <w:lang w:val="en-US"/>
        </w:rPr>
      </w:pPr>
      <w:r w:rsidRPr="003273DF">
        <w:rPr>
          <w:lang w:val="en-US"/>
        </w:rPr>
        <w:t>Thomas: Do we really expose to activate the bearer from outside?</w:t>
      </w:r>
    </w:p>
    <w:p w:rsidR="005306AA" w:rsidRPr="003273DF" w:rsidRDefault="005306AA" w:rsidP="00900238">
      <w:pPr>
        <w:numPr>
          <w:ilvl w:val="2"/>
          <w:numId w:val="36"/>
        </w:numPr>
        <w:ind w:hanging="360"/>
        <w:contextualSpacing/>
        <w:rPr>
          <w:lang w:val="en-US"/>
        </w:rPr>
      </w:pPr>
      <w:r w:rsidRPr="003273DF">
        <w:rPr>
          <w:lang w:val="en-US"/>
        </w:rPr>
        <w:t>Imed: We had some comments on this and agree</w:t>
      </w:r>
    </w:p>
    <w:p w:rsidR="005306AA" w:rsidRPr="003273DF" w:rsidRDefault="005306AA" w:rsidP="00900238">
      <w:pPr>
        <w:numPr>
          <w:ilvl w:val="2"/>
          <w:numId w:val="36"/>
        </w:numPr>
        <w:ind w:hanging="360"/>
        <w:contextualSpacing/>
        <w:rPr>
          <w:lang w:val="en-US"/>
        </w:rPr>
      </w:pPr>
      <w:r w:rsidRPr="003273DF">
        <w:rPr>
          <w:lang w:val="en-US"/>
        </w:rPr>
        <w:t>Thorsten: spoke …start / stop info in provisionion vs. activation &amp; de-activation.</w:t>
      </w:r>
    </w:p>
    <w:p w:rsidR="005306AA" w:rsidRPr="003273DF" w:rsidRDefault="005306AA" w:rsidP="00900238">
      <w:pPr>
        <w:numPr>
          <w:ilvl w:val="2"/>
          <w:numId w:val="36"/>
        </w:numPr>
        <w:ind w:hanging="360"/>
        <w:contextualSpacing/>
        <w:rPr>
          <w:lang w:val="en-US"/>
        </w:rPr>
      </w:pPr>
      <w:r w:rsidRPr="003273DF">
        <w:rPr>
          <w:lang w:val="en-US"/>
        </w:rPr>
        <w:t>Imed: two steps, get your grants and allocations, then use these flexibly.</w:t>
      </w:r>
    </w:p>
    <w:p w:rsidR="005306AA" w:rsidRPr="003273DF" w:rsidRDefault="005306AA" w:rsidP="00900238">
      <w:pPr>
        <w:numPr>
          <w:ilvl w:val="1"/>
          <w:numId w:val="36"/>
        </w:numPr>
        <w:ind w:hanging="360"/>
        <w:contextualSpacing/>
        <w:rPr>
          <w:lang w:val="en-US"/>
        </w:rPr>
      </w:pPr>
      <w:r w:rsidRPr="003273DF">
        <w:rPr>
          <w:lang w:val="en-US"/>
        </w:rPr>
        <w:t>Zhiming: Authentication should involve SA3 or assume security type will use normal call flow. Per SA2, TMB2 will terminate in SCEF, so we can have multiple content providers</w:t>
      </w:r>
    </w:p>
    <w:p w:rsidR="005306AA" w:rsidRPr="003273DF" w:rsidRDefault="005306AA" w:rsidP="00900238">
      <w:pPr>
        <w:numPr>
          <w:ilvl w:val="2"/>
          <w:numId w:val="36"/>
        </w:numPr>
        <w:ind w:hanging="360"/>
        <w:contextualSpacing/>
        <w:rPr>
          <w:lang w:val="en-US"/>
        </w:rPr>
      </w:pPr>
      <w:r w:rsidRPr="003273DF">
        <w:rPr>
          <w:lang w:val="en-US"/>
        </w:rPr>
        <w:t>Imed: SA3 can do stage 3, but likely we need to do stage 2</w:t>
      </w:r>
    </w:p>
    <w:p w:rsidR="005306AA" w:rsidRPr="003273DF" w:rsidRDefault="005306AA" w:rsidP="00900238">
      <w:pPr>
        <w:numPr>
          <w:ilvl w:val="2"/>
          <w:numId w:val="36"/>
        </w:numPr>
        <w:ind w:hanging="360"/>
        <w:contextualSpacing/>
        <w:rPr>
          <w:lang w:val="en-US"/>
        </w:rPr>
      </w:pPr>
      <w:r w:rsidRPr="003273DF">
        <w:rPr>
          <w:lang w:val="en-US"/>
        </w:rPr>
        <w:t xml:space="preserve">Zhiming: BMSC comes </w:t>
      </w:r>
      <w:proofErr w:type="gramStart"/>
      <w:r w:rsidRPr="003273DF">
        <w:rPr>
          <w:lang w:val="en-US"/>
        </w:rPr>
        <w:t>direct  from</w:t>
      </w:r>
      <w:proofErr w:type="gramEnd"/>
      <w:r w:rsidRPr="003273DF">
        <w:rPr>
          <w:lang w:val="en-US"/>
        </w:rPr>
        <w:t xml:space="preserve"> content provider the authentication. SCEF will have AAA with </w:t>
      </w:r>
      <w:proofErr w:type="gramStart"/>
      <w:r w:rsidRPr="003273DF">
        <w:rPr>
          <w:lang w:val="en-US"/>
        </w:rPr>
        <w:t>content  provider</w:t>
      </w:r>
      <w:proofErr w:type="gramEnd"/>
      <w:r w:rsidRPr="003273DF">
        <w:rPr>
          <w:lang w:val="en-US"/>
        </w:rPr>
        <w:t>. My point is that TMB2 depends on scenario and some will apply.</w:t>
      </w:r>
    </w:p>
    <w:p w:rsidR="005306AA" w:rsidRPr="003273DF" w:rsidRDefault="005306AA" w:rsidP="00900238">
      <w:pPr>
        <w:numPr>
          <w:ilvl w:val="2"/>
          <w:numId w:val="36"/>
        </w:numPr>
        <w:ind w:hanging="360"/>
        <w:contextualSpacing/>
        <w:rPr>
          <w:lang w:val="en-US"/>
        </w:rPr>
      </w:pPr>
      <w:r w:rsidRPr="003273DF">
        <w:rPr>
          <w:lang w:val="en-US"/>
        </w:rPr>
        <w:t>Thorsten: Peter Sanders wants security procedures mandatory. SCEF in the path does not mean that security is provided by U-Plane</w:t>
      </w:r>
    </w:p>
    <w:p w:rsidR="005306AA" w:rsidRDefault="005306AA" w:rsidP="00900238">
      <w:pPr>
        <w:numPr>
          <w:ilvl w:val="2"/>
          <w:numId w:val="36"/>
        </w:numPr>
        <w:ind w:hanging="360"/>
        <w:contextualSpacing/>
      </w:pPr>
      <w:r>
        <w:t>Zhiming: keep flexibility</w:t>
      </w:r>
    </w:p>
    <w:p w:rsidR="005306AA" w:rsidRPr="003273DF" w:rsidRDefault="005306AA" w:rsidP="00900238">
      <w:pPr>
        <w:numPr>
          <w:ilvl w:val="2"/>
          <w:numId w:val="36"/>
        </w:numPr>
        <w:ind w:hanging="360"/>
        <w:contextualSpacing/>
        <w:rPr>
          <w:lang w:val="en-US"/>
        </w:rPr>
      </w:pPr>
      <w:r w:rsidRPr="003273DF">
        <w:rPr>
          <w:lang w:val="en-US"/>
        </w:rPr>
        <w:t>JM: We should have security mandatory, but we do not want two provisioning system. We should make AAA mandatory and if SCEF is owned by operator, you this is a different scenario:</w:t>
      </w:r>
    </w:p>
    <w:p w:rsidR="005306AA" w:rsidRDefault="005306AA" w:rsidP="00900238">
      <w:pPr>
        <w:numPr>
          <w:ilvl w:val="2"/>
          <w:numId w:val="36"/>
        </w:numPr>
        <w:ind w:hanging="360"/>
        <w:contextualSpacing/>
      </w:pPr>
      <w:r w:rsidRPr="003273DF">
        <w:rPr>
          <w:lang w:val="en-US"/>
        </w:rPr>
        <w:t xml:space="preserve">Zhiming: want to reuse as much as possible. </w:t>
      </w:r>
      <w:r>
        <w:t>It is optional.</w:t>
      </w:r>
    </w:p>
    <w:p w:rsidR="005306AA" w:rsidRDefault="005306AA" w:rsidP="00900238">
      <w:pPr>
        <w:numPr>
          <w:ilvl w:val="2"/>
          <w:numId w:val="36"/>
        </w:numPr>
        <w:ind w:hanging="360"/>
        <w:contextualSpacing/>
      </w:pPr>
      <w:r>
        <w:t>JM: Optional means security breach</w:t>
      </w:r>
    </w:p>
    <w:p w:rsidR="005306AA" w:rsidRPr="003273DF" w:rsidRDefault="005306AA" w:rsidP="00900238">
      <w:pPr>
        <w:numPr>
          <w:ilvl w:val="2"/>
          <w:numId w:val="36"/>
        </w:numPr>
        <w:ind w:hanging="360"/>
        <w:contextualSpacing/>
        <w:rPr>
          <w:lang w:val="en-US"/>
        </w:rPr>
      </w:pPr>
      <w:r w:rsidRPr="003273DF">
        <w:rPr>
          <w:lang w:val="en-US"/>
        </w:rPr>
        <w:t>Zhiming: we can apply common procedure</w:t>
      </w:r>
    </w:p>
    <w:p w:rsidR="005306AA" w:rsidRPr="003273DF" w:rsidRDefault="005306AA" w:rsidP="00900238">
      <w:pPr>
        <w:numPr>
          <w:ilvl w:val="2"/>
          <w:numId w:val="36"/>
        </w:numPr>
        <w:ind w:hanging="360"/>
        <w:contextualSpacing/>
        <w:rPr>
          <w:lang w:val="en-US"/>
        </w:rPr>
      </w:pPr>
      <w:r w:rsidRPr="003273DF">
        <w:rPr>
          <w:lang w:val="en-US"/>
        </w:rPr>
        <w:t>Imed: We could change that the BMSC is not always the end point, but SCEF if included.</w:t>
      </w:r>
    </w:p>
    <w:p w:rsidR="005306AA" w:rsidRPr="003273DF" w:rsidRDefault="005306AA" w:rsidP="00900238">
      <w:pPr>
        <w:numPr>
          <w:ilvl w:val="2"/>
          <w:numId w:val="36"/>
        </w:numPr>
        <w:ind w:hanging="360"/>
        <w:contextualSpacing/>
        <w:rPr>
          <w:lang w:val="en-US"/>
        </w:rPr>
      </w:pPr>
      <w:r w:rsidRPr="003273DF">
        <w:rPr>
          <w:lang w:val="en-US"/>
        </w:rPr>
        <w:t>JM: then we need an interface between SCEF and BMSC.</w:t>
      </w:r>
    </w:p>
    <w:p w:rsidR="005306AA" w:rsidRPr="003273DF" w:rsidRDefault="005306AA" w:rsidP="00900238">
      <w:pPr>
        <w:numPr>
          <w:ilvl w:val="1"/>
          <w:numId w:val="36"/>
        </w:numPr>
        <w:ind w:hanging="360"/>
        <w:contextualSpacing/>
        <w:rPr>
          <w:lang w:val="en-US"/>
        </w:rPr>
      </w:pPr>
      <w:r w:rsidRPr="003273DF">
        <w:rPr>
          <w:lang w:val="en-US"/>
        </w:rPr>
        <w:t xml:space="preserve">Thorsten and Imed discuss on what is authorization and what is not. </w:t>
      </w:r>
    </w:p>
    <w:p w:rsidR="005306AA" w:rsidRPr="003273DF" w:rsidRDefault="005306AA" w:rsidP="00900238">
      <w:pPr>
        <w:numPr>
          <w:ilvl w:val="2"/>
          <w:numId w:val="36"/>
        </w:numPr>
        <w:ind w:hanging="360"/>
        <w:contextualSpacing/>
        <w:rPr>
          <w:lang w:val="en-US"/>
        </w:rPr>
      </w:pPr>
      <w:r w:rsidRPr="003273DF">
        <w:rPr>
          <w:lang w:val="en-US"/>
        </w:rPr>
        <w:t xml:space="preserve">In Figure 8.18.2.2.1, replace authentication with authorization. </w:t>
      </w:r>
    </w:p>
    <w:p w:rsidR="005306AA" w:rsidRPr="003273DF" w:rsidRDefault="005306AA" w:rsidP="00900238">
      <w:pPr>
        <w:numPr>
          <w:ilvl w:val="2"/>
          <w:numId w:val="36"/>
        </w:numPr>
        <w:ind w:hanging="360"/>
        <w:contextualSpacing/>
        <w:rPr>
          <w:lang w:val="en-US"/>
        </w:rPr>
      </w:pPr>
      <w:r w:rsidRPr="003273DF">
        <w:rPr>
          <w:lang w:val="en-US"/>
        </w:rPr>
        <w:lastRenderedPageBreak/>
        <w:t>We don’t need to always send all parameters during the authentication / authentication set.</w:t>
      </w:r>
    </w:p>
    <w:p w:rsidR="005306AA" w:rsidRPr="003273DF" w:rsidRDefault="005306AA" w:rsidP="00900238">
      <w:pPr>
        <w:numPr>
          <w:ilvl w:val="1"/>
          <w:numId w:val="36"/>
        </w:numPr>
        <w:ind w:hanging="360"/>
        <w:contextualSpacing/>
        <w:rPr>
          <w:lang w:val="en-US"/>
        </w:rPr>
      </w:pPr>
      <w:r w:rsidRPr="003273DF">
        <w:rPr>
          <w:lang w:val="en-US"/>
        </w:rPr>
        <w:t>JM: Agree with Imed on authorization</w:t>
      </w:r>
    </w:p>
    <w:p w:rsidR="005306AA" w:rsidRDefault="005306AA" w:rsidP="00900238">
      <w:pPr>
        <w:numPr>
          <w:ilvl w:val="2"/>
          <w:numId w:val="36"/>
        </w:numPr>
        <w:ind w:hanging="360"/>
        <w:contextualSpacing/>
      </w:pPr>
      <w:r>
        <w:t>Step 1: is authentication</w:t>
      </w:r>
    </w:p>
    <w:p w:rsidR="005306AA" w:rsidRPr="003273DF" w:rsidRDefault="005306AA" w:rsidP="00900238">
      <w:pPr>
        <w:numPr>
          <w:ilvl w:val="2"/>
          <w:numId w:val="36"/>
        </w:numPr>
        <w:ind w:hanging="360"/>
        <w:contextualSpacing/>
        <w:rPr>
          <w:lang w:val="en-US"/>
        </w:rPr>
      </w:pPr>
      <w:r w:rsidRPr="003273DF">
        <w:rPr>
          <w:lang w:val="en-US"/>
        </w:rPr>
        <w:t>Step 2: is authorization (also entitlement). Important to have an authorization step (CP and SCEF), it will now the list it can do.</w:t>
      </w:r>
    </w:p>
    <w:p w:rsidR="005306AA" w:rsidRPr="003273DF" w:rsidRDefault="005306AA" w:rsidP="00900238">
      <w:pPr>
        <w:numPr>
          <w:ilvl w:val="2"/>
          <w:numId w:val="36"/>
        </w:numPr>
        <w:ind w:hanging="360"/>
        <w:contextualSpacing/>
        <w:rPr>
          <w:lang w:val="en-US"/>
        </w:rPr>
      </w:pPr>
      <w:r w:rsidRPr="003273DF">
        <w:rPr>
          <w:lang w:val="en-US"/>
        </w:rPr>
        <w:t>Zhiming: prefer to have simple authorization</w:t>
      </w:r>
    </w:p>
    <w:p w:rsidR="005306AA" w:rsidRDefault="005306AA" w:rsidP="00900238">
      <w:pPr>
        <w:numPr>
          <w:ilvl w:val="2"/>
          <w:numId w:val="36"/>
        </w:numPr>
        <w:ind w:hanging="360"/>
        <w:contextualSpacing/>
      </w:pPr>
      <w:r w:rsidRPr="003273DF">
        <w:rPr>
          <w:lang w:val="en-US"/>
        </w:rPr>
        <w:t xml:space="preserve">Thorsten: Would call it differently, it is more capability checking. </w:t>
      </w:r>
      <w:r>
        <w:t>Entitlement is possible better.</w:t>
      </w:r>
    </w:p>
    <w:p w:rsidR="005306AA" w:rsidRPr="003273DF" w:rsidRDefault="005306AA" w:rsidP="00900238">
      <w:pPr>
        <w:numPr>
          <w:ilvl w:val="2"/>
          <w:numId w:val="36"/>
        </w:numPr>
        <w:ind w:hanging="360"/>
        <w:contextualSpacing/>
        <w:rPr>
          <w:lang w:val="en-US"/>
        </w:rPr>
      </w:pPr>
      <w:r w:rsidRPr="003273DF">
        <w:rPr>
          <w:lang w:val="en-US"/>
        </w:rPr>
        <w:t>Charles: Verification of SLA is basically what is happening here</w:t>
      </w:r>
    </w:p>
    <w:p w:rsidR="005306AA" w:rsidRPr="003273DF" w:rsidRDefault="005306AA" w:rsidP="00900238">
      <w:pPr>
        <w:numPr>
          <w:ilvl w:val="1"/>
          <w:numId w:val="36"/>
        </w:numPr>
        <w:ind w:hanging="360"/>
        <w:contextualSpacing/>
        <w:rPr>
          <w:lang w:val="en-US"/>
        </w:rPr>
      </w:pPr>
      <w:r w:rsidRPr="003273DF">
        <w:rPr>
          <w:lang w:val="en-US"/>
        </w:rPr>
        <w:t>Imed: do you want individual recognition, e.g. through voice</w:t>
      </w:r>
    </w:p>
    <w:p w:rsidR="005306AA" w:rsidRPr="003273DF" w:rsidRDefault="005306AA" w:rsidP="00900238">
      <w:pPr>
        <w:numPr>
          <w:ilvl w:val="2"/>
          <w:numId w:val="36"/>
        </w:numPr>
        <w:ind w:hanging="360"/>
        <w:contextualSpacing/>
        <w:rPr>
          <w:lang w:val="en-US"/>
        </w:rPr>
      </w:pPr>
      <w:r w:rsidRPr="003273DF">
        <w:rPr>
          <w:lang w:val="en-US"/>
        </w:rPr>
        <w:t>Zhiming: Once logged in, you are authenticated.</w:t>
      </w:r>
    </w:p>
    <w:p w:rsidR="005306AA" w:rsidRPr="003273DF" w:rsidRDefault="005306AA" w:rsidP="00900238">
      <w:pPr>
        <w:numPr>
          <w:ilvl w:val="2"/>
          <w:numId w:val="36"/>
        </w:numPr>
        <w:ind w:hanging="360"/>
        <w:contextualSpacing/>
        <w:rPr>
          <w:lang w:val="en-US"/>
        </w:rPr>
      </w:pPr>
      <w:r w:rsidRPr="003273DF">
        <w:rPr>
          <w:lang w:val="en-US"/>
        </w:rPr>
        <w:t>JM: Want to add this step to enable communication</w:t>
      </w:r>
    </w:p>
    <w:p w:rsidR="005306AA" w:rsidRDefault="005306AA" w:rsidP="00900238">
      <w:pPr>
        <w:numPr>
          <w:ilvl w:val="1"/>
          <w:numId w:val="36"/>
        </w:numPr>
        <w:ind w:hanging="360"/>
        <w:contextualSpacing/>
      </w:pPr>
      <w:r>
        <w:t>Some agreements:</w:t>
      </w:r>
    </w:p>
    <w:p w:rsidR="005306AA" w:rsidRDefault="005306AA" w:rsidP="00900238">
      <w:pPr>
        <w:numPr>
          <w:ilvl w:val="2"/>
          <w:numId w:val="36"/>
        </w:numPr>
        <w:ind w:hanging="360"/>
        <w:contextualSpacing/>
      </w:pPr>
      <w:r>
        <w:t>HTTP REST approach is good</w:t>
      </w:r>
    </w:p>
    <w:p w:rsidR="005306AA" w:rsidRPr="003273DF" w:rsidRDefault="005306AA" w:rsidP="00900238">
      <w:pPr>
        <w:numPr>
          <w:ilvl w:val="2"/>
          <w:numId w:val="36"/>
        </w:numPr>
        <w:ind w:hanging="360"/>
        <w:contextualSpacing/>
        <w:rPr>
          <w:lang w:val="en-US"/>
        </w:rPr>
      </w:pPr>
      <w:r w:rsidRPr="003273DF">
        <w:rPr>
          <w:lang w:val="en-US"/>
        </w:rPr>
        <w:t>MBMS bearer activation is in BMSC, not content provider</w:t>
      </w:r>
    </w:p>
    <w:p w:rsidR="005306AA" w:rsidRPr="003273DF" w:rsidRDefault="005306AA" w:rsidP="00900238">
      <w:pPr>
        <w:numPr>
          <w:ilvl w:val="2"/>
          <w:numId w:val="36"/>
        </w:numPr>
        <w:ind w:hanging="360"/>
        <w:contextualSpacing/>
        <w:rPr>
          <w:lang w:val="en-US"/>
        </w:rPr>
      </w:pPr>
      <w:r w:rsidRPr="003273DF">
        <w:rPr>
          <w:lang w:val="en-US"/>
        </w:rPr>
        <w:t>coordinate with SA3 on security procedures</w:t>
      </w:r>
    </w:p>
    <w:p w:rsidR="005306AA" w:rsidRPr="003273DF" w:rsidRDefault="005306AA" w:rsidP="00900238">
      <w:pPr>
        <w:numPr>
          <w:ilvl w:val="2"/>
          <w:numId w:val="36"/>
        </w:numPr>
        <w:ind w:hanging="360"/>
        <w:contextualSpacing/>
        <w:rPr>
          <w:lang w:val="en-US"/>
        </w:rPr>
      </w:pPr>
      <w:r w:rsidRPr="003273DF">
        <w:rPr>
          <w:lang w:val="en-US"/>
        </w:rPr>
        <w:t>We need a protected user plane, i.e. likely HTTPs</w:t>
      </w:r>
    </w:p>
    <w:p w:rsidR="005306AA" w:rsidRPr="003273DF" w:rsidRDefault="005306AA" w:rsidP="00900238">
      <w:pPr>
        <w:numPr>
          <w:ilvl w:val="2"/>
          <w:numId w:val="36"/>
        </w:numPr>
        <w:ind w:hanging="360"/>
        <w:contextualSpacing/>
        <w:rPr>
          <w:lang w:val="en-US"/>
        </w:rPr>
      </w:pPr>
      <w:r w:rsidRPr="003273DF">
        <w:rPr>
          <w:lang w:val="en-US"/>
        </w:rPr>
        <w:t>We want to reuse existing AAA functionalities</w:t>
      </w:r>
    </w:p>
    <w:p w:rsidR="005306AA" w:rsidRPr="003273DF" w:rsidRDefault="005306AA" w:rsidP="00900238">
      <w:pPr>
        <w:numPr>
          <w:ilvl w:val="2"/>
          <w:numId w:val="36"/>
        </w:numPr>
        <w:ind w:hanging="360"/>
        <w:contextualSpacing/>
        <w:rPr>
          <w:lang w:val="en-US"/>
        </w:rPr>
      </w:pPr>
      <w:r w:rsidRPr="003273DF">
        <w:rPr>
          <w:lang w:val="en-US"/>
        </w:rPr>
        <w:t>We need AAA for user plane</w:t>
      </w:r>
    </w:p>
    <w:p w:rsidR="005306AA" w:rsidRPr="003273DF" w:rsidRDefault="005306AA" w:rsidP="00900238">
      <w:pPr>
        <w:numPr>
          <w:ilvl w:val="2"/>
          <w:numId w:val="36"/>
        </w:numPr>
        <w:ind w:hanging="360"/>
        <w:contextualSpacing/>
        <w:rPr>
          <w:lang w:val="en-US"/>
        </w:rPr>
      </w:pPr>
      <w:r w:rsidRPr="003273DF">
        <w:rPr>
          <w:lang w:val="en-US"/>
        </w:rPr>
        <w:t>Authentication and Authorization is split.</w:t>
      </w:r>
    </w:p>
    <w:p w:rsidR="005306AA" w:rsidRDefault="005306AA" w:rsidP="00900238">
      <w:pPr>
        <w:numPr>
          <w:ilvl w:val="0"/>
          <w:numId w:val="36"/>
        </w:numPr>
        <w:ind w:hanging="360"/>
        <w:contextualSpacing/>
      </w:pPr>
      <w:r>
        <w:t>On 8.18.3</w:t>
      </w:r>
    </w:p>
    <w:p w:rsidR="005306AA" w:rsidRDefault="005306AA" w:rsidP="00900238">
      <w:pPr>
        <w:numPr>
          <w:ilvl w:val="1"/>
          <w:numId w:val="36"/>
        </w:numPr>
        <w:ind w:hanging="360"/>
        <w:contextualSpacing/>
      </w:pPr>
      <w:r w:rsidRPr="003273DF">
        <w:rPr>
          <w:lang w:val="en-US"/>
        </w:rPr>
        <w:t xml:space="preserve">Charles: Detailed capabilities should be in second step, after service capability exchange. </w:t>
      </w:r>
      <w:r>
        <w:t>We also should take out UE</w:t>
      </w:r>
    </w:p>
    <w:p w:rsidR="005306AA" w:rsidRPr="003273DF" w:rsidRDefault="005306AA" w:rsidP="00900238">
      <w:pPr>
        <w:numPr>
          <w:ilvl w:val="2"/>
          <w:numId w:val="36"/>
        </w:numPr>
        <w:ind w:hanging="360"/>
        <w:contextualSpacing/>
        <w:rPr>
          <w:lang w:val="en-US"/>
        </w:rPr>
      </w:pPr>
      <w:r w:rsidRPr="003273DF">
        <w:rPr>
          <w:lang w:val="en-US"/>
        </w:rPr>
        <w:t>Imed: agree on the second one, step 3-5 are informative</w:t>
      </w:r>
    </w:p>
    <w:p w:rsidR="005306AA" w:rsidRDefault="005306AA" w:rsidP="00900238">
      <w:pPr>
        <w:numPr>
          <w:ilvl w:val="2"/>
          <w:numId w:val="36"/>
        </w:numPr>
        <w:ind w:hanging="360"/>
        <w:contextualSpacing/>
      </w:pPr>
      <w:r>
        <w:t>Imed: agree on intermediate step</w:t>
      </w:r>
    </w:p>
    <w:p w:rsidR="005306AA" w:rsidRPr="003273DF" w:rsidRDefault="005306AA" w:rsidP="00900238">
      <w:pPr>
        <w:numPr>
          <w:ilvl w:val="2"/>
          <w:numId w:val="36"/>
        </w:numPr>
        <w:ind w:hanging="360"/>
        <w:contextualSpacing/>
        <w:rPr>
          <w:lang w:val="en-US"/>
        </w:rPr>
      </w:pPr>
      <w:r w:rsidRPr="003273DF">
        <w:rPr>
          <w:lang w:val="en-US"/>
        </w:rPr>
        <w:t>Thorsten: the service capability exposure is part of the “Authorization”</w:t>
      </w:r>
    </w:p>
    <w:p w:rsidR="005306AA" w:rsidRPr="003273DF" w:rsidRDefault="005306AA" w:rsidP="00900238">
      <w:pPr>
        <w:numPr>
          <w:ilvl w:val="1"/>
          <w:numId w:val="36"/>
        </w:numPr>
        <w:ind w:hanging="360"/>
        <w:contextualSpacing/>
        <w:rPr>
          <w:lang w:val="en-US"/>
        </w:rPr>
      </w:pPr>
      <w:r w:rsidRPr="003273DF">
        <w:rPr>
          <w:lang w:val="en-US"/>
        </w:rPr>
        <w:t>Thorsten: I am a fan of many things …, I want you guys to be fan of … as well. Hide complexity, such as FEC (Content provider should not know about FEC).Separating procedures, etc</w:t>
      </w:r>
    </w:p>
    <w:p w:rsidR="005306AA" w:rsidRPr="003273DF" w:rsidRDefault="005306AA" w:rsidP="00900238">
      <w:pPr>
        <w:numPr>
          <w:ilvl w:val="1"/>
          <w:numId w:val="36"/>
        </w:numPr>
        <w:ind w:hanging="360"/>
        <w:contextualSpacing/>
        <w:rPr>
          <w:lang w:val="en-US"/>
        </w:rPr>
      </w:pPr>
      <w:r w:rsidRPr="003273DF">
        <w:rPr>
          <w:lang w:val="en-US"/>
        </w:rPr>
        <w:t>Thomas: we need to expose only parameters, which can be understood by content providers. The Operator must translate these more service level information into the system configuration.</w:t>
      </w:r>
    </w:p>
    <w:p w:rsidR="005306AA" w:rsidRPr="003273DF" w:rsidRDefault="005306AA" w:rsidP="00900238">
      <w:pPr>
        <w:numPr>
          <w:ilvl w:val="1"/>
          <w:numId w:val="36"/>
        </w:numPr>
        <w:ind w:hanging="360"/>
        <w:contextualSpacing/>
        <w:rPr>
          <w:lang w:val="en-US"/>
        </w:rPr>
      </w:pPr>
      <w:r w:rsidRPr="003273DF">
        <w:rPr>
          <w:lang w:val="en-US"/>
        </w:rPr>
        <w:t>JM: The service Area must be generic. The CP must be able to describe several service areas.</w:t>
      </w:r>
    </w:p>
    <w:p w:rsidR="005306AA" w:rsidRPr="003273DF" w:rsidRDefault="005306AA" w:rsidP="00900238">
      <w:pPr>
        <w:numPr>
          <w:ilvl w:val="1"/>
          <w:numId w:val="36"/>
        </w:numPr>
        <w:ind w:hanging="360"/>
        <w:contextualSpacing/>
        <w:rPr>
          <w:lang w:val="en-US"/>
        </w:rPr>
      </w:pPr>
      <w:r w:rsidRPr="003273DF">
        <w:rPr>
          <w:lang w:val="en-US"/>
        </w:rPr>
        <w:t>Imed: Rerstucture the table and only expose the needed information.</w:t>
      </w:r>
    </w:p>
    <w:p w:rsidR="005306AA" w:rsidRDefault="005306AA" w:rsidP="00900238">
      <w:pPr>
        <w:numPr>
          <w:ilvl w:val="0"/>
          <w:numId w:val="36"/>
        </w:numPr>
        <w:ind w:hanging="360"/>
        <w:contextualSpacing/>
      </w:pPr>
      <w:r>
        <w:t>8.18.3.2: Transcoding….</w:t>
      </w:r>
    </w:p>
    <w:p w:rsidR="005306AA" w:rsidRPr="003273DF" w:rsidRDefault="005306AA" w:rsidP="00900238">
      <w:pPr>
        <w:numPr>
          <w:ilvl w:val="1"/>
          <w:numId w:val="36"/>
        </w:numPr>
        <w:ind w:hanging="360"/>
        <w:contextualSpacing/>
        <w:rPr>
          <w:lang w:val="en-US"/>
        </w:rPr>
      </w:pPr>
      <w:r w:rsidRPr="003273DF">
        <w:rPr>
          <w:lang w:val="en-US"/>
        </w:rPr>
        <w:t>Thorsten: We believe that a transcoding API will be quite complex and we should avoid going into these details.</w:t>
      </w:r>
    </w:p>
    <w:p w:rsidR="005306AA" w:rsidRPr="003273DF" w:rsidRDefault="005306AA" w:rsidP="00900238">
      <w:pPr>
        <w:numPr>
          <w:ilvl w:val="1"/>
          <w:numId w:val="36"/>
        </w:numPr>
        <w:ind w:hanging="360"/>
        <w:contextualSpacing/>
        <w:rPr>
          <w:lang w:val="en-US"/>
        </w:rPr>
      </w:pPr>
      <w:r w:rsidRPr="003273DF">
        <w:rPr>
          <w:lang w:val="en-US"/>
        </w:rPr>
        <w:t>Imed: We may do stage-2, but keep stage-3 for later.</w:t>
      </w:r>
    </w:p>
    <w:p w:rsidR="005306AA" w:rsidRPr="003273DF" w:rsidRDefault="005306AA" w:rsidP="00900238">
      <w:pPr>
        <w:numPr>
          <w:ilvl w:val="1"/>
          <w:numId w:val="36"/>
        </w:numPr>
        <w:ind w:hanging="360"/>
        <w:contextualSpacing/>
        <w:rPr>
          <w:lang w:val="en-US"/>
        </w:rPr>
      </w:pPr>
      <w:r w:rsidRPr="003273DF">
        <w:rPr>
          <w:lang w:val="en-US"/>
        </w:rPr>
        <w:t>Thorsten: Suggestion to that 3GP DASH formated content gets into the system for Service Type 2.</w:t>
      </w:r>
    </w:p>
    <w:p w:rsidR="005306AA" w:rsidRPr="003273DF" w:rsidRDefault="005306AA" w:rsidP="00900238">
      <w:pPr>
        <w:numPr>
          <w:ilvl w:val="1"/>
          <w:numId w:val="36"/>
        </w:numPr>
        <w:ind w:hanging="360"/>
        <w:contextualSpacing/>
        <w:rPr>
          <w:lang w:val="en-US"/>
        </w:rPr>
      </w:pPr>
      <w:r w:rsidRPr="003273DF">
        <w:rPr>
          <w:lang w:val="en-US"/>
        </w:rPr>
        <w:t>Imed: Agreed to lower prio for transcoding.</w:t>
      </w:r>
    </w:p>
    <w:p w:rsidR="005306AA" w:rsidRPr="003273DF" w:rsidRDefault="005306AA" w:rsidP="00900238">
      <w:pPr>
        <w:numPr>
          <w:ilvl w:val="1"/>
          <w:numId w:val="36"/>
        </w:numPr>
        <w:ind w:hanging="360"/>
        <w:contextualSpacing/>
        <w:rPr>
          <w:lang w:val="en-US"/>
        </w:rPr>
      </w:pPr>
      <w:r w:rsidRPr="003273DF">
        <w:rPr>
          <w:lang w:val="en-US"/>
        </w:rPr>
        <w:lastRenderedPageBreak/>
        <w:t>Zhiming: Put the transcoder function into the BM-SC, It can be in implementation option to have it separate.</w:t>
      </w:r>
    </w:p>
    <w:p w:rsidR="005306AA" w:rsidRDefault="005306AA" w:rsidP="00900238">
      <w:pPr>
        <w:numPr>
          <w:ilvl w:val="0"/>
          <w:numId w:val="36"/>
        </w:numPr>
        <w:ind w:hanging="360"/>
        <w:contextualSpacing/>
      </w:pPr>
      <w:r>
        <w:t>8.18.4: Activation Procedure</w:t>
      </w:r>
    </w:p>
    <w:p w:rsidR="005306AA" w:rsidRPr="003273DF" w:rsidRDefault="005306AA" w:rsidP="00900238">
      <w:pPr>
        <w:numPr>
          <w:ilvl w:val="1"/>
          <w:numId w:val="36"/>
        </w:numPr>
        <w:ind w:hanging="360"/>
        <w:contextualSpacing/>
        <w:rPr>
          <w:lang w:val="en-US"/>
        </w:rPr>
      </w:pPr>
      <w:r w:rsidRPr="003273DF">
        <w:rPr>
          <w:lang w:val="en-US"/>
        </w:rPr>
        <w:t>Thorsten: Why separate procedure for activation</w:t>
      </w:r>
    </w:p>
    <w:p w:rsidR="005306AA" w:rsidRPr="003273DF" w:rsidRDefault="005306AA" w:rsidP="00900238">
      <w:pPr>
        <w:numPr>
          <w:ilvl w:val="1"/>
          <w:numId w:val="36"/>
        </w:numPr>
        <w:ind w:hanging="360"/>
        <w:contextualSpacing/>
        <w:rPr>
          <w:lang w:val="en-US"/>
        </w:rPr>
      </w:pPr>
      <w:r w:rsidRPr="003273DF">
        <w:rPr>
          <w:lang w:val="en-US"/>
        </w:rPr>
        <w:t>Imed: maybe a feedback, still needed</w:t>
      </w:r>
    </w:p>
    <w:p w:rsidR="005306AA" w:rsidRPr="003273DF" w:rsidRDefault="005306AA" w:rsidP="00900238">
      <w:pPr>
        <w:numPr>
          <w:ilvl w:val="1"/>
          <w:numId w:val="36"/>
        </w:numPr>
        <w:ind w:hanging="360"/>
        <w:contextualSpacing/>
        <w:rPr>
          <w:lang w:val="en-US"/>
        </w:rPr>
      </w:pPr>
      <w:r w:rsidRPr="003273DF">
        <w:rPr>
          <w:lang w:val="en-US"/>
        </w:rPr>
        <w:t>JM: Also does not understabd the separation of the activation and configuration</w:t>
      </w:r>
    </w:p>
    <w:p w:rsidR="005306AA" w:rsidRDefault="005306AA" w:rsidP="00900238">
      <w:pPr>
        <w:numPr>
          <w:ilvl w:val="1"/>
          <w:numId w:val="36"/>
        </w:numPr>
        <w:ind w:hanging="360"/>
        <w:contextualSpacing/>
      </w:pPr>
      <w:r w:rsidRPr="003273DF">
        <w:rPr>
          <w:lang w:val="en-US"/>
        </w:rPr>
        <w:t xml:space="preserve">Imed: explains a use-case around football…Information may be provisioned some time in advance. </w:t>
      </w:r>
      <w:r>
        <w:t>So, information might be not fine grained</w:t>
      </w:r>
    </w:p>
    <w:p w:rsidR="005306AA" w:rsidRPr="003273DF" w:rsidRDefault="005306AA" w:rsidP="00900238">
      <w:pPr>
        <w:numPr>
          <w:ilvl w:val="1"/>
          <w:numId w:val="36"/>
        </w:numPr>
        <w:ind w:hanging="360"/>
        <w:contextualSpacing/>
        <w:rPr>
          <w:lang w:val="en-US"/>
        </w:rPr>
      </w:pPr>
      <w:r w:rsidRPr="003273DF">
        <w:rPr>
          <w:lang w:val="en-US"/>
        </w:rPr>
        <w:t>Thorsten: The BM-SC has the starttime from service announcement and is automatically activating the Bearer...Notify the CP, when the Bearer is activated.</w:t>
      </w:r>
    </w:p>
    <w:p w:rsidR="005306AA" w:rsidRPr="003273DF" w:rsidRDefault="005306AA" w:rsidP="00900238">
      <w:pPr>
        <w:numPr>
          <w:ilvl w:val="1"/>
          <w:numId w:val="36"/>
        </w:numPr>
        <w:ind w:hanging="360"/>
        <w:contextualSpacing/>
        <w:rPr>
          <w:lang w:val="en-US"/>
        </w:rPr>
      </w:pPr>
      <w:r w:rsidRPr="003273DF">
        <w:rPr>
          <w:lang w:val="en-US"/>
        </w:rPr>
        <w:t>JM: explanation, that a separate activation is not good.</w:t>
      </w:r>
    </w:p>
    <w:p w:rsidR="005306AA" w:rsidRPr="003273DF" w:rsidRDefault="005306AA" w:rsidP="00900238">
      <w:pPr>
        <w:numPr>
          <w:ilvl w:val="1"/>
          <w:numId w:val="36"/>
        </w:numPr>
        <w:ind w:hanging="360"/>
        <w:contextualSpacing/>
        <w:rPr>
          <w:lang w:val="en-US"/>
        </w:rPr>
      </w:pPr>
      <w:r w:rsidRPr="003273DF">
        <w:rPr>
          <w:lang w:val="en-US"/>
        </w:rPr>
        <w:t>Imed: This should be a pre-warning, that something is starting</w:t>
      </w:r>
    </w:p>
    <w:p w:rsidR="005306AA" w:rsidRPr="003273DF" w:rsidRDefault="005306AA" w:rsidP="00900238">
      <w:pPr>
        <w:numPr>
          <w:ilvl w:val="1"/>
          <w:numId w:val="36"/>
        </w:numPr>
        <w:ind w:hanging="360"/>
        <w:contextualSpacing/>
        <w:rPr>
          <w:lang w:val="en-US"/>
        </w:rPr>
      </w:pPr>
      <w:r w:rsidRPr="003273DF">
        <w:rPr>
          <w:lang w:val="en-US"/>
        </w:rPr>
        <w:t xml:space="preserve">Imed: We can make this activation </w:t>
      </w:r>
      <w:proofErr w:type="gramStart"/>
      <w:r w:rsidRPr="003273DF">
        <w:rPr>
          <w:lang w:val="en-US"/>
        </w:rPr>
        <w:t>optional..</w:t>
      </w:r>
      <w:proofErr w:type="gramEnd"/>
      <w:r w:rsidRPr="003273DF">
        <w:rPr>
          <w:lang w:val="en-US"/>
        </w:rPr>
        <w:t xml:space="preserve"> </w:t>
      </w:r>
    </w:p>
    <w:p w:rsidR="005306AA" w:rsidRPr="003273DF" w:rsidRDefault="005306AA" w:rsidP="00900238">
      <w:pPr>
        <w:numPr>
          <w:ilvl w:val="1"/>
          <w:numId w:val="36"/>
        </w:numPr>
        <w:ind w:hanging="360"/>
        <w:contextualSpacing/>
        <w:rPr>
          <w:lang w:val="en-US"/>
        </w:rPr>
      </w:pPr>
      <w:r w:rsidRPr="003273DF">
        <w:rPr>
          <w:lang w:val="en-US"/>
        </w:rPr>
        <w:t>Charles: This maybe be good for for Type1</w:t>
      </w:r>
    </w:p>
    <w:p w:rsidR="005306AA" w:rsidRPr="003273DF" w:rsidRDefault="005306AA" w:rsidP="00900238">
      <w:pPr>
        <w:numPr>
          <w:ilvl w:val="1"/>
          <w:numId w:val="36"/>
        </w:numPr>
        <w:ind w:hanging="360"/>
        <w:contextualSpacing/>
        <w:rPr>
          <w:lang w:val="en-US"/>
        </w:rPr>
      </w:pPr>
      <w:r w:rsidRPr="003273DF">
        <w:rPr>
          <w:lang w:val="en-US"/>
        </w:rPr>
        <w:t>JM, Imed, No, Type 1 is also a service activation, but just a bearer activation.</w:t>
      </w:r>
    </w:p>
    <w:p w:rsidR="005306AA" w:rsidRPr="003273DF" w:rsidRDefault="005306AA" w:rsidP="00900238">
      <w:pPr>
        <w:numPr>
          <w:ilvl w:val="1"/>
          <w:numId w:val="36"/>
        </w:numPr>
        <w:ind w:hanging="360"/>
        <w:contextualSpacing/>
        <w:rPr>
          <w:lang w:val="en-US"/>
        </w:rPr>
      </w:pPr>
      <w:r w:rsidRPr="003273DF">
        <w:rPr>
          <w:lang w:val="en-US"/>
        </w:rPr>
        <w:t>Cedric: we need to consider the dynamics of the system</w:t>
      </w:r>
    </w:p>
    <w:p w:rsidR="005306AA" w:rsidRPr="003273DF" w:rsidRDefault="005306AA" w:rsidP="00900238">
      <w:pPr>
        <w:numPr>
          <w:ilvl w:val="1"/>
          <w:numId w:val="36"/>
        </w:numPr>
        <w:ind w:hanging="360"/>
        <w:contextualSpacing/>
        <w:rPr>
          <w:lang w:val="en-US"/>
        </w:rPr>
      </w:pPr>
      <w:r w:rsidRPr="003273DF">
        <w:rPr>
          <w:lang w:val="en-US"/>
        </w:rPr>
        <w:t>Thorsten: then it is still servie activation</w:t>
      </w:r>
    </w:p>
    <w:p w:rsidR="005306AA" w:rsidRPr="003273DF" w:rsidRDefault="005306AA" w:rsidP="00900238">
      <w:pPr>
        <w:numPr>
          <w:ilvl w:val="1"/>
          <w:numId w:val="36"/>
        </w:numPr>
        <w:ind w:hanging="360"/>
        <w:contextualSpacing/>
        <w:rPr>
          <w:lang w:val="en-US"/>
        </w:rPr>
      </w:pPr>
      <w:r w:rsidRPr="003273DF">
        <w:rPr>
          <w:lang w:val="en-US"/>
        </w:rPr>
        <w:t>JM: yes, we need to take care of it.</w:t>
      </w:r>
    </w:p>
    <w:p w:rsidR="005306AA" w:rsidRDefault="005306AA" w:rsidP="00900238">
      <w:pPr>
        <w:numPr>
          <w:ilvl w:val="0"/>
          <w:numId w:val="36"/>
        </w:numPr>
        <w:ind w:hanging="360"/>
        <w:contextualSpacing/>
      </w:pPr>
      <w:r>
        <w:t>Modification</w:t>
      </w:r>
    </w:p>
    <w:p w:rsidR="005306AA" w:rsidRDefault="005306AA" w:rsidP="00900238">
      <w:pPr>
        <w:numPr>
          <w:ilvl w:val="1"/>
          <w:numId w:val="36"/>
        </w:numPr>
        <w:ind w:hanging="360"/>
        <w:contextualSpacing/>
      </w:pPr>
      <w:r>
        <w:t>Zhiming: Somthing</w:t>
      </w:r>
    </w:p>
    <w:p w:rsidR="005306AA" w:rsidRPr="003273DF" w:rsidRDefault="005306AA" w:rsidP="00900238">
      <w:pPr>
        <w:numPr>
          <w:ilvl w:val="1"/>
          <w:numId w:val="36"/>
        </w:numPr>
        <w:ind w:hanging="360"/>
        <w:contextualSpacing/>
        <w:rPr>
          <w:lang w:val="en-US"/>
        </w:rPr>
      </w:pPr>
      <w:r w:rsidRPr="003273DF">
        <w:rPr>
          <w:lang w:val="en-US"/>
        </w:rPr>
        <w:t>Thorsten: hide complexity and provide only reasonable modification parameters</w:t>
      </w:r>
    </w:p>
    <w:p w:rsidR="005306AA" w:rsidRPr="003273DF" w:rsidRDefault="005306AA" w:rsidP="00900238">
      <w:pPr>
        <w:numPr>
          <w:ilvl w:val="1"/>
          <w:numId w:val="36"/>
        </w:numPr>
        <w:ind w:hanging="360"/>
        <w:contextualSpacing/>
        <w:rPr>
          <w:lang w:val="en-US"/>
        </w:rPr>
      </w:pPr>
      <w:r w:rsidRPr="003273DF">
        <w:rPr>
          <w:lang w:val="en-US"/>
        </w:rPr>
        <w:t>Zhiming: also the Broadcast bitrate should be changable</w:t>
      </w:r>
    </w:p>
    <w:p w:rsidR="005306AA" w:rsidRPr="003273DF" w:rsidRDefault="005306AA" w:rsidP="00900238">
      <w:pPr>
        <w:numPr>
          <w:ilvl w:val="1"/>
          <w:numId w:val="36"/>
        </w:numPr>
        <w:ind w:hanging="360"/>
        <w:contextualSpacing/>
        <w:rPr>
          <w:lang w:val="en-US"/>
        </w:rPr>
      </w:pPr>
      <w:r w:rsidRPr="003273DF">
        <w:rPr>
          <w:lang w:val="en-US"/>
        </w:rPr>
        <w:t>Imed: tricky to change bitrates.</w:t>
      </w:r>
    </w:p>
    <w:p w:rsidR="005306AA" w:rsidRPr="003273DF" w:rsidRDefault="005306AA" w:rsidP="00900238">
      <w:pPr>
        <w:numPr>
          <w:ilvl w:val="1"/>
          <w:numId w:val="36"/>
        </w:numPr>
        <w:ind w:hanging="360"/>
        <w:contextualSpacing/>
        <w:rPr>
          <w:lang w:val="en-US"/>
        </w:rPr>
      </w:pPr>
      <w:r w:rsidRPr="003273DF">
        <w:rPr>
          <w:lang w:val="en-US"/>
        </w:rPr>
        <w:t>JM, Frederic: The BM-SC can reject a bitrate modification</w:t>
      </w:r>
    </w:p>
    <w:p w:rsidR="005306AA" w:rsidRPr="003273DF" w:rsidRDefault="005306AA" w:rsidP="00900238">
      <w:pPr>
        <w:numPr>
          <w:ilvl w:val="1"/>
          <w:numId w:val="36"/>
        </w:numPr>
        <w:ind w:hanging="360"/>
        <w:contextualSpacing/>
        <w:rPr>
          <w:lang w:val="en-US"/>
        </w:rPr>
      </w:pPr>
      <w:r w:rsidRPr="003273DF">
        <w:rPr>
          <w:lang w:val="en-US"/>
        </w:rPr>
        <w:t>Zhiming: it is impotant to allow bitrates changes</w:t>
      </w:r>
    </w:p>
    <w:p w:rsidR="005306AA" w:rsidRPr="003273DF" w:rsidRDefault="005306AA" w:rsidP="00900238">
      <w:pPr>
        <w:numPr>
          <w:ilvl w:val="1"/>
          <w:numId w:val="36"/>
        </w:numPr>
        <w:ind w:hanging="360"/>
        <w:contextualSpacing/>
        <w:rPr>
          <w:lang w:val="en-US"/>
        </w:rPr>
      </w:pPr>
      <w:r w:rsidRPr="003273DF">
        <w:rPr>
          <w:lang w:val="en-US"/>
        </w:rPr>
        <w:t>JM: the system may need to shutdown and reestablish the bearer in order to change the bitrate.</w:t>
      </w:r>
    </w:p>
    <w:p w:rsidR="005306AA" w:rsidRDefault="005306AA" w:rsidP="00900238">
      <w:pPr>
        <w:numPr>
          <w:ilvl w:val="0"/>
          <w:numId w:val="36"/>
        </w:numPr>
        <w:ind w:hanging="360"/>
        <w:contextualSpacing/>
      </w:pPr>
      <w:r>
        <w:t>Termination</w:t>
      </w:r>
    </w:p>
    <w:p w:rsidR="005306AA" w:rsidRPr="003273DF" w:rsidRDefault="005306AA" w:rsidP="00900238">
      <w:pPr>
        <w:numPr>
          <w:ilvl w:val="1"/>
          <w:numId w:val="36"/>
        </w:numPr>
        <w:ind w:hanging="360"/>
        <w:contextualSpacing/>
        <w:rPr>
          <w:lang w:val="en-US"/>
        </w:rPr>
      </w:pPr>
      <w:r w:rsidRPr="003273DF">
        <w:rPr>
          <w:lang w:val="en-US"/>
        </w:rPr>
        <w:t>Thorsten: When a service is terminated, then the BM-SC may need to update service announcement</w:t>
      </w:r>
    </w:p>
    <w:p w:rsidR="005306AA" w:rsidRPr="003273DF" w:rsidRDefault="005306AA" w:rsidP="00900238">
      <w:pPr>
        <w:numPr>
          <w:ilvl w:val="1"/>
          <w:numId w:val="36"/>
        </w:numPr>
        <w:ind w:hanging="360"/>
        <w:contextualSpacing/>
        <w:rPr>
          <w:lang w:val="en-US"/>
        </w:rPr>
      </w:pPr>
      <w:r w:rsidRPr="003273DF">
        <w:rPr>
          <w:lang w:val="en-US"/>
        </w:rPr>
        <w:t>Imed, ok, we need to think about the procedure</w:t>
      </w:r>
    </w:p>
    <w:p w:rsidR="005306AA" w:rsidRPr="003273DF" w:rsidRDefault="005306AA" w:rsidP="00900238">
      <w:pPr>
        <w:numPr>
          <w:ilvl w:val="1"/>
          <w:numId w:val="36"/>
        </w:numPr>
        <w:ind w:hanging="360"/>
        <w:contextualSpacing/>
        <w:rPr>
          <w:lang w:val="en-US"/>
        </w:rPr>
      </w:pPr>
      <w:r w:rsidRPr="003273DF">
        <w:rPr>
          <w:lang w:val="en-US"/>
        </w:rPr>
        <w:t>Thorsten: A service termination may also triger service announcement updates. Service Terminaton is needed to stop a service before scheduled end.</w:t>
      </w:r>
    </w:p>
    <w:p w:rsidR="005306AA" w:rsidRDefault="005306AA" w:rsidP="00900238">
      <w:pPr>
        <w:numPr>
          <w:ilvl w:val="0"/>
          <w:numId w:val="36"/>
        </w:numPr>
        <w:ind w:hanging="360"/>
        <w:contextualSpacing/>
      </w:pPr>
      <w:r>
        <w:t>Content addition</w:t>
      </w:r>
    </w:p>
    <w:p w:rsidR="005306AA" w:rsidRPr="003273DF" w:rsidRDefault="005306AA" w:rsidP="00900238">
      <w:pPr>
        <w:numPr>
          <w:ilvl w:val="1"/>
          <w:numId w:val="36"/>
        </w:numPr>
        <w:ind w:hanging="360"/>
        <w:contextualSpacing/>
        <w:rPr>
          <w:lang w:val="en-US"/>
        </w:rPr>
      </w:pPr>
      <w:r w:rsidRPr="003273DF">
        <w:rPr>
          <w:lang w:val="en-US"/>
        </w:rPr>
        <w:t>General agreement that dynamic content addition / modification is needed (see Frederics working assumption summary)</w:t>
      </w:r>
    </w:p>
    <w:p w:rsidR="005306AA" w:rsidRPr="003273DF" w:rsidRDefault="005306AA" w:rsidP="00900238">
      <w:pPr>
        <w:numPr>
          <w:ilvl w:val="1"/>
          <w:numId w:val="36"/>
        </w:numPr>
        <w:ind w:hanging="360"/>
        <w:contextualSpacing/>
        <w:rPr>
          <w:lang w:val="en-US"/>
        </w:rPr>
      </w:pPr>
      <w:r w:rsidRPr="003273DF">
        <w:rPr>
          <w:lang w:val="en-US"/>
        </w:rPr>
        <w:t>Thorsten: e.g. provide a new MPD for Service Announcement, add new file URLs</w:t>
      </w:r>
    </w:p>
    <w:p w:rsidR="005306AA" w:rsidRPr="003273DF" w:rsidRDefault="005306AA" w:rsidP="00900238">
      <w:pPr>
        <w:numPr>
          <w:ilvl w:val="1"/>
          <w:numId w:val="36"/>
        </w:numPr>
        <w:ind w:hanging="360"/>
        <w:contextualSpacing/>
        <w:rPr>
          <w:lang w:val="en-US"/>
        </w:rPr>
      </w:pPr>
      <w:r w:rsidRPr="003273DF">
        <w:rPr>
          <w:lang w:val="en-US"/>
        </w:rPr>
        <w:t>Zhiming, the USD can be delivered by the CP.</w:t>
      </w:r>
    </w:p>
    <w:p w:rsidR="005306AA" w:rsidRDefault="005306AA" w:rsidP="00900238">
      <w:pPr>
        <w:numPr>
          <w:ilvl w:val="0"/>
          <w:numId w:val="36"/>
        </w:numPr>
        <w:ind w:hanging="360"/>
        <w:contextualSpacing/>
      </w:pPr>
      <w:r>
        <w:t>Reporting and Notification 18.4:</w:t>
      </w:r>
    </w:p>
    <w:p w:rsidR="005306AA" w:rsidRPr="003273DF" w:rsidRDefault="005306AA" w:rsidP="00900238">
      <w:pPr>
        <w:numPr>
          <w:ilvl w:val="1"/>
          <w:numId w:val="36"/>
        </w:numPr>
        <w:ind w:hanging="360"/>
        <w:contextualSpacing/>
        <w:rPr>
          <w:lang w:val="en-US"/>
        </w:rPr>
      </w:pPr>
      <w:r w:rsidRPr="003273DF">
        <w:rPr>
          <w:lang w:val="en-US"/>
        </w:rPr>
        <w:t>Imed: I see the comment already. The Content Provider may need to pull the notification.</w:t>
      </w:r>
    </w:p>
    <w:p w:rsidR="005306AA" w:rsidRPr="003273DF" w:rsidRDefault="005306AA" w:rsidP="00900238">
      <w:pPr>
        <w:numPr>
          <w:ilvl w:val="1"/>
          <w:numId w:val="36"/>
        </w:numPr>
        <w:ind w:hanging="360"/>
        <w:contextualSpacing/>
        <w:rPr>
          <w:lang w:val="en-US"/>
        </w:rPr>
      </w:pPr>
      <w:r w:rsidRPr="003273DF">
        <w:rPr>
          <w:lang w:val="en-US"/>
        </w:rPr>
        <w:t xml:space="preserve">Thorsten: We need to discuss long poll vs. frequent poll. </w:t>
      </w:r>
    </w:p>
    <w:p w:rsidR="005306AA" w:rsidRPr="003273DF" w:rsidRDefault="005306AA" w:rsidP="00900238">
      <w:pPr>
        <w:numPr>
          <w:ilvl w:val="1"/>
          <w:numId w:val="36"/>
        </w:numPr>
        <w:ind w:hanging="360"/>
        <w:contextualSpacing/>
        <w:rPr>
          <w:lang w:val="en-US"/>
        </w:rPr>
      </w:pPr>
      <w:r w:rsidRPr="003273DF">
        <w:rPr>
          <w:lang w:val="en-US"/>
        </w:rPr>
        <w:t>Thomas: What are the privacy rules?</w:t>
      </w:r>
    </w:p>
    <w:p w:rsidR="005306AA" w:rsidRPr="003273DF" w:rsidRDefault="005306AA" w:rsidP="00900238">
      <w:pPr>
        <w:numPr>
          <w:ilvl w:val="1"/>
          <w:numId w:val="36"/>
        </w:numPr>
        <w:ind w:hanging="360"/>
        <w:contextualSpacing/>
        <w:rPr>
          <w:lang w:val="en-US"/>
        </w:rPr>
      </w:pPr>
      <w:r w:rsidRPr="003273DF">
        <w:rPr>
          <w:lang w:val="en-US"/>
        </w:rPr>
        <w:t>Imed: We should only expose aggregated information.</w:t>
      </w:r>
    </w:p>
    <w:p w:rsidR="005306AA" w:rsidRPr="003273DF" w:rsidRDefault="005306AA" w:rsidP="00900238">
      <w:pPr>
        <w:numPr>
          <w:ilvl w:val="1"/>
          <w:numId w:val="36"/>
        </w:numPr>
        <w:ind w:hanging="360"/>
        <w:contextualSpacing/>
        <w:rPr>
          <w:lang w:val="en-US"/>
        </w:rPr>
      </w:pPr>
      <w:r w:rsidRPr="003273DF">
        <w:rPr>
          <w:lang w:val="en-US"/>
        </w:rPr>
        <w:lastRenderedPageBreak/>
        <w:t>Thomas: There need to be some consenting what information is collected.</w:t>
      </w:r>
    </w:p>
    <w:p w:rsidR="005306AA" w:rsidRPr="003273DF" w:rsidRDefault="005306AA" w:rsidP="00900238">
      <w:pPr>
        <w:numPr>
          <w:ilvl w:val="1"/>
          <w:numId w:val="36"/>
        </w:numPr>
        <w:ind w:hanging="360"/>
        <w:contextualSpacing/>
        <w:rPr>
          <w:lang w:val="en-US"/>
        </w:rPr>
      </w:pPr>
      <w:r w:rsidRPr="003273DF">
        <w:rPr>
          <w:lang w:val="en-US"/>
        </w:rPr>
        <w:t>Thomas: It is important to disable UE reporting completely…</w:t>
      </w:r>
    </w:p>
    <w:p w:rsidR="005306AA" w:rsidRPr="003273DF" w:rsidRDefault="005306AA" w:rsidP="00900238">
      <w:pPr>
        <w:numPr>
          <w:ilvl w:val="1"/>
          <w:numId w:val="36"/>
        </w:numPr>
        <w:ind w:hanging="360"/>
        <w:contextualSpacing/>
        <w:rPr>
          <w:lang w:val="en-US"/>
        </w:rPr>
      </w:pPr>
      <w:r w:rsidRPr="003273DF">
        <w:rPr>
          <w:lang w:val="en-US"/>
        </w:rPr>
        <w:t>Thorsten: QoE reporting is optional and we should allow for different configuration options, inclduing no QoE reporting to BM-SC</w:t>
      </w:r>
    </w:p>
    <w:p w:rsidR="005306AA" w:rsidRPr="003273DF" w:rsidRDefault="005306AA" w:rsidP="00900238">
      <w:pPr>
        <w:numPr>
          <w:ilvl w:val="1"/>
          <w:numId w:val="36"/>
        </w:numPr>
        <w:ind w:hanging="360"/>
        <w:contextualSpacing/>
        <w:rPr>
          <w:lang w:val="en-US"/>
        </w:rPr>
      </w:pPr>
      <w:r w:rsidRPr="003273DF">
        <w:rPr>
          <w:lang w:val="en-US"/>
        </w:rPr>
        <w:t>MOOD may require Consumption reporting for operation.</w:t>
      </w:r>
    </w:p>
    <w:p w:rsidR="005306AA" w:rsidRDefault="005306AA" w:rsidP="00900238">
      <w:pPr>
        <w:numPr>
          <w:ilvl w:val="1"/>
          <w:numId w:val="36"/>
        </w:numPr>
        <w:ind w:hanging="360"/>
        <w:contextualSpacing/>
      </w:pPr>
      <w:r w:rsidRPr="003273DF">
        <w:rPr>
          <w:lang w:val="en-US"/>
        </w:rPr>
        <w:t xml:space="preserve">Frederic: The QoE reporting may still make sence for the MNO, even if the CP is not receiving reports. </w:t>
      </w:r>
      <w:r>
        <w:t>There are several options to consider.</w:t>
      </w:r>
    </w:p>
    <w:p w:rsidR="005306AA" w:rsidRPr="003273DF" w:rsidRDefault="005306AA" w:rsidP="00900238">
      <w:pPr>
        <w:numPr>
          <w:ilvl w:val="1"/>
          <w:numId w:val="36"/>
        </w:numPr>
        <w:ind w:hanging="360"/>
        <w:contextualSpacing/>
        <w:rPr>
          <w:lang w:val="en-US"/>
        </w:rPr>
      </w:pPr>
      <w:proofErr w:type="gramStart"/>
      <w:r w:rsidRPr="003273DF">
        <w:rPr>
          <w:lang w:val="en-US"/>
        </w:rPr>
        <w:t>Zhiming:The</w:t>
      </w:r>
      <w:proofErr w:type="gramEnd"/>
      <w:r w:rsidRPr="003273DF">
        <w:rPr>
          <w:lang w:val="en-US"/>
        </w:rPr>
        <w:t xml:space="preserve"> CP may apply different filters.</w:t>
      </w:r>
    </w:p>
    <w:p w:rsidR="005306AA" w:rsidRPr="003273DF" w:rsidRDefault="005306AA" w:rsidP="00900238">
      <w:pPr>
        <w:numPr>
          <w:ilvl w:val="1"/>
          <w:numId w:val="36"/>
        </w:numPr>
        <w:ind w:hanging="360"/>
        <w:contextualSpacing/>
        <w:rPr>
          <w:lang w:val="en-US"/>
        </w:rPr>
      </w:pPr>
      <w:r w:rsidRPr="003273DF">
        <w:rPr>
          <w:lang w:val="en-US"/>
        </w:rPr>
        <w:t>Thomas: should we cover “reception only” devices here, which are not able to send any reports?</w:t>
      </w:r>
    </w:p>
    <w:p w:rsidR="005306AA" w:rsidRPr="003273DF" w:rsidRDefault="005306AA" w:rsidP="00900238">
      <w:pPr>
        <w:numPr>
          <w:ilvl w:val="1"/>
          <w:numId w:val="36"/>
        </w:numPr>
        <w:ind w:hanging="360"/>
        <w:contextualSpacing/>
        <w:rPr>
          <w:lang w:val="en-US"/>
        </w:rPr>
      </w:pPr>
      <w:r w:rsidRPr="003273DF">
        <w:rPr>
          <w:lang w:val="en-US"/>
        </w:rPr>
        <w:t>JM: the option to forbid reporting is not really necessary, since MNO may optimizes</w:t>
      </w:r>
    </w:p>
    <w:p w:rsidR="005306AA" w:rsidRPr="003273DF" w:rsidRDefault="005306AA" w:rsidP="00900238">
      <w:pPr>
        <w:numPr>
          <w:ilvl w:val="1"/>
          <w:numId w:val="36"/>
        </w:numPr>
        <w:ind w:hanging="360"/>
        <w:contextualSpacing/>
        <w:rPr>
          <w:lang w:val="en-US"/>
        </w:rPr>
      </w:pPr>
      <w:r w:rsidRPr="003273DF">
        <w:rPr>
          <w:lang w:val="en-US"/>
        </w:rPr>
        <w:t>Chalres: This is a business agreement.</w:t>
      </w:r>
    </w:p>
    <w:p w:rsidR="005306AA" w:rsidRPr="003273DF" w:rsidRDefault="005306AA" w:rsidP="00900238">
      <w:pPr>
        <w:numPr>
          <w:ilvl w:val="1"/>
          <w:numId w:val="36"/>
        </w:numPr>
        <w:ind w:hanging="360"/>
        <w:contextualSpacing/>
        <w:rPr>
          <w:lang w:val="en-US"/>
        </w:rPr>
      </w:pPr>
      <w:r w:rsidRPr="003273DF">
        <w:rPr>
          <w:lang w:val="en-US"/>
        </w:rPr>
        <w:t>Thomas: We have a requirement on Anonymous reception to fulfill.</w:t>
      </w:r>
    </w:p>
    <w:p w:rsidR="005306AA" w:rsidRPr="003273DF" w:rsidRDefault="005306AA" w:rsidP="00900238">
      <w:pPr>
        <w:numPr>
          <w:ilvl w:val="1"/>
          <w:numId w:val="36"/>
        </w:numPr>
        <w:ind w:hanging="360"/>
        <w:contextualSpacing/>
        <w:rPr>
          <w:lang w:val="en-US"/>
        </w:rPr>
      </w:pPr>
      <w:r w:rsidRPr="003273DF">
        <w:rPr>
          <w:lang w:val="en-US"/>
        </w:rPr>
        <w:t>Cedric: Does the BM-SC forward raw data?</w:t>
      </w:r>
    </w:p>
    <w:p w:rsidR="005306AA" w:rsidRPr="003273DF" w:rsidRDefault="005306AA" w:rsidP="00900238">
      <w:pPr>
        <w:numPr>
          <w:ilvl w:val="1"/>
          <w:numId w:val="36"/>
        </w:numPr>
        <w:ind w:hanging="360"/>
        <w:contextualSpacing/>
        <w:rPr>
          <w:lang w:val="en-US"/>
        </w:rPr>
      </w:pPr>
      <w:r w:rsidRPr="003273DF">
        <w:rPr>
          <w:lang w:val="en-US"/>
        </w:rPr>
        <w:t>Imed: The BM-SC should aggregate the reports.</w:t>
      </w:r>
    </w:p>
    <w:p w:rsidR="005306AA" w:rsidRDefault="005306AA" w:rsidP="00900238">
      <w:pPr>
        <w:numPr>
          <w:ilvl w:val="1"/>
          <w:numId w:val="36"/>
        </w:numPr>
        <w:ind w:hanging="360"/>
        <w:contextualSpacing/>
      </w:pPr>
      <w:r w:rsidRPr="003273DF">
        <w:rPr>
          <w:lang w:val="en-US"/>
        </w:rPr>
        <w:t xml:space="preserve">Thomas: We need to understand the metric, which are relevat to the operator. </w:t>
      </w:r>
      <w:r>
        <w:t>Might be stage 3.</w:t>
      </w:r>
    </w:p>
    <w:p w:rsidR="005306AA" w:rsidRPr="003273DF" w:rsidRDefault="005306AA" w:rsidP="00900238">
      <w:pPr>
        <w:numPr>
          <w:ilvl w:val="1"/>
          <w:numId w:val="36"/>
        </w:numPr>
        <w:ind w:hanging="360"/>
        <w:contextualSpacing/>
        <w:rPr>
          <w:lang w:val="en-US"/>
        </w:rPr>
      </w:pPr>
      <w:r w:rsidRPr="003273DF">
        <w:rPr>
          <w:lang w:val="en-US"/>
        </w:rPr>
        <w:t>Thorsten: What is the notification part?</w:t>
      </w:r>
    </w:p>
    <w:p w:rsidR="005306AA" w:rsidRPr="003273DF" w:rsidRDefault="005306AA" w:rsidP="00900238">
      <w:pPr>
        <w:numPr>
          <w:ilvl w:val="1"/>
          <w:numId w:val="36"/>
        </w:numPr>
        <w:ind w:hanging="360"/>
        <w:contextualSpacing/>
        <w:rPr>
          <w:lang w:val="en-US"/>
        </w:rPr>
      </w:pPr>
      <w:r w:rsidRPr="003273DF">
        <w:rPr>
          <w:lang w:val="en-US"/>
        </w:rPr>
        <w:t>Imed: Notification is about Network issues etc.</w:t>
      </w:r>
    </w:p>
    <w:p w:rsidR="005306AA" w:rsidRPr="003273DF" w:rsidRDefault="005306AA" w:rsidP="00900238">
      <w:pPr>
        <w:numPr>
          <w:ilvl w:val="1"/>
          <w:numId w:val="36"/>
        </w:numPr>
        <w:ind w:hanging="360"/>
        <w:contextualSpacing/>
        <w:rPr>
          <w:lang w:val="en-US"/>
        </w:rPr>
      </w:pPr>
      <w:r w:rsidRPr="003273DF">
        <w:rPr>
          <w:lang w:val="en-US"/>
        </w:rPr>
        <w:t>Thomas: Reporting and Notification may collect information from various sources.</w:t>
      </w:r>
    </w:p>
    <w:p w:rsidR="005306AA" w:rsidRPr="003273DF" w:rsidRDefault="005306AA" w:rsidP="00900238">
      <w:pPr>
        <w:numPr>
          <w:ilvl w:val="1"/>
          <w:numId w:val="36"/>
        </w:numPr>
        <w:ind w:hanging="360"/>
        <w:contextualSpacing/>
        <w:rPr>
          <w:lang w:val="en-US"/>
        </w:rPr>
      </w:pPr>
      <w:r w:rsidRPr="003273DF">
        <w:rPr>
          <w:lang w:val="en-US"/>
        </w:rPr>
        <w:t>JM: Should be simpler: The CP needs to request information</w:t>
      </w:r>
    </w:p>
    <w:p w:rsidR="005306AA" w:rsidRPr="003273DF" w:rsidRDefault="005306AA" w:rsidP="00900238">
      <w:pPr>
        <w:numPr>
          <w:ilvl w:val="1"/>
          <w:numId w:val="36"/>
        </w:numPr>
        <w:ind w:hanging="360"/>
        <w:contextualSpacing/>
        <w:rPr>
          <w:lang w:val="en-US"/>
        </w:rPr>
      </w:pPr>
      <w:r w:rsidRPr="003273DF">
        <w:rPr>
          <w:lang w:val="en-US"/>
        </w:rPr>
        <w:t>Imed: For Reporting, we can have a pull procedure, since there is not timing. For Notification, we should have a real push due to urgency.</w:t>
      </w:r>
    </w:p>
    <w:p w:rsidR="005306AA" w:rsidRPr="003273DF" w:rsidRDefault="005306AA" w:rsidP="00900238">
      <w:pPr>
        <w:numPr>
          <w:ilvl w:val="1"/>
          <w:numId w:val="36"/>
        </w:numPr>
        <w:ind w:hanging="360"/>
        <w:contextualSpacing/>
        <w:rPr>
          <w:lang w:val="en-US"/>
        </w:rPr>
      </w:pPr>
      <w:r w:rsidRPr="003273DF">
        <w:rPr>
          <w:lang w:val="en-US"/>
        </w:rPr>
        <w:t>Notification are system information with some urgency.</w:t>
      </w:r>
    </w:p>
    <w:p w:rsidR="005306AA" w:rsidRPr="003273DF" w:rsidRDefault="005306AA" w:rsidP="00900238">
      <w:pPr>
        <w:numPr>
          <w:ilvl w:val="1"/>
          <w:numId w:val="36"/>
        </w:numPr>
        <w:ind w:hanging="360"/>
        <w:contextualSpacing/>
        <w:rPr>
          <w:lang w:val="en-US"/>
        </w:rPr>
      </w:pPr>
      <w:r w:rsidRPr="003273DF">
        <w:rPr>
          <w:lang w:val="en-US"/>
        </w:rPr>
        <w:t>JM: We need to be clear that the CP needs to implement the REST API according to this spec in order to receive Notifications.</w:t>
      </w:r>
    </w:p>
    <w:p w:rsidR="005306AA" w:rsidRPr="003273DF" w:rsidRDefault="005306AA" w:rsidP="00900238">
      <w:pPr>
        <w:numPr>
          <w:ilvl w:val="1"/>
          <w:numId w:val="36"/>
        </w:numPr>
        <w:ind w:hanging="360"/>
        <w:contextualSpacing/>
        <w:rPr>
          <w:lang w:val="en-US"/>
        </w:rPr>
      </w:pPr>
      <w:r w:rsidRPr="003273DF">
        <w:rPr>
          <w:lang w:val="en-US"/>
        </w:rPr>
        <w:t>Thomas: CPs subscribe for Notification reception</w:t>
      </w:r>
    </w:p>
    <w:p w:rsidR="005306AA" w:rsidRPr="003273DF" w:rsidRDefault="005306AA" w:rsidP="00900238">
      <w:pPr>
        <w:numPr>
          <w:ilvl w:val="1"/>
          <w:numId w:val="36"/>
        </w:numPr>
        <w:ind w:hanging="360"/>
        <w:contextualSpacing/>
        <w:rPr>
          <w:lang w:val="en-US"/>
        </w:rPr>
      </w:pPr>
      <w:r w:rsidRPr="003273DF">
        <w:rPr>
          <w:lang w:val="en-US"/>
        </w:rPr>
        <w:t>Charles: why not a pull like for reporting…</w:t>
      </w:r>
    </w:p>
    <w:p w:rsidR="005306AA" w:rsidRPr="003273DF" w:rsidRDefault="005306AA" w:rsidP="00900238">
      <w:pPr>
        <w:numPr>
          <w:ilvl w:val="1"/>
          <w:numId w:val="36"/>
        </w:numPr>
        <w:ind w:hanging="360"/>
        <w:contextualSpacing/>
        <w:rPr>
          <w:lang w:val="en-US"/>
        </w:rPr>
      </w:pPr>
      <w:r w:rsidRPr="003273DF">
        <w:rPr>
          <w:lang w:val="en-US"/>
        </w:rPr>
        <w:t>Imed: JM requested a pull for reporting.</w:t>
      </w:r>
    </w:p>
    <w:p w:rsidR="005306AA" w:rsidRDefault="005306AA" w:rsidP="00900238">
      <w:pPr>
        <w:numPr>
          <w:ilvl w:val="1"/>
          <w:numId w:val="36"/>
        </w:numPr>
        <w:ind w:hanging="360"/>
        <w:contextualSpacing/>
      </w:pPr>
      <w:r>
        <w:t>Frederic captures online agreements</w:t>
      </w:r>
    </w:p>
    <w:p w:rsidR="005306AA" w:rsidRDefault="005306AA" w:rsidP="00900238">
      <w:pPr>
        <w:numPr>
          <w:ilvl w:val="0"/>
          <w:numId w:val="36"/>
        </w:numPr>
        <w:ind w:hanging="360"/>
        <w:contextualSpacing/>
      </w:pPr>
      <w:r>
        <w:t>18.5: Broadcast only</w:t>
      </w:r>
    </w:p>
    <w:p w:rsidR="005306AA" w:rsidRPr="003273DF" w:rsidRDefault="005306AA" w:rsidP="00900238">
      <w:pPr>
        <w:numPr>
          <w:ilvl w:val="1"/>
          <w:numId w:val="36"/>
        </w:numPr>
        <w:ind w:hanging="360"/>
        <w:contextualSpacing/>
        <w:rPr>
          <w:lang w:val="en-US"/>
        </w:rPr>
      </w:pPr>
      <w:r w:rsidRPr="003273DF">
        <w:rPr>
          <w:lang w:val="en-US"/>
        </w:rPr>
        <w:t>Enhanced TV related. Not reviewed here.</w:t>
      </w:r>
    </w:p>
    <w:p w:rsidR="005306AA" w:rsidRDefault="005306AA" w:rsidP="00900238">
      <w:pPr>
        <w:numPr>
          <w:ilvl w:val="0"/>
          <w:numId w:val="36"/>
        </w:numPr>
        <w:ind w:hanging="360"/>
        <w:contextualSpacing/>
      </w:pPr>
      <w:r>
        <w:t>18.6: Service Continuity</w:t>
      </w:r>
    </w:p>
    <w:p w:rsidR="005306AA" w:rsidRPr="003273DF" w:rsidRDefault="005306AA" w:rsidP="00900238">
      <w:pPr>
        <w:numPr>
          <w:ilvl w:val="1"/>
          <w:numId w:val="36"/>
        </w:numPr>
        <w:ind w:hanging="360"/>
        <w:contextualSpacing/>
        <w:rPr>
          <w:lang w:val="en-US"/>
        </w:rPr>
      </w:pPr>
      <w:r w:rsidRPr="003273DF">
        <w:rPr>
          <w:lang w:val="en-US"/>
        </w:rPr>
        <w:t>Thorsten: That is not MOOD or 3GPP defined SC</w:t>
      </w:r>
    </w:p>
    <w:p w:rsidR="005306AA" w:rsidRPr="003273DF" w:rsidRDefault="005306AA" w:rsidP="00900238">
      <w:pPr>
        <w:numPr>
          <w:ilvl w:val="1"/>
          <w:numId w:val="36"/>
        </w:numPr>
        <w:ind w:hanging="360"/>
        <w:contextualSpacing/>
        <w:rPr>
          <w:lang w:val="en-US"/>
        </w:rPr>
      </w:pPr>
      <w:r w:rsidRPr="003273DF">
        <w:rPr>
          <w:lang w:val="en-US"/>
        </w:rPr>
        <w:t>Thomas: This is, because the UE can fetch from diffwerent locations</w:t>
      </w:r>
    </w:p>
    <w:p w:rsidR="005306AA" w:rsidRPr="003273DF" w:rsidRDefault="005306AA" w:rsidP="00900238">
      <w:pPr>
        <w:numPr>
          <w:ilvl w:val="1"/>
          <w:numId w:val="36"/>
        </w:numPr>
        <w:ind w:hanging="360"/>
        <w:contextualSpacing/>
        <w:rPr>
          <w:lang w:val="en-US"/>
        </w:rPr>
      </w:pPr>
      <w:bookmarkStart w:id="2" w:name="_GoBack"/>
      <w:r w:rsidRPr="003273DF">
        <w:rPr>
          <w:lang w:val="en-US"/>
        </w:rPr>
        <w:t>Fred</w:t>
      </w:r>
      <w:bookmarkEnd w:id="2"/>
      <w:r w:rsidRPr="003273DF">
        <w:rPr>
          <w:lang w:val="en-US"/>
        </w:rPr>
        <w:t>eric: The UE does not have a USD, so, this is not an MBMS services</w:t>
      </w:r>
    </w:p>
    <w:p w:rsidR="005306AA" w:rsidRPr="003273DF" w:rsidRDefault="005306AA" w:rsidP="00900238">
      <w:pPr>
        <w:numPr>
          <w:ilvl w:val="1"/>
          <w:numId w:val="36"/>
        </w:numPr>
        <w:ind w:hanging="360"/>
        <w:contextualSpacing/>
        <w:rPr>
          <w:lang w:val="en-US"/>
        </w:rPr>
      </w:pPr>
      <w:r w:rsidRPr="003273DF">
        <w:rPr>
          <w:lang w:val="en-US"/>
        </w:rPr>
        <w:t xml:space="preserve">Imed.Ok some steps are missing. </w:t>
      </w:r>
    </w:p>
    <w:p w:rsidR="005306AA" w:rsidRPr="003273DF" w:rsidRDefault="005306AA" w:rsidP="00900238">
      <w:pPr>
        <w:numPr>
          <w:ilvl w:val="1"/>
          <w:numId w:val="36"/>
        </w:numPr>
        <w:ind w:hanging="360"/>
        <w:contextualSpacing/>
        <w:rPr>
          <w:lang w:val="en-US"/>
        </w:rPr>
      </w:pPr>
      <w:r w:rsidRPr="003273DF">
        <w:rPr>
          <w:lang w:val="en-US"/>
        </w:rPr>
        <w:t xml:space="preserve">Thomas: We should not exclude service continuity. </w:t>
      </w:r>
    </w:p>
    <w:p w:rsidR="005306AA" w:rsidRPr="003273DF" w:rsidRDefault="005306AA" w:rsidP="00900238">
      <w:pPr>
        <w:numPr>
          <w:ilvl w:val="1"/>
          <w:numId w:val="36"/>
        </w:numPr>
        <w:ind w:hanging="360"/>
        <w:contextualSpacing/>
        <w:rPr>
          <w:lang w:val="en-US"/>
        </w:rPr>
      </w:pPr>
      <w:r w:rsidRPr="003273DF">
        <w:rPr>
          <w:lang w:val="en-US"/>
        </w:rPr>
        <w:t>a discussion around different service continuity realization happened.</w:t>
      </w:r>
    </w:p>
    <w:p w:rsidR="005306AA" w:rsidRPr="003273DF" w:rsidRDefault="005306AA" w:rsidP="00900238">
      <w:pPr>
        <w:numPr>
          <w:ilvl w:val="1"/>
          <w:numId w:val="36"/>
        </w:numPr>
        <w:ind w:hanging="360"/>
        <w:contextualSpacing/>
        <w:rPr>
          <w:lang w:val="en-US"/>
        </w:rPr>
      </w:pPr>
      <w:r w:rsidRPr="003273DF">
        <w:rPr>
          <w:lang w:val="en-US"/>
        </w:rPr>
        <w:t>Frederic: We ambition is not to extend the existing methods. We support the existing modes.</w:t>
      </w:r>
    </w:p>
    <w:p w:rsidR="005306AA" w:rsidRPr="003273DF" w:rsidRDefault="005306AA" w:rsidP="00900238">
      <w:pPr>
        <w:numPr>
          <w:ilvl w:val="1"/>
          <w:numId w:val="36"/>
        </w:numPr>
        <w:ind w:hanging="360"/>
        <w:contextualSpacing/>
        <w:rPr>
          <w:lang w:val="en-US"/>
        </w:rPr>
      </w:pPr>
      <w:r w:rsidRPr="003273DF">
        <w:rPr>
          <w:lang w:val="en-US"/>
        </w:rPr>
        <w:t>Imed: it should be possible to get the unicast URL from the content provider.</w:t>
      </w:r>
    </w:p>
    <w:p w:rsidR="005306AA" w:rsidRPr="003273DF" w:rsidRDefault="005306AA" w:rsidP="00900238">
      <w:pPr>
        <w:numPr>
          <w:ilvl w:val="1"/>
          <w:numId w:val="36"/>
        </w:numPr>
        <w:ind w:hanging="360"/>
        <w:contextualSpacing/>
        <w:rPr>
          <w:lang w:val="en-US"/>
        </w:rPr>
      </w:pPr>
      <w:r w:rsidRPr="003273DF">
        <w:rPr>
          <w:lang w:val="en-US"/>
        </w:rPr>
        <w:lastRenderedPageBreak/>
        <w:t>Zhiming: the CP needs to authorize the MNO to cache the content.</w:t>
      </w:r>
    </w:p>
    <w:p w:rsidR="005306AA" w:rsidRPr="003273DF" w:rsidRDefault="005306AA" w:rsidP="00900238">
      <w:pPr>
        <w:numPr>
          <w:ilvl w:val="1"/>
          <w:numId w:val="36"/>
        </w:numPr>
        <w:ind w:hanging="360"/>
        <w:contextualSpacing/>
        <w:rPr>
          <w:lang w:val="en-US"/>
        </w:rPr>
      </w:pPr>
      <w:r w:rsidRPr="003273DF">
        <w:rPr>
          <w:lang w:val="en-US"/>
        </w:rPr>
        <w:t>Thomas: this is complicated. how should this work.</w:t>
      </w:r>
    </w:p>
    <w:p w:rsidR="005306AA" w:rsidRPr="003273DF" w:rsidRDefault="005306AA" w:rsidP="00900238">
      <w:pPr>
        <w:numPr>
          <w:ilvl w:val="1"/>
          <w:numId w:val="36"/>
        </w:numPr>
        <w:ind w:hanging="360"/>
        <w:contextualSpacing/>
        <w:rPr>
          <w:lang w:val="en-US"/>
        </w:rPr>
      </w:pPr>
      <w:r w:rsidRPr="003273DF">
        <w:rPr>
          <w:lang w:val="en-US"/>
        </w:rPr>
        <w:t xml:space="preserve">Thomas: we should only expose functionality, which can be understood by content provider. </w:t>
      </w:r>
    </w:p>
    <w:p w:rsidR="005306AA" w:rsidRPr="003273DF" w:rsidRDefault="005306AA" w:rsidP="00900238">
      <w:pPr>
        <w:numPr>
          <w:ilvl w:val="1"/>
          <w:numId w:val="36"/>
        </w:numPr>
        <w:ind w:hanging="360"/>
        <w:contextualSpacing/>
        <w:rPr>
          <w:lang w:val="en-US"/>
        </w:rPr>
      </w:pPr>
      <w:r w:rsidRPr="003273DF">
        <w:rPr>
          <w:lang w:val="en-US"/>
        </w:rPr>
        <w:t>Zhiming. unicast can be offerened by the MNO or by the CP</w:t>
      </w:r>
    </w:p>
    <w:p w:rsidR="005306AA" w:rsidRPr="003273DF" w:rsidRDefault="005306AA" w:rsidP="00900238">
      <w:pPr>
        <w:numPr>
          <w:ilvl w:val="1"/>
          <w:numId w:val="36"/>
        </w:numPr>
        <w:ind w:hanging="360"/>
        <w:contextualSpacing/>
        <w:rPr>
          <w:lang w:val="en-US"/>
        </w:rPr>
      </w:pPr>
      <w:r w:rsidRPr="003273DF">
        <w:rPr>
          <w:lang w:val="en-US"/>
        </w:rPr>
        <w:t>Thomas NOOO, this is different. We need to separate the case.</w:t>
      </w:r>
    </w:p>
    <w:p w:rsidR="005306AA" w:rsidRPr="003273DF" w:rsidRDefault="005306AA" w:rsidP="00900238">
      <w:pPr>
        <w:numPr>
          <w:ilvl w:val="1"/>
          <w:numId w:val="36"/>
        </w:numPr>
        <w:ind w:hanging="360"/>
        <w:contextualSpacing/>
        <w:rPr>
          <w:lang w:val="en-US"/>
        </w:rPr>
      </w:pPr>
      <w:r w:rsidRPr="003273DF">
        <w:rPr>
          <w:lang w:val="en-US"/>
        </w:rPr>
        <w:t xml:space="preserve">Thorsten: Lets start with case 1, where the MNO provides all unicast and broadcast. </w:t>
      </w:r>
      <w:proofErr w:type="gramStart"/>
      <w:r w:rsidRPr="003273DF">
        <w:rPr>
          <w:lang w:val="en-US"/>
        </w:rPr>
        <w:t>Lets</w:t>
      </w:r>
      <w:proofErr w:type="gramEnd"/>
      <w:r w:rsidRPr="003273DF">
        <w:rPr>
          <w:lang w:val="en-US"/>
        </w:rPr>
        <w:t xml:space="preserve"> take the case of CP offers unicast in a separate case.</w:t>
      </w:r>
    </w:p>
    <w:p w:rsidR="005306AA" w:rsidRPr="003273DF" w:rsidRDefault="005306AA" w:rsidP="00900238">
      <w:pPr>
        <w:numPr>
          <w:ilvl w:val="1"/>
          <w:numId w:val="36"/>
        </w:numPr>
        <w:ind w:hanging="360"/>
        <w:contextualSpacing/>
        <w:rPr>
          <w:lang w:val="en-US"/>
        </w:rPr>
      </w:pPr>
      <w:r w:rsidRPr="003273DF">
        <w:rPr>
          <w:lang w:val="en-US"/>
        </w:rPr>
        <w:t>Imed, could be ok to start with case 1.</w:t>
      </w:r>
    </w:p>
    <w:p w:rsidR="005306AA" w:rsidRDefault="005306AA" w:rsidP="00900238">
      <w:pPr>
        <w:numPr>
          <w:ilvl w:val="0"/>
          <w:numId w:val="36"/>
        </w:numPr>
        <w:ind w:hanging="360"/>
        <w:contextualSpacing/>
      </w:pPr>
      <w:r>
        <w:t xml:space="preserve">Exposure is empty </w:t>
      </w:r>
    </w:p>
    <w:p w:rsidR="005306AA" w:rsidRDefault="005306AA" w:rsidP="00900238">
      <w:pPr>
        <w:numPr>
          <w:ilvl w:val="0"/>
          <w:numId w:val="36"/>
        </w:numPr>
        <w:ind w:hanging="360"/>
        <w:contextualSpacing/>
      </w:pPr>
      <w:r>
        <w:t>18.8: Dataplane</w:t>
      </w:r>
    </w:p>
    <w:p w:rsidR="005306AA" w:rsidRPr="003273DF" w:rsidRDefault="005306AA" w:rsidP="00900238">
      <w:pPr>
        <w:numPr>
          <w:ilvl w:val="1"/>
          <w:numId w:val="36"/>
        </w:numPr>
        <w:ind w:hanging="360"/>
        <w:contextualSpacing/>
        <w:rPr>
          <w:lang w:val="en-US"/>
        </w:rPr>
      </w:pPr>
      <w:r w:rsidRPr="003273DF">
        <w:rPr>
          <w:lang w:val="en-US"/>
        </w:rPr>
        <w:t>Thorsten: Is only Multicast ingest considered? The SDP is always only getting from the CP to BM-SC, withiut any negotiations</w:t>
      </w:r>
    </w:p>
    <w:p w:rsidR="005306AA" w:rsidRDefault="005306AA" w:rsidP="00900238">
      <w:pPr>
        <w:numPr>
          <w:ilvl w:val="1"/>
          <w:numId w:val="36"/>
        </w:numPr>
        <w:ind w:hanging="360"/>
        <w:contextualSpacing/>
      </w:pPr>
      <w:r w:rsidRPr="003273DF">
        <w:rPr>
          <w:lang w:val="en-US"/>
        </w:rPr>
        <w:t xml:space="preserve">Imed: That should be worked on. </w:t>
      </w:r>
      <w:r>
        <w:t>Unicast should be enabled.</w:t>
      </w:r>
    </w:p>
    <w:p w:rsidR="005306AA" w:rsidRPr="003273DF" w:rsidRDefault="005306AA" w:rsidP="00900238">
      <w:pPr>
        <w:numPr>
          <w:ilvl w:val="1"/>
          <w:numId w:val="36"/>
        </w:numPr>
        <w:ind w:hanging="360"/>
        <w:contextualSpacing/>
        <w:rPr>
          <w:lang w:val="en-US"/>
        </w:rPr>
      </w:pPr>
      <w:r w:rsidRPr="003273DF">
        <w:rPr>
          <w:lang w:val="en-US"/>
        </w:rPr>
        <w:t>JM: Raising question around security and 33.246.</w:t>
      </w:r>
    </w:p>
    <w:p w:rsidR="005306AA" w:rsidRPr="003273DF" w:rsidRDefault="005306AA" w:rsidP="00900238">
      <w:pPr>
        <w:numPr>
          <w:ilvl w:val="1"/>
          <w:numId w:val="36"/>
        </w:numPr>
        <w:ind w:hanging="360"/>
        <w:contextualSpacing/>
        <w:rPr>
          <w:lang w:val="en-US"/>
        </w:rPr>
      </w:pPr>
      <w:r w:rsidRPr="003273DF">
        <w:rPr>
          <w:lang w:val="en-US"/>
        </w:rPr>
        <w:t>Imed. should be already implemented by UE…;-)</w:t>
      </w:r>
    </w:p>
    <w:p w:rsidR="005306AA" w:rsidRPr="003273DF" w:rsidRDefault="005306AA" w:rsidP="00900238">
      <w:pPr>
        <w:numPr>
          <w:ilvl w:val="1"/>
          <w:numId w:val="36"/>
        </w:numPr>
        <w:ind w:hanging="360"/>
        <w:contextualSpacing/>
        <w:rPr>
          <w:lang w:val="en-US"/>
        </w:rPr>
      </w:pPr>
      <w:r w:rsidRPr="003273DF">
        <w:rPr>
          <w:lang w:val="en-US"/>
        </w:rPr>
        <w:t>Thorsten: DASH and MPD / IS ingest is not touched in the tdoc.</w:t>
      </w:r>
    </w:p>
    <w:p w:rsidR="005306AA" w:rsidRPr="003273DF" w:rsidRDefault="005306AA" w:rsidP="005306AA">
      <w:pPr>
        <w:rPr>
          <w:lang w:val="en-US"/>
        </w:rPr>
      </w:pPr>
    </w:p>
    <w:p w:rsidR="005306AA" w:rsidRDefault="005306AA" w:rsidP="005306AA">
      <w:r>
        <w:t>Decision:</w:t>
      </w:r>
    </w:p>
    <w:p w:rsidR="005306AA" w:rsidRPr="003273DF" w:rsidRDefault="005306AA" w:rsidP="00900238">
      <w:pPr>
        <w:numPr>
          <w:ilvl w:val="0"/>
          <w:numId w:val="27"/>
        </w:numPr>
        <w:ind w:hanging="360"/>
        <w:contextualSpacing/>
        <w:rPr>
          <w:lang w:val="en-US"/>
        </w:rPr>
      </w:pPr>
      <w:r w:rsidRPr="003273DF">
        <w:rPr>
          <w:lang w:val="en-US"/>
        </w:rPr>
        <w:t>Frederic has online summaries working assumptions</w:t>
      </w:r>
      <w:r w:rsidR="00371382">
        <w:rPr>
          <w:lang w:val="en-US"/>
        </w:rPr>
        <w:t xml:space="preserve"> (see below)</w:t>
      </w:r>
    </w:p>
    <w:p w:rsidR="005306AA" w:rsidRDefault="005C5BB0" w:rsidP="00900238">
      <w:pPr>
        <w:numPr>
          <w:ilvl w:val="0"/>
          <w:numId w:val="27"/>
        </w:numPr>
        <w:spacing w:before="120" w:after="120"/>
        <w:ind w:right="60" w:hanging="360"/>
        <w:contextualSpacing/>
      </w:pPr>
      <w:r w:rsidRPr="00266FB0">
        <w:rPr>
          <w:color w:val="0000FF"/>
        </w:rPr>
        <w:t>S4-161195</w:t>
      </w:r>
      <w:r w:rsidR="005306AA">
        <w:t xml:space="preserve"> is </w:t>
      </w:r>
      <w:r w:rsidR="005306AA" w:rsidRPr="00371382">
        <w:rPr>
          <w:b/>
        </w:rPr>
        <w:t>noted</w:t>
      </w:r>
    </w:p>
    <w:p w:rsidR="005306AA" w:rsidRDefault="005306AA" w:rsidP="005306AA"/>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15"/>
        <w:gridCol w:w="3675"/>
        <w:gridCol w:w="1655"/>
        <w:gridCol w:w="976"/>
        <w:gridCol w:w="1202"/>
      </w:tblGrid>
      <w:tr w:rsidR="005306AA" w:rsidTr="00F85ED0">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S4-161176</w:t>
            </w:r>
          </w:p>
        </w:tc>
        <w:tc>
          <w:tcPr>
            <w:tcW w:w="3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Missing Procedures in TS 26.981 for TMB2 Support</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3273DF" w:rsidRDefault="005306AA" w:rsidP="00900238">
      <w:pPr>
        <w:numPr>
          <w:ilvl w:val="0"/>
          <w:numId w:val="34"/>
        </w:numPr>
        <w:ind w:hanging="360"/>
        <w:contextualSpacing/>
        <w:rPr>
          <w:lang w:val="en-US"/>
        </w:rPr>
      </w:pPr>
      <w:r w:rsidRPr="003273DF">
        <w:rPr>
          <w:lang w:val="en-US"/>
        </w:rPr>
        <w:t xml:space="preserve">Thorsten: In the comparison, it seems we could only add procedure. We should not just add procedure but also modify procedure. </w:t>
      </w:r>
    </w:p>
    <w:p w:rsidR="005306AA" w:rsidRPr="003273DF" w:rsidRDefault="005306AA" w:rsidP="00900238">
      <w:pPr>
        <w:numPr>
          <w:ilvl w:val="0"/>
          <w:numId w:val="34"/>
        </w:numPr>
        <w:ind w:hanging="360"/>
        <w:contextualSpacing/>
        <w:rPr>
          <w:lang w:val="en-US"/>
        </w:rPr>
      </w:pPr>
      <w:r w:rsidRPr="003273DF">
        <w:rPr>
          <w:lang w:val="en-US"/>
        </w:rPr>
        <w:t>Charles: Agree we may have to fix some issues if there are any</w:t>
      </w:r>
    </w:p>
    <w:p w:rsidR="005306AA" w:rsidRPr="003273DF" w:rsidRDefault="005306AA" w:rsidP="00900238">
      <w:pPr>
        <w:numPr>
          <w:ilvl w:val="0"/>
          <w:numId w:val="34"/>
        </w:numPr>
        <w:ind w:hanging="360"/>
        <w:contextualSpacing/>
        <w:rPr>
          <w:lang w:val="en-US"/>
        </w:rPr>
      </w:pPr>
      <w:r w:rsidRPr="003273DF">
        <w:rPr>
          <w:lang w:val="en-US"/>
        </w:rPr>
        <w:t>Imed: We should merge TMB2 and xMB and inform SA2 about this</w:t>
      </w:r>
    </w:p>
    <w:p w:rsidR="005306AA" w:rsidRDefault="005306AA" w:rsidP="00900238">
      <w:pPr>
        <w:numPr>
          <w:ilvl w:val="0"/>
          <w:numId w:val="34"/>
        </w:numPr>
        <w:ind w:hanging="360"/>
        <w:contextualSpacing/>
      </w:pPr>
      <w:r w:rsidRPr="003273DF">
        <w:rPr>
          <w:lang w:val="en-US"/>
        </w:rPr>
        <w:t xml:space="preserve">Charles: Don’t know if we want to do this at this meeting. We should tell them eventually. </w:t>
      </w:r>
      <w:r>
        <w:t>We should tell them what we’ve decided to change</w:t>
      </w:r>
    </w:p>
    <w:p w:rsidR="005306AA" w:rsidRPr="003273DF" w:rsidRDefault="005306AA" w:rsidP="00900238">
      <w:pPr>
        <w:numPr>
          <w:ilvl w:val="0"/>
          <w:numId w:val="34"/>
        </w:numPr>
        <w:ind w:hanging="360"/>
        <w:contextualSpacing/>
        <w:rPr>
          <w:lang w:val="en-US"/>
        </w:rPr>
      </w:pPr>
      <w:r w:rsidRPr="003273DF">
        <w:rPr>
          <w:lang w:val="en-US"/>
        </w:rPr>
        <w:t>Zhiming: Agree with Thorsten comments. Focus on the required functions to support the TV here</w:t>
      </w:r>
    </w:p>
    <w:p w:rsidR="005306AA" w:rsidRPr="003273DF" w:rsidRDefault="005306AA" w:rsidP="00900238">
      <w:pPr>
        <w:numPr>
          <w:ilvl w:val="0"/>
          <w:numId w:val="34"/>
        </w:numPr>
        <w:ind w:hanging="360"/>
        <w:contextualSpacing/>
        <w:rPr>
          <w:lang w:val="en-US"/>
        </w:rPr>
      </w:pPr>
      <w:r w:rsidRPr="003273DF">
        <w:rPr>
          <w:lang w:val="en-US"/>
        </w:rPr>
        <w:t>Fred: Willingness to take into account the xMB required function into TMB2.</w:t>
      </w:r>
    </w:p>
    <w:p w:rsidR="005306AA" w:rsidRPr="003273DF" w:rsidRDefault="005306AA" w:rsidP="00900238">
      <w:pPr>
        <w:numPr>
          <w:ilvl w:val="0"/>
          <w:numId w:val="34"/>
        </w:numPr>
        <w:ind w:hanging="360"/>
        <w:contextualSpacing/>
        <w:rPr>
          <w:lang w:val="en-US"/>
        </w:rPr>
      </w:pPr>
      <w:r w:rsidRPr="003273DF">
        <w:rPr>
          <w:lang w:val="en-US"/>
        </w:rPr>
        <w:t>Zhiming: If we can make reuse, we should</w:t>
      </w:r>
    </w:p>
    <w:p w:rsidR="005306AA" w:rsidRPr="003273DF" w:rsidRDefault="005306AA" w:rsidP="00900238">
      <w:pPr>
        <w:numPr>
          <w:ilvl w:val="0"/>
          <w:numId w:val="34"/>
        </w:numPr>
        <w:ind w:hanging="360"/>
        <w:contextualSpacing/>
        <w:rPr>
          <w:lang w:val="en-US"/>
        </w:rPr>
      </w:pPr>
      <w:r w:rsidRPr="003273DF">
        <w:rPr>
          <w:lang w:val="en-US"/>
        </w:rPr>
        <w:t>Fred: Ideally it would be great that TMB2 covers xMB requirement also</w:t>
      </w:r>
    </w:p>
    <w:p w:rsidR="005306AA" w:rsidRPr="003273DF" w:rsidRDefault="005306AA" w:rsidP="005306AA">
      <w:pPr>
        <w:rPr>
          <w:lang w:val="en-US"/>
        </w:rPr>
      </w:pPr>
    </w:p>
    <w:p w:rsidR="005306AA" w:rsidRDefault="005306AA" w:rsidP="005306AA">
      <w:r>
        <w:t xml:space="preserve">Document </w:t>
      </w:r>
      <w:r w:rsidR="00916D5B">
        <w:t xml:space="preserve">1176 </w:t>
      </w:r>
      <w:r w:rsidRPr="0014430C">
        <w:rPr>
          <w:b/>
        </w:rPr>
        <w:t>noted</w:t>
      </w:r>
    </w:p>
    <w:p w:rsidR="005306AA" w:rsidRDefault="005306AA" w:rsidP="005306AA"/>
    <w:p w:rsidR="005306AA" w:rsidRDefault="005306AA" w:rsidP="005306AA"/>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0"/>
        <w:gridCol w:w="3690"/>
        <w:gridCol w:w="1655"/>
        <w:gridCol w:w="976"/>
        <w:gridCol w:w="1202"/>
      </w:tblGrid>
      <w:tr w:rsidR="005306AA" w:rsidTr="00F85ED0">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lastRenderedPageBreak/>
              <w:t>S4-161177</w:t>
            </w:r>
          </w:p>
        </w:tc>
        <w:tc>
          <w:tcPr>
            <w:tcW w:w="36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Additional Procedures over TMB2</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3273DF" w:rsidRDefault="005306AA" w:rsidP="00900238">
      <w:pPr>
        <w:numPr>
          <w:ilvl w:val="0"/>
          <w:numId w:val="69"/>
        </w:numPr>
        <w:ind w:hanging="360"/>
        <w:contextualSpacing/>
        <w:rPr>
          <w:lang w:val="en-US"/>
        </w:rPr>
      </w:pPr>
      <w:r w:rsidRPr="003273DF">
        <w:rPr>
          <w:lang w:val="en-US"/>
        </w:rPr>
        <w:t>Thorsten: Some problems with the some details. Today the BM-SC is not “content aware”, but here, it would have to become aware of the program guide and understand its meaning. Would like to be careful about what should be done. Would like to have a more generic file delivery procedure where the EPG is just a set of files delivered</w:t>
      </w:r>
    </w:p>
    <w:p w:rsidR="005306AA" w:rsidRPr="003273DF" w:rsidRDefault="005306AA" w:rsidP="00900238">
      <w:pPr>
        <w:numPr>
          <w:ilvl w:val="0"/>
          <w:numId w:val="69"/>
        </w:numPr>
        <w:ind w:hanging="360"/>
        <w:contextualSpacing/>
        <w:rPr>
          <w:lang w:val="en-US"/>
        </w:rPr>
      </w:pPr>
      <w:r w:rsidRPr="003273DF">
        <w:rPr>
          <w:lang w:val="en-US"/>
        </w:rPr>
        <w:t>Charles: There could be more details then necessary</w:t>
      </w:r>
    </w:p>
    <w:p w:rsidR="005306AA" w:rsidRDefault="005306AA" w:rsidP="00900238">
      <w:pPr>
        <w:numPr>
          <w:ilvl w:val="0"/>
          <w:numId w:val="69"/>
        </w:numPr>
        <w:ind w:hanging="360"/>
        <w:contextualSpacing/>
      </w:pPr>
      <w:r w:rsidRPr="003273DF">
        <w:rPr>
          <w:lang w:val="en-US"/>
        </w:rPr>
        <w:t xml:space="preserve">JM: There are several different EPG formats, public and proprietary. </w:t>
      </w:r>
      <w:r>
        <w:t>Would be good to have a generic solution.</w:t>
      </w:r>
    </w:p>
    <w:p w:rsidR="005306AA" w:rsidRPr="003273DF" w:rsidRDefault="005306AA" w:rsidP="00900238">
      <w:pPr>
        <w:numPr>
          <w:ilvl w:val="0"/>
          <w:numId w:val="69"/>
        </w:numPr>
        <w:ind w:hanging="360"/>
        <w:contextualSpacing/>
        <w:rPr>
          <w:lang w:val="en-US"/>
        </w:rPr>
      </w:pPr>
      <w:r w:rsidRPr="003273DF">
        <w:rPr>
          <w:lang w:val="en-US"/>
        </w:rPr>
        <w:t>Charles: I have additional EPG discussion documents…some pieces for the device and some info for human.</w:t>
      </w:r>
    </w:p>
    <w:p w:rsidR="005306AA" w:rsidRDefault="005306AA" w:rsidP="00900238">
      <w:pPr>
        <w:numPr>
          <w:ilvl w:val="0"/>
          <w:numId w:val="69"/>
        </w:numPr>
        <w:ind w:hanging="360"/>
        <w:contextualSpacing/>
      </w:pPr>
      <w:r>
        <w:t>Zhiming: Asked about USD generation</w:t>
      </w:r>
    </w:p>
    <w:p w:rsidR="005306AA" w:rsidRPr="003273DF" w:rsidRDefault="005306AA" w:rsidP="00900238">
      <w:pPr>
        <w:numPr>
          <w:ilvl w:val="0"/>
          <w:numId w:val="69"/>
        </w:numPr>
        <w:ind w:hanging="360"/>
        <w:contextualSpacing/>
        <w:rPr>
          <w:lang w:val="en-US"/>
        </w:rPr>
      </w:pPr>
      <w:r w:rsidRPr="003273DF">
        <w:rPr>
          <w:lang w:val="en-US"/>
        </w:rPr>
        <w:t>Charles: referred to various DVB tables.</w:t>
      </w:r>
    </w:p>
    <w:p w:rsidR="005306AA" w:rsidRPr="003273DF" w:rsidRDefault="005306AA" w:rsidP="00900238">
      <w:pPr>
        <w:numPr>
          <w:ilvl w:val="0"/>
          <w:numId w:val="69"/>
        </w:numPr>
        <w:ind w:hanging="360"/>
        <w:contextualSpacing/>
        <w:rPr>
          <w:lang w:val="en-US"/>
        </w:rPr>
      </w:pPr>
      <w:r w:rsidRPr="003273DF">
        <w:rPr>
          <w:lang w:val="en-US"/>
        </w:rPr>
        <w:t>Zhiming: Who provides the App in the device, operator?</w:t>
      </w:r>
    </w:p>
    <w:p w:rsidR="005306AA" w:rsidRPr="003273DF" w:rsidRDefault="005306AA" w:rsidP="00900238">
      <w:pPr>
        <w:numPr>
          <w:ilvl w:val="0"/>
          <w:numId w:val="69"/>
        </w:numPr>
        <w:ind w:hanging="360"/>
        <w:contextualSpacing/>
        <w:rPr>
          <w:lang w:val="en-US"/>
        </w:rPr>
      </w:pPr>
      <w:r w:rsidRPr="003273DF">
        <w:rPr>
          <w:lang w:val="en-US"/>
        </w:rPr>
        <w:t>Imed: Is this Type 1 or Type 2?</w:t>
      </w:r>
    </w:p>
    <w:p w:rsidR="005306AA" w:rsidRDefault="005306AA" w:rsidP="00900238">
      <w:pPr>
        <w:numPr>
          <w:ilvl w:val="0"/>
          <w:numId w:val="69"/>
        </w:numPr>
        <w:ind w:hanging="360"/>
        <w:contextualSpacing/>
      </w:pPr>
      <w:r>
        <w:t>Charles: Type 2, Full Service.</w:t>
      </w:r>
    </w:p>
    <w:p w:rsidR="005306AA" w:rsidRPr="005306AA" w:rsidRDefault="005306AA" w:rsidP="00900238">
      <w:pPr>
        <w:numPr>
          <w:ilvl w:val="0"/>
          <w:numId w:val="69"/>
        </w:numPr>
        <w:ind w:hanging="360"/>
        <w:contextualSpacing/>
        <w:rPr>
          <w:lang w:val="en-US"/>
        </w:rPr>
      </w:pPr>
      <w:r w:rsidRPr="003273DF">
        <w:rPr>
          <w:lang w:val="en-US"/>
        </w:rPr>
        <w:t xml:space="preserve">Imed: We deprioritized any transcoding incl. </w:t>
      </w:r>
      <w:r w:rsidRPr="005306AA">
        <w:rPr>
          <w:lang w:val="en-US"/>
        </w:rPr>
        <w:t>EPG transformating and ask the content provider to give 3GPP compatible data</w:t>
      </w:r>
    </w:p>
    <w:p w:rsidR="005306AA" w:rsidRPr="003273DF" w:rsidRDefault="005306AA" w:rsidP="00900238">
      <w:pPr>
        <w:numPr>
          <w:ilvl w:val="0"/>
          <w:numId w:val="69"/>
        </w:numPr>
        <w:ind w:hanging="360"/>
        <w:contextualSpacing/>
        <w:rPr>
          <w:lang w:val="en-US"/>
        </w:rPr>
      </w:pPr>
      <w:r w:rsidRPr="003273DF">
        <w:rPr>
          <w:lang w:val="en-US"/>
        </w:rPr>
        <w:t>JM: It may be difficult to define a unified way for broadcaster to convert their EPG to some 3GPP EPG, since there are different proprietary solutions.</w:t>
      </w:r>
    </w:p>
    <w:p w:rsidR="005306AA" w:rsidRPr="003273DF" w:rsidRDefault="005306AA" w:rsidP="00900238">
      <w:pPr>
        <w:numPr>
          <w:ilvl w:val="0"/>
          <w:numId w:val="69"/>
        </w:numPr>
        <w:ind w:hanging="360"/>
        <w:contextualSpacing/>
        <w:rPr>
          <w:lang w:val="en-US"/>
        </w:rPr>
      </w:pPr>
      <w:r w:rsidRPr="003273DF">
        <w:rPr>
          <w:lang w:val="en-US"/>
        </w:rPr>
        <w:t>Thorsten: For Type 1, option 1 (2.2.1) does not exist. It is only a bearer mode, there is no consumption reporting for bearer mode. In Unicast mode, the MNO has no information on the consumption. The MNO has no clue weather the content provider can deliver the content on Area X</w:t>
      </w:r>
    </w:p>
    <w:p w:rsidR="005306AA" w:rsidRPr="003273DF" w:rsidRDefault="005306AA" w:rsidP="00900238">
      <w:pPr>
        <w:numPr>
          <w:ilvl w:val="0"/>
          <w:numId w:val="69"/>
        </w:numPr>
        <w:ind w:hanging="360"/>
        <w:contextualSpacing/>
        <w:rPr>
          <w:lang w:val="en-US"/>
        </w:rPr>
      </w:pPr>
      <w:r w:rsidRPr="003273DF">
        <w:rPr>
          <w:lang w:val="en-US"/>
        </w:rPr>
        <w:t>Charles: You may be right, need to look into this in more details.</w:t>
      </w:r>
    </w:p>
    <w:p w:rsidR="005306AA" w:rsidRPr="003273DF" w:rsidRDefault="005306AA" w:rsidP="00900238">
      <w:pPr>
        <w:numPr>
          <w:ilvl w:val="0"/>
          <w:numId w:val="69"/>
        </w:numPr>
        <w:ind w:hanging="360"/>
        <w:contextualSpacing/>
        <w:rPr>
          <w:lang w:val="en-US"/>
        </w:rPr>
      </w:pPr>
      <w:r w:rsidRPr="003273DF">
        <w:rPr>
          <w:lang w:val="en-US"/>
        </w:rPr>
        <w:t xml:space="preserve">Imed: Not sure I agree here. The content provider could announce it. </w:t>
      </w:r>
    </w:p>
    <w:p w:rsidR="005306AA" w:rsidRPr="003273DF" w:rsidRDefault="005306AA" w:rsidP="00900238">
      <w:pPr>
        <w:numPr>
          <w:ilvl w:val="0"/>
          <w:numId w:val="69"/>
        </w:numPr>
        <w:ind w:hanging="360"/>
        <w:contextualSpacing/>
        <w:rPr>
          <w:lang w:val="en-US"/>
        </w:rPr>
      </w:pPr>
      <w:r w:rsidRPr="003273DF">
        <w:rPr>
          <w:lang w:val="en-US"/>
        </w:rPr>
        <w:t>Thorsten: But this is not what SA2 expects on the Option 1</w:t>
      </w:r>
    </w:p>
    <w:p w:rsidR="005306AA" w:rsidRPr="003273DF" w:rsidRDefault="005306AA" w:rsidP="00900238">
      <w:pPr>
        <w:numPr>
          <w:ilvl w:val="0"/>
          <w:numId w:val="69"/>
        </w:numPr>
        <w:ind w:hanging="360"/>
        <w:contextualSpacing/>
        <w:rPr>
          <w:lang w:val="en-US"/>
        </w:rPr>
      </w:pPr>
      <w:r w:rsidRPr="003273DF">
        <w:rPr>
          <w:lang w:val="en-US"/>
        </w:rPr>
        <w:t>Imed: Even in type 1, need to provide a minimum USD so that the client can find the service</w:t>
      </w:r>
    </w:p>
    <w:p w:rsidR="005306AA" w:rsidRPr="003273DF" w:rsidRDefault="005306AA" w:rsidP="00900238">
      <w:pPr>
        <w:numPr>
          <w:ilvl w:val="0"/>
          <w:numId w:val="69"/>
        </w:numPr>
        <w:ind w:hanging="360"/>
        <w:contextualSpacing/>
        <w:rPr>
          <w:lang w:val="en-US"/>
        </w:rPr>
      </w:pPr>
      <w:r w:rsidRPr="003273DF">
        <w:rPr>
          <w:lang w:val="en-US"/>
        </w:rPr>
        <w:t>Fred: But this step is not visible in the figure 2.</w:t>
      </w:r>
    </w:p>
    <w:p w:rsidR="005306AA" w:rsidRPr="003273DF" w:rsidRDefault="005306AA" w:rsidP="00900238">
      <w:pPr>
        <w:numPr>
          <w:ilvl w:val="0"/>
          <w:numId w:val="69"/>
        </w:numPr>
        <w:ind w:hanging="360"/>
        <w:contextualSpacing/>
        <w:rPr>
          <w:lang w:val="en-US"/>
        </w:rPr>
      </w:pPr>
      <w:r w:rsidRPr="003273DF">
        <w:rPr>
          <w:lang w:val="en-US"/>
        </w:rPr>
        <w:t xml:space="preserve">JM: How is the content provider measuring? </w:t>
      </w:r>
    </w:p>
    <w:p w:rsidR="005306AA" w:rsidRPr="003273DF" w:rsidRDefault="005306AA" w:rsidP="00900238">
      <w:pPr>
        <w:numPr>
          <w:ilvl w:val="0"/>
          <w:numId w:val="69"/>
        </w:numPr>
        <w:ind w:hanging="360"/>
        <w:contextualSpacing/>
        <w:rPr>
          <w:lang w:val="en-US"/>
        </w:rPr>
      </w:pPr>
      <w:r w:rsidRPr="003273DF">
        <w:rPr>
          <w:lang w:val="en-US"/>
        </w:rPr>
        <w:t>Charles: The CP is “somehow” measuring.Not 3GPP defined.</w:t>
      </w:r>
    </w:p>
    <w:p w:rsidR="005306AA" w:rsidRPr="003273DF" w:rsidRDefault="005306AA" w:rsidP="00900238">
      <w:pPr>
        <w:numPr>
          <w:ilvl w:val="0"/>
          <w:numId w:val="69"/>
        </w:numPr>
        <w:ind w:hanging="360"/>
        <w:contextualSpacing/>
        <w:rPr>
          <w:lang w:val="en-US"/>
        </w:rPr>
      </w:pPr>
      <w:r w:rsidRPr="003273DF">
        <w:rPr>
          <w:lang w:val="en-US"/>
        </w:rPr>
        <w:t>Thorsten: Have some difficulty to understand how he gets the CR.</w:t>
      </w:r>
    </w:p>
    <w:p w:rsidR="005306AA" w:rsidRPr="003273DF" w:rsidRDefault="005306AA" w:rsidP="00900238">
      <w:pPr>
        <w:numPr>
          <w:ilvl w:val="0"/>
          <w:numId w:val="69"/>
        </w:numPr>
        <w:ind w:hanging="360"/>
        <w:contextualSpacing/>
        <w:rPr>
          <w:lang w:val="en-US"/>
        </w:rPr>
      </w:pPr>
      <w:r w:rsidRPr="003273DF">
        <w:rPr>
          <w:lang w:val="en-US"/>
        </w:rPr>
        <w:t>Thorsten: Why is it important to us here (for the work considered)</w:t>
      </w:r>
    </w:p>
    <w:p w:rsidR="005306AA" w:rsidRPr="003273DF" w:rsidRDefault="005306AA" w:rsidP="00900238">
      <w:pPr>
        <w:numPr>
          <w:ilvl w:val="0"/>
          <w:numId w:val="69"/>
        </w:numPr>
        <w:ind w:hanging="360"/>
        <w:contextualSpacing/>
        <w:rPr>
          <w:lang w:val="en-US"/>
        </w:rPr>
      </w:pPr>
      <w:r w:rsidRPr="003273DF">
        <w:rPr>
          <w:lang w:val="en-US"/>
        </w:rPr>
        <w:t xml:space="preserve">Charles: You may be right here. May be it doesn’t affect the TMB2 procedure for Type 1 </w:t>
      </w:r>
    </w:p>
    <w:p w:rsidR="005306AA" w:rsidRDefault="005306AA" w:rsidP="00900238">
      <w:pPr>
        <w:numPr>
          <w:ilvl w:val="0"/>
          <w:numId w:val="69"/>
        </w:numPr>
        <w:ind w:hanging="360"/>
        <w:contextualSpacing/>
      </w:pPr>
      <w:r>
        <w:t>Frederic is documenting working assumptions</w:t>
      </w:r>
    </w:p>
    <w:p w:rsidR="005306AA" w:rsidRPr="003273DF" w:rsidRDefault="005306AA" w:rsidP="00900238">
      <w:pPr>
        <w:numPr>
          <w:ilvl w:val="0"/>
          <w:numId w:val="69"/>
        </w:numPr>
        <w:ind w:hanging="360"/>
        <w:contextualSpacing/>
        <w:rPr>
          <w:lang w:val="en-US"/>
        </w:rPr>
      </w:pPr>
      <w:r w:rsidRPr="003273DF">
        <w:rPr>
          <w:lang w:val="en-US"/>
        </w:rPr>
        <w:t>Thorsten: second part is for Type 1, so we don’t need to care about service continuity here.</w:t>
      </w:r>
    </w:p>
    <w:p w:rsidR="005306AA" w:rsidRPr="003273DF" w:rsidRDefault="005306AA" w:rsidP="00900238">
      <w:pPr>
        <w:numPr>
          <w:ilvl w:val="0"/>
          <w:numId w:val="69"/>
        </w:numPr>
        <w:ind w:hanging="360"/>
        <w:contextualSpacing/>
        <w:rPr>
          <w:lang w:val="en-US"/>
        </w:rPr>
      </w:pPr>
      <w:r w:rsidRPr="003273DF">
        <w:rPr>
          <w:lang w:val="en-US"/>
        </w:rPr>
        <w:t>Imed: Not sure I agree with this</w:t>
      </w:r>
    </w:p>
    <w:p w:rsidR="005306AA" w:rsidRPr="003273DF" w:rsidRDefault="005306AA" w:rsidP="00900238">
      <w:pPr>
        <w:numPr>
          <w:ilvl w:val="0"/>
          <w:numId w:val="69"/>
        </w:numPr>
        <w:ind w:hanging="360"/>
        <w:contextualSpacing/>
        <w:rPr>
          <w:lang w:val="en-US"/>
        </w:rPr>
      </w:pPr>
      <w:r w:rsidRPr="003273DF">
        <w:rPr>
          <w:lang w:val="en-US"/>
        </w:rPr>
        <w:t>Thorsten: SA2 says for type 1 it is only bearer mode</w:t>
      </w:r>
    </w:p>
    <w:p w:rsidR="005306AA" w:rsidRPr="003273DF" w:rsidRDefault="005306AA" w:rsidP="00900238">
      <w:pPr>
        <w:numPr>
          <w:ilvl w:val="0"/>
          <w:numId w:val="69"/>
        </w:numPr>
        <w:ind w:hanging="360"/>
        <w:contextualSpacing/>
        <w:rPr>
          <w:lang w:val="en-US"/>
        </w:rPr>
      </w:pPr>
      <w:r w:rsidRPr="003273DF">
        <w:rPr>
          <w:lang w:val="en-US"/>
        </w:rPr>
        <w:lastRenderedPageBreak/>
        <w:t>Imed: But it doesn’t say that discovering is out of scope</w:t>
      </w:r>
    </w:p>
    <w:p w:rsidR="005306AA" w:rsidRPr="003273DF" w:rsidRDefault="005306AA" w:rsidP="00900238">
      <w:pPr>
        <w:numPr>
          <w:ilvl w:val="0"/>
          <w:numId w:val="69"/>
        </w:numPr>
        <w:ind w:hanging="360"/>
        <w:contextualSpacing/>
        <w:rPr>
          <w:lang w:val="en-US"/>
        </w:rPr>
      </w:pPr>
      <w:r w:rsidRPr="003273DF">
        <w:rPr>
          <w:lang w:val="en-US"/>
        </w:rPr>
        <w:t>Zhiming: There are still some option to provide some USD here</w:t>
      </w:r>
    </w:p>
    <w:p w:rsidR="005306AA" w:rsidRPr="003273DF" w:rsidRDefault="005306AA" w:rsidP="00900238">
      <w:pPr>
        <w:numPr>
          <w:ilvl w:val="0"/>
          <w:numId w:val="69"/>
        </w:numPr>
        <w:ind w:hanging="360"/>
        <w:contextualSpacing/>
        <w:rPr>
          <w:lang w:val="en-US"/>
        </w:rPr>
      </w:pPr>
      <w:r w:rsidRPr="003273DF">
        <w:rPr>
          <w:lang w:val="en-US"/>
        </w:rPr>
        <w:t>Imed: There should be a way for the receivers to tune in to the service announcement channel for the broadcast only mode to work. Once we have that, we should not assume 2 different entry points but the same USD where the CP provides the alternative access</w:t>
      </w:r>
    </w:p>
    <w:p w:rsidR="005306AA" w:rsidRPr="003273DF" w:rsidRDefault="005306AA" w:rsidP="00900238">
      <w:pPr>
        <w:numPr>
          <w:ilvl w:val="0"/>
          <w:numId w:val="69"/>
        </w:numPr>
        <w:ind w:hanging="360"/>
        <w:contextualSpacing/>
        <w:rPr>
          <w:lang w:val="en-US"/>
        </w:rPr>
      </w:pPr>
      <w:r w:rsidRPr="003273DF">
        <w:rPr>
          <w:lang w:val="en-US"/>
        </w:rPr>
        <w:t xml:space="preserve">Thomas: Do you talk about broadcast only receivers or type 1 mode? Not even sure we would need a USD at all. </w:t>
      </w:r>
    </w:p>
    <w:p w:rsidR="005306AA" w:rsidRPr="003273DF" w:rsidRDefault="005306AA" w:rsidP="00900238">
      <w:pPr>
        <w:numPr>
          <w:ilvl w:val="0"/>
          <w:numId w:val="69"/>
        </w:numPr>
        <w:ind w:hanging="360"/>
        <w:contextualSpacing/>
        <w:rPr>
          <w:lang w:val="en-US"/>
        </w:rPr>
      </w:pPr>
      <w:r w:rsidRPr="003273DF">
        <w:rPr>
          <w:lang w:val="en-US"/>
        </w:rPr>
        <w:t>Imed: That won’t work. We need an SDP</w:t>
      </w:r>
    </w:p>
    <w:p w:rsidR="005306AA" w:rsidRPr="003273DF" w:rsidRDefault="005306AA" w:rsidP="00900238">
      <w:pPr>
        <w:numPr>
          <w:ilvl w:val="0"/>
          <w:numId w:val="69"/>
        </w:numPr>
        <w:ind w:hanging="360"/>
        <w:contextualSpacing/>
        <w:rPr>
          <w:lang w:val="en-US"/>
        </w:rPr>
      </w:pPr>
      <w:r w:rsidRPr="003273DF">
        <w:rPr>
          <w:lang w:val="en-US"/>
        </w:rPr>
        <w:t>Fred: For me, Type 1 is no USD. If we start using USD then it is a type 2</w:t>
      </w:r>
    </w:p>
    <w:p w:rsidR="005306AA" w:rsidRPr="003273DF" w:rsidRDefault="005306AA" w:rsidP="00900238">
      <w:pPr>
        <w:numPr>
          <w:ilvl w:val="0"/>
          <w:numId w:val="69"/>
        </w:numPr>
        <w:ind w:hanging="360"/>
        <w:contextualSpacing/>
        <w:rPr>
          <w:lang w:val="en-US"/>
        </w:rPr>
      </w:pPr>
      <w:r w:rsidRPr="003273DF">
        <w:rPr>
          <w:lang w:val="en-US"/>
        </w:rPr>
        <w:t>Thomas: We need to have a description of the required parameter.</w:t>
      </w:r>
    </w:p>
    <w:p w:rsidR="005306AA" w:rsidRPr="003273DF" w:rsidRDefault="005306AA" w:rsidP="00900238">
      <w:pPr>
        <w:numPr>
          <w:ilvl w:val="0"/>
          <w:numId w:val="69"/>
        </w:numPr>
        <w:ind w:hanging="360"/>
        <w:contextualSpacing/>
        <w:rPr>
          <w:lang w:val="en-US"/>
        </w:rPr>
      </w:pPr>
      <w:r w:rsidRPr="003273DF">
        <w:rPr>
          <w:lang w:val="en-US"/>
        </w:rPr>
        <w:t>Imed: If there is a broadcast only receiver, it needs to tune it, find services</w:t>
      </w:r>
    </w:p>
    <w:p w:rsidR="005306AA" w:rsidRPr="003273DF" w:rsidRDefault="005306AA" w:rsidP="00900238">
      <w:pPr>
        <w:numPr>
          <w:ilvl w:val="0"/>
          <w:numId w:val="69"/>
        </w:numPr>
        <w:ind w:hanging="360"/>
        <w:contextualSpacing/>
        <w:rPr>
          <w:lang w:val="en-US"/>
        </w:rPr>
      </w:pPr>
      <w:r w:rsidRPr="003273DF">
        <w:rPr>
          <w:lang w:val="en-US"/>
        </w:rPr>
        <w:t>Fred: No agreement on this working assumption</w:t>
      </w:r>
    </w:p>
    <w:p w:rsidR="005306AA" w:rsidRPr="003273DF" w:rsidRDefault="005306AA" w:rsidP="00900238">
      <w:pPr>
        <w:numPr>
          <w:ilvl w:val="0"/>
          <w:numId w:val="69"/>
        </w:numPr>
        <w:ind w:hanging="360"/>
        <w:contextualSpacing/>
        <w:rPr>
          <w:lang w:val="en-US"/>
        </w:rPr>
      </w:pPr>
      <w:r w:rsidRPr="003273DF">
        <w:rPr>
          <w:lang w:val="en-US"/>
        </w:rPr>
        <w:t xml:space="preserve">Thorsten: The question is what type of information the UE has for type 1. </w:t>
      </w:r>
    </w:p>
    <w:p w:rsidR="005306AA" w:rsidRDefault="005306AA" w:rsidP="00900238">
      <w:pPr>
        <w:numPr>
          <w:ilvl w:val="0"/>
          <w:numId w:val="69"/>
        </w:numPr>
        <w:ind w:hanging="360"/>
        <w:contextualSpacing/>
      </w:pPr>
      <w:r w:rsidRPr="003273DF">
        <w:rPr>
          <w:lang w:val="en-US"/>
        </w:rPr>
        <w:t xml:space="preserve">Imed: TMGI is not enough. </w:t>
      </w:r>
      <w:r>
        <w:t>Need an SDP for sure</w:t>
      </w:r>
    </w:p>
    <w:p w:rsidR="005306AA" w:rsidRPr="003273DF" w:rsidRDefault="005306AA" w:rsidP="00900238">
      <w:pPr>
        <w:numPr>
          <w:ilvl w:val="0"/>
          <w:numId w:val="69"/>
        </w:numPr>
        <w:ind w:hanging="360"/>
        <w:contextualSpacing/>
        <w:rPr>
          <w:lang w:val="en-US"/>
        </w:rPr>
      </w:pPr>
      <w:r w:rsidRPr="003273DF">
        <w:rPr>
          <w:lang w:val="en-US"/>
        </w:rPr>
        <w:t>Thomas: We should enable a transport-only mode that is broadcast only mode and make it as trivial as possible. Then use our service layer to promote that you get all the great features…</w:t>
      </w:r>
    </w:p>
    <w:p w:rsidR="005306AA" w:rsidRPr="003273DF" w:rsidRDefault="005306AA" w:rsidP="00900238">
      <w:pPr>
        <w:numPr>
          <w:ilvl w:val="0"/>
          <w:numId w:val="69"/>
        </w:numPr>
        <w:ind w:hanging="360"/>
        <w:contextualSpacing/>
        <w:rPr>
          <w:lang w:val="en-US"/>
        </w:rPr>
      </w:pPr>
      <w:r w:rsidRPr="003273DF">
        <w:rPr>
          <w:lang w:val="en-US"/>
        </w:rPr>
        <w:t xml:space="preserve">Imed: Agree to support minimal support for type 1, but it doesn’t mean we provide a broken solution. </w:t>
      </w:r>
    </w:p>
    <w:p w:rsidR="005306AA" w:rsidRDefault="005306AA" w:rsidP="00900238">
      <w:pPr>
        <w:numPr>
          <w:ilvl w:val="0"/>
          <w:numId w:val="69"/>
        </w:numPr>
        <w:ind w:hanging="360"/>
        <w:contextualSpacing/>
      </w:pPr>
      <w:r w:rsidRPr="003273DF">
        <w:rPr>
          <w:lang w:val="en-US"/>
        </w:rPr>
        <w:t xml:space="preserve">Thomas: no, it won’t be broken. Type 1 is like the Group Communication. </w:t>
      </w:r>
      <w:r>
        <w:t>We’ll then expect the CP to provide the bootstrap.</w:t>
      </w:r>
    </w:p>
    <w:p w:rsidR="005306AA" w:rsidRPr="003273DF" w:rsidRDefault="005306AA" w:rsidP="00900238">
      <w:pPr>
        <w:numPr>
          <w:ilvl w:val="0"/>
          <w:numId w:val="69"/>
        </w:numPr>
        <w:ind w:hanging="360"/>
        <w:contextualSpacing/>
        <w:rPr>
          <w:lang w:val="en-US"/>
        </w:rPr>
      </w:pPr>
      <w:r w:rsidRPr="003273DF">
        <w:rPr>
          <w:lang w:val="en-US"/>
        </w:rPr>
        <w:t>Fred: Not able to come up with working assumption with this.</w:t>
      </w:r>
    </w:p>
    <w:p w:rsidR="005306AA" w:rsidRPr="003273DF" w:rsidRDefault="005306AA" w:rsidP="00900238">
      <w:pPr>
        <w:numPr>
          <w:ilvl w:val="0"/>
          <w:numId w:val="69"/>
        </w:numPr>
        <w:ind w:hanging="360"/>
        <w:contextualSpacing/>
        <w:rPr>
          <w:lang w:val="en-US"/>
        </w:rPr>
      </w:pPr>
      <w:r w:rsidRPr="003273DF">
        <w:rPr>
          <w:lang w:val="en-US"/>
        </w:rPr>
        <w:t>Fred: Adding working assumptions to the TMB2 working assumption document.</w:t>
      </w:r>
    </w:p>
    <w:p w:rsidR="005306AA" w:rsidRPr="003273DF" w:rsidRDefault="005306AA" w:rsidP="00900238">
      <w:pPr>
        <w:numPr>
          <w:ilvl w:val="0"/>
          <w:numId w:val="69"/>
        </w:numPr>
        <w:ind w:hanging="360"/>
        <w:contextualSpacing/>
        <w:rPr>
          <w:lang w:val="en-US"/>
        </w:rPr>
      </w:pPr>
      <w:r w:rsidRPr="003273DF">
        <w:rPr>
          <w:lang w:val="en-US"/>
        </w:rPr>
        <w:t>All: disagreements on Type 1 and Type 2 definitions, moving on...</w:t>
      </w:r>
    </w:p>
    <w:p w:rsidR="005306AA" w:rsidRPr="003273DF" w:rsidRDefault="005306AA" w:rsidP="005306AA">
      <w:pPr>
        <w:rPr>
          <w:lang w:val="en-US"/>
        </w:rPr>
      </w:pPr>
    </w:p>
    <w:p w:rsidR="005306AA" w:rsidRPr="003273DF" w:rsidRDefault="005306AA" w:rsidP="005306AA">
      <w:pPr>
        <w:rPr>
          <w:lang w:val="en-US"/>
        </w:rPr>
      </w:pPr>
      <w:r w:rsidRPr="003273DF">
        <w:rPr>
          <w:lang w:val="en-US"/>
        </w:rPr>
        <w:t>Do not agree to document this on the TR</w:t>
      </w:r>
    </w:p>
    <w:p w:rsidR="005306AA" w:rsidRPr="003273DF" w:rsidRDefault="005306AA" w:rsidP="005306AA">
      <w:pPr>
        <w:rPr>
          <w:lang w:val="en-US"/>
        </w:rPr>
      </w:pPr>
    </w:p>
    <w:p w:rsidR="005306AA" w:rsidRPr="003273DF" w:rsidRDefault="005306AA" w:rsidP="005306AA">
      <w:pPr>
        <w:rPr>
          <w:lang w:val="en-US"/>
        </w:rPr>
      </w:pPr>
      <w:r w:rsidRPr="003273DF">
        <w:rPr>
          <w:lang w:val="en-US"/>
        </w:rPr>
        <w:t>Back to the first procedure (EPG)</w:t>
      </w:r>
    </w:p>
    <w:p w:rsidR="005306AA" w:rsidRPr="003273DF" w:rsidRDefault="005306AA" w:rsidP="00900238">
      <w:pPr>
        <w:numPr>
          <w:ilvl w:val="0"/>
          <w:numId w:val="68"/>
        </w:numPr>
        <w:ind w:hanging="360"/>
        <w:contextualSpacing/>
        <w:rPr>
          <w:lang w:val="en-US"/>
        </w:rPr>
      </w:pPr>
      <w:r w:rsidRPr="003273DF">
        <w:rPr>
          <w:lang w:val="en-US"/>
        </w:rPr>
        <w:t>JM: option 1 (2.1.1) not necessary as option 2 is a preferred step</w:t>
      </w:r>
    </w:p>
    <w:p w:rsidR="005306AA" w:rsidRPr="003273DF" w:rsidRDefault="005306AA" w:rsidP="00900238">
      <w:pPr>
        <w:numPr>
          <w:ilvl w:val="0"/>
          <w:numId w:val="68"/>
        </w:numPr>
        <w:ind w:hanging="360"/>
        <w:contextualSpacing/>
        <w:rPr>
          <w:lang w:val="en-US"/>
        </w:rPr>
      </w:pPr>
      <w:r w:rsidRPr="003273DF">
        <w:rPr>
          <w:lang w:val="en-US"/>
        </w:rPr>
        <w:t>Working assumption is that we need EPG</w:t>
      </w:r>
    </w:p>
    <w:p w:rsidR="005306AA" w:rsidRPr="003273DF" w:rsidRDefault="005306AA" w:rsidP="005306AA">
      <w:pPr>
        <w:rPr>
          <w:lang w:val="en-US"/>
        </w:rPr>
      </w:pPr>
    </w:p>
    <w:p w:rsidR="005306AA" w:rsidRDefault="005C5BB0" w:rsidP="005306AA">
      <w:r w:rsidRPr="00266FB0">
        <w:rPr>
          <w:color w:val="0000FF"/>
        </w:rPr>
        <w:t>1177</w:t>
      </w:r>
      <w:r w:rsidR="0014430C">
        <w:t xml:space="preserve"> was</w:t>
      </w:r>
      <w:r w:rsidR="005306AA">
        <w:t xml:space="preserve"> </w:t>
      </w:r>
      <w:r w:rsidR="005306AA" w:rsidRPr="0014430C">
        <w:rPr>
          <w:b/>
        </w:rPr>
        <w:t>noted</w:t>
      </w:r>
      <w:r w:rsidR="0014430C">
        <w:rPr>
          <w:b/>
        </w:rPr>
        <w:t>.</w:t>
      </w:r>
    </w:p>
    <w:p w:rsidR="005306AA" w:rsidRDefault="005306AA" w:rsidP="005306AA"/>
    <w:p w:rsidR="005306AA" w:rsidRDefault="005306AA" w:rsidP="005306AA"/>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1"/>
        <w:gridCol w:w="3720"/>
        <w:gridCol w:w="1626"/>
        <w:gridCol w:w="976"/>
        <w:gridCol w:w="1202"/>
      </w:tblGrid>
      <w:tr w:rsidR="005306AA" w:rsidTr="00F85ED0">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S4-161203</w:t>
            </w:r>
          </w:p>
        </w:tc>
        <w:tc>
          <w:tcPr>
            <w:tcW w:w="37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Draft CR to 26.346 AE_enTV-MI_MTV: adding new clause 5.4A "Procedures between Content Provider and BM-SC"</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3273DF" w:rsidRDefault="005306AA" w:rsidP="00900238">
      <w:pPr>
        <w:numPr>
          <w:ilvl w:val="0"/>
          <w:numId w:val="71"/>
        </w:numPr>
        <w:ind w:hanging="360"/>
        <w:contextualSpacing/>
        <w:rPr>
          <w:lang w:val="en-US"/>
        </w:rPr>
      </w:pPr>
      <w:r w:rsidRPr="003273DF">
        <w:rPr>
          <w:lang w:val="en-US"/>
        </w:rPr>
        <w:t>Imed: Consider reporting as part of Control plane. Regarding the previous discussion, only have the User service solution</w:t>
      </w:r>
    </w:p>
    <w:p w:rsidR="005306AA" w:rsidRPr="003273DF" w:rsidRDefault="005306AA" w:rsidP="00900238">
      <w:pPr>
        <w:numPr>
          <w:ilvl w:val="0"/>
          <w:numId w:val="71"/>
        </w:numPr>
        <w:ind w:hanging="360"/>
        <w:contextualSpacing/>
        <w:rPr>
          <w:lang w:val="en-US"/>
        </w:rPr>
      </w:pPr>
      <w:r w:rsidRPr="003273DF">
        <w:rPr>
          <w:lang w:val="en-US"/>
        </w:rPr>
        <w:lastRenderedPageBreak/>
        <w:t>Thorsten: really talking about service type 2, not type 1. Fair to say that type 1 realization is unclear</w:t>
      </w:r>
    </w:p>
    <w:p w:rsidR="005306AA" w:rsidRPr="003273DF" w:rsidRDefault="005306AA" w:rsidP="00900238">
      <w:pPr>
        <w:numPr>
          <w:ilvl w:val="0"/>
          <w:numId w:val="71"/>
        </w:numPr>
        <w:ind w:hanging="360"/>
        <w:contextualSpacing/>
        <w:rPr>
          <w:lang w:val="en-US"/>
        </w:rPr>
      </w:pPr>
      <w:r w:rsidRPr="003273DF">
        <w:rPr>
          <w:lang w:val="en-US"/>
        </w:rPr>
        <w:t>Zhiming: Add some text that it also applies to SCEF.</w:t>
      </w:r>
    </w:p>
    <w:p w:rsidR="005306AA" w:rsidRPr="003273DF" w:rsidRDefault="005306AA" w:rsidP="00900238">
      <w:pPr>
        <w:numPr>
          <w:ilvl w:val="0"/>
          <w:numId w:val="71"/>
        </w:numPr>
        <w:ind w:hanging="360"/>
        <w:contextualSpacing/>
        <w:rPr>
          <w:lang w:val="en-US"/>
        </w:rPr>
      </w:pPr>
      <w:r w:rsidRPr="003273DF">
        <w:rPr>
          <w:lang w:val="en-US"/>
        </w:rPr>
        <w:t>Fred: Any issue in documenting stage 2 in 26.346</w:t>
      </w:r>
    </w:p>
    <w:p w:rsidR="005306AA" w:rsidRPr="003273DF" w:rsidRDefault="005306AA" w:rsidP="00900238">
      <w:pPr>
        <w:numPr>
          <w:ilvl w:val="0"/>
          <w:numId w:val="71"/>
        </w:numPr>
        <w:ind w:hanging="360"/>
        <w:contextualSpacing/>
        <w:rPr>
          <w:lang w:val="en-US"/>
        </w:rPr>
      </w:pPr>
      <w:r w:rsidRPr="003273DF">
        <w:rPr>
          <w:lang w:val="en-US"/>
        </w:rPr>
        <w:t>Imed: We need to inform SA2</w:t>
      </w:r>
    </w:p>
    <w:p w:rsidR="005306AA" w:rsidRPr="003273DF" w:rsidRDefault="005306AA" w:rsidP="00900238">
      <w:pPr>
        <w:numPr>
          <w:ilvl w:val="0"/>
          <w:numId w:val="71"/>
        </w:numPr>
        <w:ind w:hanging="360"/>
        <w:contextualSpacing/>
        <w:rPr>
          <w:lang w:val="en-US"/>
        </w:rPr>
      </w:pPr>
      <w:r w:rsidRPr="003273DF">
        <w:rPr>
          <w:lang w:val="en-US"/>
        </w:rPr>
        <w:t>Thorsten: SA2 should just refer to SA4 26.346 for the details. in SA2: “procedures defined in 23.346”</w:t>
      </w:r>
    </w:p>
    <w:p w:rsidR="005306AA" w:rsidRPr="003273DF" w:rsidRDefault="005306AA" w:rsidP="00900238">
      <w:pPr>
        <w:numPr>
          <w:ilvl w:val="0"/>
          <w:numId w:val="71"/>
        </w:numPr>
        <w:ind w:hanging="360"/>
        <w:contextualSpacing/>
        <w:rPr>
          <w:lang w:val="en-US"/>
        </w:rPr>
      </w:pPr>
      <w:r w:rsidRPr="003273DF">
        <w:rPr>
          <w:lang w:val="en-US"/>
        </w:rPr>
        <w:t>Zhiming: Caching concerns. 26.347 may be impact in the future</w:t>
      </w:r>
    </w:p>
    <w:p w:rsidR="005306AA" w:rsidRPr="003273DF" w:rsidRDefault="005306AA" w:rsidP="00900238">
      <w:pPr>
        <w:numPr>
          <w:ilvl w:val="0"/>
          <w:numId w:val="71"/>
        </w:numPr>
        <w:ind w:hanging="360"/>
        <w:contextualSpacing/>
        <w:rPr>
          <w:lang w:val="en-US"/>
        </w:rPr>
      </w:pPr>
      <w:r w:rsidRPr="003273DF">
        <w:rPr>
          <w:lang w:val="en-US"/>
        </w:rPr>
        <w:t>Imed: Have both type 1 and 2 in 26.346</w:t>
      </w:r>
    </w:p>
    <w:p w:rsidR="005306AA" w:rsidRPr="003273DF" w:rsidRDefault="005306AA" w:rsidP="00900238">
      <w:pPr>
        <w:numPr>
          <w:ilvl w:val="0"/>
          <w:numId w:val="71"/>
        </w:numPr>
        <w:ind w:hanging="360"/>
        <w:contextualSpacing/>
        <w:rPr>
          <w:lang w:val="en-US"/>
        </w:rPr>
      </w:pPr>
      <w:r w:rsidRPr="003273DF">
        <w:rPr>
          <w:lang w:val="en-US"/>
        </w:rPr>
        <w:t>Thorsten: It would be better to document this in 26.346 as 23.346 is higher</w:t>
      </w:r>
    </w:p>
    <w:p w:rsidR="005306AA" w:rsidRPr="003273DF" w:rsidRDefault="005306AA" w:rsidP="00900238">
      <w:pPr>
        <w:numPr>
          <w:ilvl w:val="0"/>
          <w:numId w:val="71"/>
        </w:numPr>
        <w:ind w:hanging="360"/>
        <w:contextualSpacing/>
        <w:rPr>
          <w:lang w:val="en-US"/>
        </w:rPr>
      </w:pPr>
      <w:r w:rsidRPr="003273DF">
        <w:rPr>
          <w:lang w:val="en-US"/>
        </w:rPr>
        <w:t>Imed: To be fair, we should postpone where to put it</w:t>
      </w:r>
    </w:p>
    <w:p w:rsidR="005306AA" w:rsidRPr="003273DF" w:rsidRDefault="005306AA" w:rsidP="00900238">
      <w:pPr>
        <w:numPr>
          <w:ilvl w:val="0"/>
          <w:numId w:val="71"/>
        </w:numPr>
        <w:ind w:hanging="360"/>
        <w:contextualSpacing/>
        <w:rPr>
          <w:lang w:val="en-US"/>
        </w:rPr>
      </w:pPr>
      <w:r w:rsidRPr="003273DF">
        <w:rPr>
          <w:lang w:val="en-US"/>
        </w:rPr>
        <w:t>Need to change Authorization to Authentification</w:t>
      </w:r>
    </w:p>
    <w:p w:rsidR="005306AA" w:rsidRPr="003273DF" w:rsidRDefault="005306AA" w:rsidP="00900238">
      <w:pPr>
        <w:numPr>
          <w:ilvl w:val="0"/>
          <w:numId w:val="71"/>
        </w:numPr>
        <w:ind w:hanging="360"/>
        <w:contextualSpacing/>
        <w:rPr>
          <w:lang w:val="en-US"/>
        </w:rPr>
      </w:pPr>
      <w:r w:rsidRPr="003273DF">
        <w:rPr>
          <w:lang w:val="en-US"/>
        </w:rPr>
        <w:t>JM: only working on “working assumption” so far, not approving CR until all input documents have been shown</w:t>
      </w:r>
    </w:p>
    <w:p w:rsidR="005306AA" w:rsidRPr="003273DF" w:rsidRDefault="005306AA" w:rsidP="00900238">
      <w:pPr>
        <w:numPr>
          <w:ilvl w:val="0"/>
          <w:numId w:val="71"/>
        </w:numPr>
        <w:ind w:hanging="360"/>
        <w:contextualSpacing/>
        <w:rPr>
          <w:lang w:val="en-US"/>
        </w:rPr>
      </w:pPr>
      <w:r w:rsidRPr="003273DF">
        <w:rPr>
          <w:lang w:val="en-US"/>
        </w:rPr>
        <w:t>Imed: On section 5.4.3 Why do we need to care about this in this interface</w:t>
      </w:r>
    </w:p>
    <w:p w:rsidR="005306AA" w:rsidRPr="003273DF" w:rsidRDefault="005306AA" w:rsidP="00900238">
      <w:pPr>
        <w:numPr>
          <w:ilvl w:val="0"/>
          <w:numId w:val="71"/>
        </w:numPr>
        <w:ind w:hanging="360"/>
        <w:contextualSpacing/>
        <w:rPr>
          <w:lang w:val="en-US"/>
        </w:rPr>
      </w:pPr>
      <w:r w:rsidRPr="003273DF">
        <w:rPr>
          <w:lang w:val="en-US"/>
        </w:rPr>
        <w:t>Thorsten: You are right. it is locally created in the BM-SC</w:t>
      </w:r>
    </w:p>
    <w:p w:rsidR="005306AA" w:rsidRDefault="005306AA" w:rsidP="00900238">
      <w:pPr>
        <w:numPr>
          <w:ilvl w:val="0"/>
          <w:numId w:val="71"/>
        </w:numPr>
        <w:ind w:hanging="360"/>
        <w:contextualSpacing/>
      </w:pPr>
      <w:r>
        <w:t>Creation of delivery session</w:t>
      </w:r>
    </w:p>
    <w:p w:rsidR="005306AA" w:rsidRDefault="005306AA" w:rsidP="00900238">
      <w:pPr>
        <w:numPr>
          <w:ilvl w:val="1"/>
          <w:numId w:val="71"/>
        </w:numPr>
        <w:ind w:hanging="360"/>
        <w:contextualSpacing/>
      </w:pPr>
      <w:r>
        <w:t>Charles: seems similar to 23.346</w:t>
      </w:r>
    </w:p>
    <w:p w:rsidR="005306AA" w:rsidRPr="003273DF" w:rsidRDefault="005306AA" w:rsidP="00900238">
      <w:pPr>
        <w:numPr>
          <w:ilvl w:val="1"/>
          <w:numId w:val="71"/>
        </w:numPr>
        <w:ind w:hanging="360"/>
        <w:contextualSpacing/>
        <w:rPr>
          <w:lang w:val="en-US"/>
        </w:rPr>
      </w:pPr>
      <w:r w:rsidRPr="003273DF">
        <w:rPr>
          <w:lang w:val="en-US"/>
        </w:rPr>
        <w:t>Thorsten: need to add some guideline text</w:t>
      </w:r>
    </w:p>
    <w:p w:rsidR="005306AA" w:rsidRPr="003273DF" w:rsidRDefault="005306AA" w:rsidP="00900238">
      <w:pPr>
        <w:numPr>
          <w:ilvl w:val="1"/>
          <w:numId w:val="71"/>
        </w:numPr>
        <w:ind w:hanging="360"/>
        <w:contextualSpacing/>
        <w:rPr>
          <w:lang w:val="en-US"/>
        </w:rPr>
      </w:pPr>
      <w:r w:rsidRPr="003273DF">
        <w:rPr>
          <w:lang w:val="en-US"/>
        </w:rPr>
        <w:t>Charles: need to have clear mapping between TV allocation and TV activation in SA2 spec</w:t>
      </w:r>
    </w:p>
    <w:p w:rsidR="005306AA" w:rsidRPr="003273DF" w:rsidRDefault="005306AA" w:rsidP="00900238">
      <w:pPr>
        <w:numPr>
          <w:ilvl w:val="1"/>
          <w:numId w:val="71"/>
        </w:numPr>
        <w:ind w:hanging="360"/>
        <w:contextualSpacing/>
        <w:rPr>
          <w:lang w:val="en-US"/>
        </w:rPr>
      </w:pPr>
      <w:r w:rsidRPr="003273DF">
        <w:rPr>
          <w:lang w:val="en-US"/>
        </w:rPr>
        <w:t>Zhiming: Is it per program?</w:t>
      </w:r>
    </w:p>
    <w:p w:rsidR="005306AA" w:rsidRDefault="005306AA" w:rsidP="00900238">
      <w:pPr>
        <w:numPr>
          <w:ilvl w:val="1"/>
          <w:numId w:val="71"/>
        </w:numPr>
        <w:ind w:hanging="360"/>
        <w:contextualSpacing/>
      </w:pPr>
      <w:r>
        <w:t>Thorsten: Yes</w:t>
      </w:r>
    </w:p>
    <w:p w:rsidR="005306AA" w:rsidRPr="003273DF" w:rsidRDefault="005306AA" w:rsidP="00900238">
      <w:pPr>
        <w:numPr>
          <w:ilvl w:val="1"/>
          <w:numId w:val="71"/>
        </w:numPr>
        <w:ind w:hanging="360"/>
        <w:contextualSpacing/>
        <w:rPr>
          <w:lang w:val="en-US"/>
        </w:rPr>
      </w:pPr>
      <w:r w:rsidRPr="003273DF">
        <w:rPr>
          <w:lang w:val="en-US"/>
        </w:rPr>
        <w:t>Zhiming: this transaction can support several program not to repeat several time the creation</w:t>
      </w:r>
    </w:p>
    <w:p w:rsidR="005306AA" w:rsidRPr="003273DF" w:rsidRDefault="005306AA" w:rsidP="00900238">
      <w:pPr>
        <w:numPr>
          <w:ilvl w:val="1"/>
          <w:numId w:val="71"/>
        </w:numPr>
        <w:ind w:hanging="360"/>
        <w:contextualSpacing/>
        <w:rPr>
          <w:lang w:val="en-US"/>
        </w:rPr>
      </w:pPr>
      <w:r w:rsidRPr="003273DF">
        <w:rPr>
          <w:lang w:val="en-US"/>
        </w:rPr>
        <w:t>Thorsten: we should make the system generic</w:t>
      </w:r>
    </w:p>
    <w:p w:rsidR="005306AA" w:rsidRPr="003273DF" w:rsidRDefault="005306AA" w:rsidP="00900238">
      <w:pPr>
        <w:numPr>
          <w:ilvl w:val="1"/>
          <w:numId w:val="71"/>
        </w:numPr>
        <w:ind w:hanging="360"/>
        <w:contextualSpacing/>
        <w:rPr>
          <w:lang w:val="en-US"/>
        </w:rPr>
      </w:pPr>
      <w:r w:rsidRPr="003273DF">
        <w:rPr>
          <w:lang w:val="en-US"/>
        </w:rPr>
        <w:t>Zhiming: Don’t want CP to repeat several times the same thing</w:t>
      </w:r>
    </w:p>
    <w:p w:rsidR="005306AA" w:rsidRPr="003273DF" w:rsidRDefault="005306AA" w:rsidP="00900238">
      <w:pPr>
        <w:numPr>
          <w:ilvl w:val="1"/>
          <w:numId w:val="71"/>
        </w:numPr>
        <w:ind w:hanging="360"/>
        <w:contextualSpacing/>
        <w:rPr>
          <w:lang w:val="en-US"/>
        </w:rPr>
      </w:pPr>
      <w:r w:rsidRPr="003273DF">
        <w:rPr>
          <w:lang w:val="en-US"/>
        </w:rPr>
        <w:t>Thorsten: why is it less complicated?</w:t>
      </w:r>
    </w:p>
    <w:p w:rsidR="005306AA" w:rsidRPr="005306AA" w:rsidRDefault="005306AA" w:rsidP="00900238">
      <w:pPr>
        <w:numPr>
          <w:ilvl w:val="1"/>
          <w:numId w:val="71"/>
        </w:numPr>
        <w:ind w:hanging="360"/>
        <w:contextualSpacing/>
        <w:rPr>
          <w:lang w:val="en-US"/>
        </w:rPr>
      </w:pPr>
      <w:r w:rsidRPr="005306AA">
        <w:rPr>
          <w:lang w:val="en-US"/>
        </w:rPr>
        <w:t>Zhiming: For a transaction perspective?</w:t>
      </w:r>
    </w:p>
    <w:p w:rsidR="005306AA" w:rsidRPr="005306AA" w:rsidRDefault="005306AA" w:rsidP="00900238">
      <w:pPr>
        <w:numPr>
          <w:ilvl w:val="1"/>
          <w:numId w:val="71"/>
        </w:numPr>
        <w:ind w:hanging="360"/>
        <w:contextualSpacing/>
        <w:rPr>
          <w:lang w:val="en-US"/>
        </w:rPr>
      </w:pPr>
      <w:r w:rsidRPr="005306AA">
        <w:rPr>
          <w:lang w:val="en-US"/>
        </w:rPr>
        <w:t>Imed: It’s a stage 3 detail.</w:t>
      </w:r>
    </w:p>
    <w:p w:rsidR="005306AA" w:rsidRPr="005306AA" w:rsidRDefault="005306AA" w:rsidP="00900238">
      <w:pPr>
        <w:numPr>
          <w:ilvl w:val="1"/>
          <w:numId w:val="71"/>
        </w:numPr>
        <w:ind w:hanging="360"/>
        <w:contextualSpacing/>
        <w:rPr>
          <w:lang w:val="en-US"/>
        </w:rPr>
      </w:pPr>
      <w:r w:rsidRPr="005306AA">
        <w:rPr>
          <w:lang w:val="en-US"/>
        </w:rPr>
        <w:t>Imed: Not talking about a user service but a delivery session</w:t>
      </w:r>
    </w:p>
    <w:p w:rsidR="005306AA" w:rsidRDefault="005306AA" w:rsidP="00900238">
      <w:pPr>
        <w:numPr>
          <w:ilvl w:val="1"/>
          <w:numId w:val="71"/>
        </w:numPr>
        <w:ind w:hanging="360"/>
        <w:contextualSpacing/>
      </w:pPr>
      <w:r>
        <w:t>JM: same comment</w:t>
      </w:r>
    </w:p>
    <w:p w:rsidR="005306AA" w:rsidRPr="005306AA" w:rsidRDefault="005306AA" w:rsidP="00900238">
      <w:pPr>
        <w:numPr>
          <w:ilvl w:val="1"/>
          <w:numId w:val="71"/>
        </w:numPr>
        <w:ind w:hanging="360"/>
        <w:contextualSpacing/>
        <w:rPr>
          <w:lang w:val="en-US"/>
        </w:rPr>
      </w:pPr>
      <w:r w:rsidRPr="005306AA">
        <w:rPr>
          <w:lang w:val="en-US"/>
        </w:rPr>
        <w:t>Thorsten: need to see how this fits with the TRAPI API. Should also have a unique session per user service</w:t>
      </w:r>
    </w:p>
    <w:p w:rsidR="005306AA" w:rsidRPr="005306AA" w:rsidRDefault="005306AA" w:rsidP="00900238">
      <w:pPr>
        <w:numPr>
          <w:ilvl w:val="1"/>
          <w:numId w:val="71"/>
        </w:numPr>
        <w:ind w:hanging="360"/>
        <w:contextualSpacing/>
        <w:rPr>
          <w:lang w:val="en-US"/>
        </w:rPr>
      </w:pPr>
      <w:r w:rsidRPr="005306AA">
        <w:rPr>
          <w:lang w:val="en-US"/>
        </w:rPr>
        <w:t>Jean-Marc: Delivery session vs MBMS session are confusing; more interested in calling it delivery service</w:t>
      </w:r>
    </w:p>
    <w:p w:rsidR="005306AA" w:rsidRPr="005306AA" w:rsidRDefault="005306AA" w:rsidP="00900238">
      <w:pPr>
        <w:numPr>
          <w:ilvl w:val="1"/>
          <w:numId w:val="71"/>
        </w:numPr>
        <w:ind w:hanging="360"/>
        <w:contextualSpacing/>
        <w:rPr>
          <w:lang w:val="en-US"/>
        </w:rPr>
      </w:pPr>
      <w:r w:rsidRPr="005306AA">
        <w:rPr>
          <w:lang w:val="en-US"/>
        </w:rPr>
        <w:t>Fred: yesterday we referred to the term service activation</w:t>
      </w:r>
    </w:p>
    <w:p w:rsidR="005306AA" w:rsidRPr="005306AA" w:rsidRDefault="005306AA" w:rsidP="00900238">
      <w:pPr>
        <w:numPr>
          <w:ilvl w:val="1"/>
          <w:numId w:val="71"/>
        </w:numPr>
        <w:ind w:hanging="360"/>
        <w:contextualSpacing/>
        <w:rPr>
          <w:lang w:val="en-US"/>
        </w:rPr>
      </w:pPr>
      <w:r w:rsidRPr="005306AA">
        <w:rPr>
          <w:rFonts w:ascii="Arial Unicode MS" w:eastAsia="Arial Unicode MS" w:hAnsi="Arial Unicode MS" w:cs="Arial Unicode MS"/>
          <w:lang w:val="en-US"/>
        </w:rPr>
        <w:t>Jean-Marc: create delivery session → service creation; service having multiple sessions; if single service has single session, how to allow EPG delivery?</w:t>
      </w:r>
    </w:p>
    <w:p w:rsidR="005306AA" w:rsidRPr="005306AA" w:rsidRDefault="005306AA" w:rsidP="00900238">
      <w:pPr>
        <w:numPr>
          <w:ilvl w:val="1"/>
          <w:numId w:val="71"/>
        </w:numPr>
        <w:ind w:hanging="360"/>
        <w:contextualSpacing/>
        <w:rPr>
          <w:lang w:val="en-US"/>
        </w:rPr>
      </w:pPr>
      <w:r w:rsidRPr="005306AA">
        <w:rPr>
          <w:lang w:val="en-US"/>
        </w:rPr>
        <w:t>Thorsten: push live DASH content as one ingestion, provide EPG data as another delivery session; single service ID to uSD; not possible to associate multiplle delivery sessions in TRAPI API?</w:t>
      </w:r>
    </w:p>
    <w:p w:rsidR="005306AA" w:rsidRDefault="005306AA" w:rsidP="00900238">
      <w:pPr>
        <w:numPr>
          <w:ilvl w:val="1"/>
          <w:numId w:val="71"/>
        </w:numPr>
        <w:ind w:hanging="360"/>
        <w:contextualSpacing/>
      </w:pPr>
      <w:r>
        <w:t>multiplexing sessions could be tricky</w:t>
      </w:r>
    </w:p>
    <w:p w:rsidR="005306AA" w:rsidRPr="005306AA" w:rsidRDefault="005306AA" w:rsidP="00900238">
      <w:pPr>
        <w:numPr>
          <w:ilvl w:val="1"/>
          <w:numId w:val="71"/>
        </w:numPr>
        <w:ind w:hanging="360"/>
        <w:contextualSpacing/>
        <w:rPr>
          <w:lang w:val="en-US"/>
        </w:rPr>
      </w:pPr>
      <w:r w:rsidRPr="005306AA">
        <w:rPr>
          <w:lang w:val="en-US"/>
        </w:rPr>
        <w:lastRenderedPageBreak/>
        <w:t>Thorsten: how do you call delivery session and multiplexing?</w:t>
      </w:r>
    </w:p>
    <w:p w:rsidR="005306AA" w:rsidRPr="005306AA" w:rsidRDefault="005306AA" w:rsidP="00900238">
      <w:pPr>
        <w:numPr>
          <w:ilvl w:val="1"/>
          <w:numId w:val="71"/>
        </w:numPr>
        <w:ind w:hanging="360"/>
        <w:contextualSpacing/>
        <w:rPr>
          <w:lang w:val="en-US"/>
        </w:rPr>
      </w:pPr>
      <w:r w:rsidRPr="005306AA">
        <w:rPr>
          <w:lang w:val="en-US"/>
        </w:rPr>
        <w:t>Jean-Marc: each FLUTE session is a delivery session</w:t>
      </w:r>
    </w:p>
    <w:p w:rsidR="005306AA" w:rsidRPr="005306AA" w:rsidRDefault="005306AA" w:rsidP="00900238">
      <w:pPr>
        <w:numPr>
          <w:ilvl w:val="1"/>
          <w:numId w:val="71"/>
        </w:numPr>
        <w:ind w:hanging="360"/>
        <w:contextualSpacing/>
        <w:rPr>
          <w:lang w:val="en-US"/>
        </w:rPr>
      </w:pPr>
      <w:r w:rsidRPr="005306AA">
        <w:rPr>
          <w:lang w:val="en-US"/>
        </w:rPr>
        <w:t>Imed: No need to change what we already allow in spec: e.g. service delivered by multiple methods, delivery method allows delivery sessions; create user service with possibly multiple delivery sessions</w:t>
      </w:r>
    </w:p>
    <w:p w:rsidR="005306AA" w:rsidRPr="005306AA" w:rsidRDefault="005306AA" w:rsidP="00900238">
      <w:pPr>
        <w:numPr>
          <w:ilvl w:val="1"/>
          <w:numId w:val="71"/>
        </w:numPr>
        <w:ind w:hanging="360"/>
        <w:contextualSpacing/>
        <w:rPr>
          <w:lang w:val="en-US"/>
        </w:rPr>
      </w:pPr>
      <w:r w:rsidRPr="005306AA">
        <w:rPr>
          <w:lang w:val="en-US"/>
        </w:rPr>
        <w:t>Zhiming: single TV service/channel setup; one MBMS user service maps to single TV channel</w:t>
      </w:r>
    </w:p>
    <w:p w:rsidR="005306AA" w:rsidRPr="005306AA" w:rsidRDefault="005306AA" w:rsidP="00900238">
      <w:pPr>
        <w:numPr>
          <w:ilvl w:val="1"/>
          <w:numId w:val="71"/>
        </w:numPr>
        <w:ind w:hanging="360"/>
        <w:contextualSpacing/>
        <w:rPr>
          <w:lang w:val="en-US"/>
        </w:rPr>
      </w:pPr>
      <w:r w:rsidRPr="005306AA">
        <w:rPr>
          <w:lang w:val="en-US"/>
        </w:rPr>
        <w:t>Fred: is the service actication about activating a single TV channel or multiple</w:t>
      </w:r>
    </w:p>
    <w:p w:rsidR="005306AA" w:rsidRPr="005306AA" w:rsidRDefault="005306AA" w:rsidP="00900238">
      <w:pPr>
        <w:numPr>
          <w:ilvl w:val="1"/>
          <w:numId w:val="71"/>
        </w:numPr>
        <w:ind w:hanging="360"/>
        <w:contextualSpacing/>
        <w:rPr>
          <w:lang w:val="en-US"/>
        </w:rPr>
      </w:pPr>
      <w:r w:rsidRPr="005306AA">
        <w:rPr>
          <w:lang w:val="en-US"/>
        </w:rPr>
        <w:t>Agreement single user service is single TV channel</w:t>
      </w:r>
    </w:p>
    <w:p w:rsidR="005306AA" w:rsidRPr="005306AA" w:rsidRDefault="005306AA" w:rsidP="00900238">
      <w:pPr>
        <w:numPr>
          <w:ilvl w:val="1"/>
          <w:numId w:val="71"/>
        </w:numPr>
        <w:ind w:hanging="360"/>
        <w:contextualSpacing/>
        <w:rPr>
          <w:lang w:val="en-US"/>
        </w:rPr>
      </w:pPr>
      <w:r w:rsidRPr="005306AA">
        <w:rPr>
          <w:lang w:val="en-US"/>
        </w:rPr>
        <w:t>Charles: single MBMS User Service can be delivered on multiple FLUTE sessions, e.g. one carrying audio, another video, a third EPG data</w:t>
      </w:r>
    </w:p>
    <w:p w:rsidR="005306AA" w:rsidRDefault="005306AA" w:rsidP="00900238">
      <w:pPr>
        <w:numPr>
          <w:ilvl w:val="0"/>
          <w:numId w:val="71"/>
        </w:numPr>
        <w:ind w:hanging="360"/>
        <w:contextualSpacing/>
      </w:pPr>
      <w:r>
        <w:t>Creation of MBMS Session</w:t>
      </w:r>
    </w:p>
    <w:p w:rsidR="005306AA" w:rsidRPr="005306AA" w:rsidRDefault="005306AA" w:rsidP="00900238">
      <w:pPr>
        <w:numPr>
          <w:ilvl w:val="1"/>
          <w:numId w:val="71"/>
        </w:numPr>
        <w:ind w:hanging="360"/>
        <w:contextualSpacing/>
        <w:rPr>
          <w:lang w:val="en-US"/>
        </w:rPr>
      </w:pPr>
      <w:r w:rsidRPr="005306AA">
        <w:rPr>
          <w:lang w:val="en-US"/>
        </w:rPr>
        <w:t>Imed: seems too much  focus on what BM-SC has to do, than on the interface itself</w:t>
      </w:r>
    </w:p>
    <w:p w:rsidR="005306AA" w:rsidRPr="005306AA" w:rsidRDefault="005306AA" w:rsidP="00900238">
      <w:pPr>
        <w:numPr>
          <w:ilvl w:val="1"/>
          <w:numId w:val="71"/>
        </w:numPr>
        <w:ind w:hanging="360"/>
        <w:contextualSpacing/>
        <w:rPr>
          <w:lang w:val="en-US"/>
        </w:rPr>
      </w:pPr>
      <w:r w:rsidRPr="005306AA">
        <w:rPr>
          <w:lang w:val="en-US"/>
        </w:rPr>
        <w:t>Thorsten: describes what BMSC receives on xMB and what it needs to do as result</w:t>
      </w:r>
    </w:p>
    <w:p w:rsidR="005306AA" w:rsidRPr="005306AA" w:rsidRDefault="005306AA" w:rsidP="00900238">
      <w:pPr>
        <w:numPr>
          <w:ilvl w:val="1"/>
          <w:numId w:val="71"/>
        </w:numPr>
        <w:ind w:hanging="360"/>
        <w:contextualSpacing/>
        <w:rPr>
          <w:lang w:val="en-US"/>
        </w:rPr>
      </w:pPr>
      <w:r w:rsidRPr="005306AA">
        <w:rPr>
          <w:lang w:val="en-US"/>
        </w:rPr>
        <w:t>Imed: how is this different from delivery session creation</w:t>
      </w:r>
    </w:p>
    <w:p w:rsidR="005306AA" w:rsidRPr="005306AA" w:rsidRDefault="005306AA" w:rsidP="00900238">
      <w:pPr>
        <w:numPr>
          <w:ilvl w:val="1"/>
          <w:numId w:val="71"/>
        </w:numPr>
        <w:ind w:hanging="360"/>
        <w:contextualSpacing/>
        <w:rPr>
          <w:lang w:val="en-US"/>
        </w:rPr>
      </w:pPr>
      <w:r w:rsidRPr="005306AA">
        <w:rPr>
          <w:lang w:val="en-US"/>
        </w:rPr>
        <w:t>Thorsten: delivery session --&gt; FLUTE session; MBMS sessions are different events for content of say the weekend, with different start and stops of MBMS sessions</w:t>
      </w:r>
    </w:p>
    <w:p w:rsidR="005306AA" w:rsidRPr="005306AA" w:rsidRDefault="005306AA" w:rsidP="00900238">
      <w:pPr>
        <w:numPr>
          <w:ilvl w:val="1"/>
          <w:numId w:val="71"/>
        </w:numPr>
        <w:ind w:hanging="360"/>
        <w:contextualSpacing/>
        <w:rPr>
          <w:lang w:val="en-US"/>
        </w:rPr>
      </w:pPr>
      <w:r w:rsidRPr="005306AA">
        <w:rPr>
          <w:lang w:val="en-US"/>
        </w:rPr>
        <w:t>Zhiming: thinks can merge these procedures</w:t>
      </w:r>
    </w:p>
    <w:p w:rsidR="005306AA" w:rsidRPr="005306AA" w:rsidRDefault="005306AA" w:rsidP="00900238">
      <w:pPr>
        <w:numPr>
          <w:ilvl w:val="1"/>
          <w:numId w:val="71"/>
        </w:numPr>
        <w:ind w:hanging="360"/>
        <w:contextualSpacing/>
        <w:rPr>
          <w:lang w:val="en-US"/>
        </w:rPr>
      </w:pPr>
      <w:r w:rsidRPr="005306AA">
        <w:rPr>
          <w:lang w:val="en-US"/>
        </w:rPr>
        <w:t>Thorsten: reuse of info from content provider over multiple sessions?</w:t>
      </w:r>
    </w:p>
    <w:p w:rsidR="005306AA" w:rsidRPr="005306AA" w:rsidRDefault="005306AA" w:rsidP="00900238">
      <w:pPr>
        <w:numPr>
          <w:ilvl w:val="1"/>
          <w:numId w:val="71"/>
        </w:numPr>
        <w:ind w:hanging="360"/>
        <w:contextualSpacing/>
        <w:rPr>
          <w:lang w:val="en-US"/>
        </w:rPr>
      </w:pPr>
      <w:r w:rsidRPr="005306AA">
        <w:rPr>
          <w:lang w:val="en-US"/>
        </w:rPr>
        <w:t>start/stop as activation/deactivation of delivery session</w:t>
      </w:r>
    </w:p>
    <w:p w:rsidR="005306AA" w:rsidRPr="005306AA" w:rsidRDefault="005306AA" w:rsidP="00900238">
      <w:pPr>
        <w:numPr>
          <w:ilvl w:val="1"/>
          <w:numId w:val="71"/>
        </w:numPr>
        <w:ind w:hanging="360"/>
        <w:contextualSpacing/>
        <w:rPr>
          <w:lang w:val="en-US"/>
        </w:rPr>
      </w:pPr>
      <w:r w:rsidRPr="005306AA">
        <w:rPr>
          <w:lang w:val="en-US"/>
        </w:rPr>
        <w:t>Content provider gets charged for each activation of delivery session</w:t>
      </w:r>
    </w:p>
    <w:p w:rsidR="005306AA" w:rsidRPr="005306AA" w:rsidRDefault="005306AA" w:rsidP="00900238">
      <w:pPr>
        <w:numPr>
          <w:ilvl w:val="1"/>
          <w:numId w:val="71"/>
        </w:numPr>
        <w:ind w:hanging="360"/>
        <w:contextualSpacing/>
        <w:rPr>
          <w:lang w:val="en-US"/>
        </w:rPr>
      </w:pPr>
      <w:r w:rsidRPr="005306AA">
        <w:rPr>
          <w:lang w:val="en-US"/>
        </w:rPr>
        <w:t>service creation with multiple start/stops; service creation corresponds to service activation</w:t>
      </w:r>
    </w:p>
    <w:p w:rsidR="005306AA" w:rsidRPr="005306AA" w:rsidRDefault="005306AA" w:rsidP="00900238">
      <w:pPr>
        <w:numPr>
          <w:ilvl w:val="1"/>
          <w:numId w:val="71"/>
        </w:numPr>
        <w:ind w:hanging="360"/>
        <w:contextualSpacing/>
        <w:rPr>
          <w:lang w:val="en-US"/>
        </w:rPr>
      </w:pPr>
      <w:r w:rsidRPr="005306AA">
        <w:rPr>
          <w:lang w:val="en-US"/>
        </w:rPr>
        <w:t>Zhiming: deactivate MBMS service would cause loss of all context</w:t>
      </w:r>
    </w:p>
    <w:p w:rsidR="005306AA" w:rsidRPr="005306AA" w:rsidRDefault="005306AA" w:rsidP="00900238">
      <w:pPr>
        <w:numPr>
          <w:ilvl w:val="1"/>
          <w:numId w:val="71"/>
        </w:numPr>
        <w:ind w:hanging="360"/>
        <w:contextualSpacing/>
        <w:rPr>
          <w:lang w:val="en-US"/>
        </w:rPr>
      </w:pPr>
      <w:r w:rsidRPr="005306AA">
        <w:rPr>
          <w:lang w:val="en-US"/>
        </w:rPr>
        <w:t>MBMS Session with session ID can be long-lived associated with multiple start/stops and possibly different delivery areas</w:t>
      </w:r>
    </w:p>
    <w:p w:rsidR="005306AA" w:rsidRPr="005306AA" w:rsidRDefault="005306AA" w:rsidP="00900238">
      <w:pPr>
        <w:numPr>
          <w:ilvl w:val="1"/>
          <w:numId w:val="71"/>
        </w:numPr>
        <w:ind w:hanging="360"/>
        <w:contextualSpacing/>
        <w:rPr>
          <w:lang w:val="en-US"/>
        </w:rPr>
      </w:pPr>
      <w:r w:rsidRPr="005306AA">
        <w:rPr>
          <w:lang w:val="en-US"/>
        </w:rPr>
        <w:t>Thorsten: should not hide events on activation of radio resources to content provider which implies charging them for the radio resource use</w:t>
      </w:r>
    </w:p>
    <w:p w:rsidR="005306AA" w:rsidRPr="005306AA" w:rsidRDefault="005306AA" w:rsidP="00900238">
      <w:pPr>
        <w:numPr>
          <w:ilvl w:val="1"/>
          <w:numId w:val="71"/>
        </w:numPr>
        <w:ind w:hanging="360"/>
        <w:contextualSpacing/>
        <w:rPr>
          <w:lang w:val="en-US"/>
        </w:rPr>
      </w:pPr>
      <w:r w:rsidRPr="005306AA">
        <w:rPr>
          <w:lang w:val="en-US"/>
        </w:rPr>
        <w:t>Jean-Marc: not sure need long-lived session, but instead multiple sessions each with start and stop</w:t>
      </w:r>
    </w:p>
    <w:p w:rsidR="005306AA" w:rsidRPr="005306AA" w:rsidRDefault="005306AA" w:rsidP="00900238">
      <w:pPr>
        <w:numPr>
          <w:ilvl w:val="1"/>
          <w:numId w:val="71"/>
        </w:numPr>
        <w:ind w:hanging="360"/>
        <w:contextualSpacing/>
        <w:rPr>
          <w:lang w:val="en-US"/>
        </w:rPr>
      </w:pPr>
      <w:r w:rsidRPr="005306AA">
        <w:rPr>
          <w:lang w:val="en-US"/>
        </w:rPr>
        <w:t>Configure start and stop times; this should be part of service modification assumption</w:t>
      </w:r>
    </w:p>
    <w:p w:rsidR="005306AA" w:rsidRPr="005306AA" w:rsidRDefault="005306AA" w:rsidP="00900238">
      <w:pPr>
        <w:numPr>
          <w:ilvl w:val="1"/>
          <w:numId w:val="71"/>
        </w:numPr>
        <w:ind w:hanging="360"/>
        <w:contextualSpacing/>
        <w:rPr>
          <w:lang w:val="en-US"/>
        </w:rPr>
      </w:pPr>
      <w:r w:rsidRPr="005306AA">
        <w:rPr>
          <w:lang w:val="en-US"/>
        </w:rPr>
        <w:t>Do we need separate procedure for each start and stop time?</w:t>
      </w:r>
    </w:p>
    <w:p w:rsidR="005306AA" w:rsidRPr="005306AA" w:rsidRDefault="005306AA" w:rsidP="00900238">
      <w:pPr>
        <w:numPr>
          <w:ilvl w:val="1"/>
          <w:numId w:val="71"/>
        </w:numPr>
        <w:ind w:hanging="360"/>
        <w:contextualSpacing/>
        <w:rPr>
          <w:lang w:val="en-US"/>
        </w:rPr>
      </w:pPr>
      <w:r w:rsidRPr="005306AA">
        <w:rPr>
          <w:lang w:val="en-US"/>
        </w:rPr>
        <w:t>One procedure to create user service and subsequent service start and stop timee</w:t>
      </w:r>
    </w:p>
    <w:p w:rsidR="005306AA" w:rsidRPr="005306AA" w:rsidRDefault="005306AA" w:rsidP="00900238">
      <w:pPr>
        <w:numPr>
          <w:ilvl w:val="1"/>
          <w:numId w:val="71"/>
        </w:numPr>
        <w:ind w:hanging="360"/>
        <w:contextualSpacing/>
        <w:rPr>
          <w:lang w:val="en-US"/>
        </w:rPr>
      </w:pPr>
      <w:r w:rsidRPr="005306AA">
        <w:rPr>
          <w:lang w:val="en-US"/>
        </w:rPr>
        <w:t>Can a service be created without start time?</w:t>
      </w:r>
    </w:p>
    <w:p w:rsidR="005306AA" w:rsidRPr="005306AA" w:rsidRDefault="005306AA" w:rsidP="00900238">
      <w:pPr>
        <w:numPr>
          <w:ilvl w:val="1"/>
          <w:numId w:val="71"/>
        </w:numPr>
        <w:ind w:hanging="360"/>
        <w:contextualSpacing/>
        <w:rPr>
          <w:lang w:val="en-US"/>
        </w:rPr>
      </w:pPr>
      <w:r w:rsidRPr="005306AA">
        <w:rPr>
          <w:lang w:val="en-US"/>
        </w:rPr>
        <w:t>Thorsten: allow creation of service without start time; each session of the service has its start and stop time</w:t>
      </w:r>
    </w:p>
    <w:p w:rsidR="005306AA" w:rsidRPr="005306AA" w:rsidRDefault="005306AA" w:rsidP="00900238">
      <w:pPr>
        <w:numPr>
          <w:ilvl w:val="1"/>
          <w:numId w:val="71"/>
        </w:numPr>
        <w:ind w:hanging="360"/>
        <w:contextualSpacing/>
        <w:rPr>
          <w:lang w:val="en-US"/>
        </w:rPr>
      </w:pPr>
      <w:r w:rsidRPr="005306AA">
        <w:rPr>
          <w:lang w:val="en-US"/>
        </w:rPr>
        <w:t>Jean-Marc: service creation does not need be associated with start tme</w:t>
      </w:r>
    </w:p>
    <w:p w:rsidR="005306AA" w:rsidRPr="005306AA" w:rsidRDefault="005306AA" w:rsidP="00900238">
      <w:pPr>
        <w:numPr>
          <w:ilvl w:val="1"/>
          <w:numId w:val="71"/>
        </w:numPr>
        <w:ind w:hanging="360"/>
        <w:contextualSpacing/>
        <w:rPr>
          <w:lang w:val="en-US"/>
        </w:rPr>
      </w:pPr>
      <w:r w:rsidRPr="005306AA">
        <w:rPr>
          <w:lang w:val="en-US"/>
        </w:rPr>
        <w:t>Thomas: need ack that service can be started</w:t>
      </w:r>
    </w:p>
    <w:p w:rsidR="005306AA" w:rsidRPr="005306AA" w:rsidRDefault="005306AA" w:rsidP="00900238">
      <w:pPr>
        <w:numPr>
          <w:ilvl w:val="1"/>
          <w:numId w:val="71"/>
        </w:numPr>
        <w:ind w:hanging="360"/>
        <w:contextualSpacing/>
        <w:rPr>
          <w:lang w:val="en-US"/>
        </w:rPr>
      </w:pPr>
      <w:r w:rsidRPr="005306AA">
        <w:rPr>
          <w:lang w:val="en-US"/>
        </w:rPr>
        <w:t>Thorsten: lead time needed for service announcement</w:t>
      </w:r>
    </w:p>
    <w:p w:rsidR="005306AA" w:rsidRDefault="005306AA" w:rsidP="00900238">
      <w:pPr>
        <w:numPr>
          <w:ilvl w:val="0"/>
          <w:numId w:val="71"/>
        </w:numPr>
        <w:ind w:hanging="360"/>
        <w:contextualSpacing/>
      </w:pPr>
      <w:r>
        <w:lastRenderedPageBreak/>
        <w:t>Association of content ingestion</w:t>
      </w:r>
    </w:p>
    <w:p w:rsidR="005306AA" w:rsidRPr="005306AA" w:rsidRDefault="005306AA" w:rsidP="00900238">
      <w:pPr>
        <w:numPr>
          <w:ilvl w:val="1"/>
          <w:numId w:val="71"/>
        </w:numPr>
        <w:ind w:hanging="360"/>
        <w:contextualSpacing/>
        <w:rPr>
          <w:lang w:val="en-US"/>
        </w:rPr>
      </w:pPr>
      <w:r w:rsidRPr="005306AA">
        <w:rPr>
          <w:lang w:val="en-US"/>
        </w:rPr>
        <w:t>Jean-Marc: is delivery session here same as MBMS session?</w:t>
      </w:r>
    </w:p>
    <w:p w:rsidR="005306AA" w:rsidRPr="005306AA" w:rsidRDefault="005306AA" w:rsidP="00900238">
      <w:pPr>
        <w:numPr>
          <w:ilvl w:val="1"/>
          <w:numId w:val="71"/>
        </w:numPr>
        <w:ind w:hanging="360"/>
        <w:contextualSpacing/>
        <w:rPr>
          <w:lang w:val="en-US"/>
        </w:rPr>
      </w:pPr>
      <w:r w:rsidRPr="005306AA">
        <w:rPr>
          <w:lang w:val="en-US"/>
        </w:rPr>
        <w:t>Thorsten: separation between defining the pipe and inserting the content into pipe</w:t>
      </w:r>
    </w:p>
    <w:p w:rsidR="005306AA" w:rsidRPr="005306AA" w:rsidRDefault="005306AA" w:rsidP="00900238">
      <w:pPr>
        <w:numPr>
          <w:ilvl w:val="1"/>
          <w:numId w:val="71"/>
        </w:numPr>
        <w:ind w:hanging="360"/>
        <w:contextualSpacing/>
        <w:rPr>
          <w:lang w:val="en-US"/>
        </w:rPr>
      </w:pPr>
      <w:r w:rsidRPr="005306AA">
        <w:rPr>
          <w:lang w:val="en-US"/>
        </w:rPr>
        <w:t>Fred: this is about dynamic addition and modification of content by CP after activation of the service; this could be different/dedicated procedures</w:t>
      </w:r>
    </w:p>
    <w:p w:rsidR="005306AA" w:rsidRPr="005306AA" w:rsidRDefault="005306AA" w:rsidP="00900238">
      <w:pPr>
        <w:numPr>
          <w:ilvl w:val="1"/>
          <w:numId w:val="71"/>
        </w:numPr>
        <w:ind w:hanging="360"/>
        <w:contextualSpacing/>
        <w:rPr>
          <w:lang w:val="en-US"/>
        </w:rPr>
      </w:pPr>
      <w:r w:rsidRPr="005306AA">
        <w:rPr>
          <w:lang w:val="en-US"/>
        </w:rPr>
        <w:t>Zhiming: modification procedure covers this already</w:t>
      </w:r>
    </w:p>
    <w:p w:rsidR="005306AA" w:rsidRPr="005306AA" w:rsidRDefault="005306AA" w:rsidP="00900238">
      <w:pPr>
        <w:numPr>
          <w:ilvl w:val="1"/>
          <w:numId w:val="71"/>
        </w:numPr>
        <w:ind w:hanging="360"/>
        <w:contextualSpacing/>
        <w:rPr>
          <w:lang w:val="en-US"/>
        </w:rPr>
      </w:pPr>
      <w:r w:rsidRPr="005306AA">
        <w:rPr>
          <w:lang w:val="en-US"/>
        </w:rPr>
        <w:t>Ingestion point for push delivery; delivery session can be either push or pull</w:t>
      </w:r>
    </w:p>
    <w:p w:rsidR="005306AA" w:rsidRPr="005306AA" w:rsidRDefault="005306AA" w:rsidP="00900238">
      <w:pPr>
        <w:numPr>
          <w:ilvl w:val="1"/>
          <w:numId w:val="71"/>
        </w:numPr>
        <w:ind w:hanging="360"/>
        <w:contextualSpacing/>
        <w:rPr>
          <w:lang w:val="en-US"/>
        </w:rPr>
      </w:pPr>
      <w:r w:rsidRPr="005306AA">
        <w:rPr>
          <w:lang w:val="en-US"/>
        </w:rPr>
        <w:t>Cedric: changing MPD during active service? Are we just referring to adding/deleting service content?</w:t>
      </w:r>
    </w:p>
    <w:p w:rsidR="005306AA" w:rsidRPr="005306AA" w:rsidRDefault="005306AA" w:rsidP="00900238">
      <w:pPr>
        <w:numPr>
          <w:ilvl w:val="1"/>
          <w:numId w:val="71"/>
        </w:numPr>
        <w:ind w:hanging="360"/>
        <w:contextualSpacing/>
        <w:rPr>
          <w:lang w:val="en-US"/>
        </w:rPr>
      </w:pPr>
      <w:r w:rsidRPr="005306AA">
        <w:rPr>
          <w:lang w:val="en-US"/>
        </w:rPr>
        <w:t>Thorsten: should ensure consistency between TMB2 and TRAPI procedures</w:t>
      </w:r>
    </w:p>
    <w:p w:rsidR="005306AA" w:rsidRPr="005306AA" w:rsidRDefault="005306AA" w:rsidP="00900238">
      <w:pPr>
        <w:numPr>
          <w:ilvl w:val="1"/>
          <w:numId w:val="71"/>
        </w:numPr>
        <w:ind w:hanging="360"/>
        <w:contextualSpacing/>
        <w:rPr>
          <w:lang w:val="en-US"/>
        </w:rPr>
      </w:pPr>
      <w:r w:rsidRPr="005306AA">
        <w:rPr>
          <w:lang w:val="en-US"/>
        </w:rPr>
        <w:t>Jean-Marc: not clear how MPD change causes service breakage</w:t>
      </w:r>
    </w:p>
    <w:p w:rsidR="005306AA" w:rsidRPr="005306AA" w:rsidRDefault="005306AA" w:rsidP="00900238">
      <w:pPr>
        <w:numPr>
          <w:ilvl w:val="1"/>
          <w:numId w:val="71"/>
        </w:numPr>
        <w:ind w:hanging="360"/>
        <w:contextualSpacing/>
        <w:rPr>
          <w:lang w:val="en-US"/>
        </w:rPr>
      </w:pPr>
      <w:r w:rsidRPr="005306AA">
        <w:rPr>
          <w:lang w:val="en-US"/>
        </w:rPr>
        <w:t>Add/change/modify up to content provider to implement</w:t>
      </w:r>
    </w:p>
    <w:p w:rsidR="005306AA" w:rsidRPr="005306AA" w:rsidRDefault="005306AA" w:rsidP="00900238">
      <w:pPr>
        <w:numPr>
          <w:ilvl w:val="1"/>
          <w:numId w:val="71"/>
        </w:numPr>
        <w:ind w:hanging="360"/>
        <w:contextualSpacing/>
        <w:rPr>
          <w:lang w:val="en-US"/>
        </w:rPr>
      </w:pPr>
      <w:r w:rsidRPr="005306AA">
        <w:rPr>
          <w:lang w:val="en-US"/>
        </w:rPr>
        <w:t>Imed: need ability for MPD updates and pull/push delivery modes of content</w:t>
      </w:r>
    </w:p>
    <w:p w:rsidR="005306AA" w:rsidRPr="005306AA" w:rsidRDefault="005306AA" w:rsidP="00900238">
      <w:pPr>
        <w:numPr>
          <w:ilvl w:val="1"/>
          <w:numId w:val="71"/>
        </w:numPr>
        <w:ind w:hanging="360"/>
        <w:contextualSpacing/>
        <w:rPr>
          <w:lang w:val="en-US"/>
        </w:rPr>
      </w:pPr>
      <w:r w:rsidRPr="005306AA">
        <w:rPr>
          <w:lang w:val="en-US"/>
        </w:rPr>
        <w:t>Cedric: MPD updates needs to be further investigated relative to TRAPI</w:t>
      </w:r>
    </w:p>
    <w:p w:rsidR="005306AA" w:rsidRPr="005306AA" w:rsidRDefault="005306AA" w:rsidP="00900238">
      <w:pPr>
        <w:numPr>
          <w:ilvl w:val="1"/>
          <w:numId w:val="71"/>
        </w:numPr>
        <w:ind w:hanging="360"/>
        <w:contextualSpacing/>
        <w:rPr>
          <w:lang w:val="en-US"/>
        </w:rPr>
      </w:pPr>
      <w:r w:rsidRPr="005306AA">
        <w:rPr>
          <w:lang w:val="en-US"/>
        </w:rPr>
        <w:t>Imed: content ingestion point addition/removal/modification meaning? why does this have to be exposed?</w:t>
      </w:r>
    </w:p>
    <w:p w:rsidR="005306AA" w:rsidRPr="005306AA" w:rsidRDefault="005306AA" w:rsidP="00900238">
      <w:pPr>
        <w:numPr>
          <w:ilvl w:val="1"/>
          <w:numId w:val="71"/>
        </w:numPr>
        <w:ind w:hanging="360"/>
        <w:contextualSpacing/>
        <w:rPr>
          <w:lang w:val="en-US"/>
        </w:rPr>
      </w:pPr>
      <w:r w:rsidRPr="005306AA">
        <w:rPr>
          <w:lang w:val="en-US"/>
        </w:rPr>
        <w:t>Thorsten: CP creates service then has to be able to insert the service contents; pull mode requires CP to identify which FLUTE session</w:t>
      </w:r>
    </w:p>
    <w:p w:rsidR="005306AA" w:rsidRPr="005306AA" w:rsidRDefault="005306AA" w:rsidP="00900238">
      <w:pPr>
        <w:numPr>
          <w:ilvl w:val="1"/>
          <w:numId w:val="71"/>
        </w:numPr>
        <w:ind w:hanging="360"/>
        <w:contextualSpacing/>
        <w:rPr>
          <w:lang w:val="en-US"/>
        </w:rPr>
      </w:pPr>
      <w:r w:rsidRPr="005306AA">
        <w:rPr>
          <w:lang w:val="en-US"/>
        </w:rPr>
        <w:t>JM: BM-SC should know where session content to go into; for pull mode only needs for this session of this service what content to send</w:t>
      </w:r>
    </w:p>
    <w:p w:rsidR="005306AA" w:rsidRPr="005306AA" w:rsidRDefault="005306AA" w:rsidP="00900238">
      <w:pPr>
        <w:numPr>
          <w:ilvl w:val="1"/>
          <w:numId w:val="71"/>
        </w:numPr>
        <w:ind w:hanging="360"/>
        <w:contextualSpacing/>
        <w:rPr>
          <w:lang w:val="en-US"/>
        </w:rPr>
      </w:pPr>
      <w:r w:rsidRPr="005306AA">
        <w:rPr>
          <w:lang w:val="en-US"/>
        </w:rPr>
        <w:t>can only agree on content ingestion point modification</w:t>
      </w:r>
    </w:p>
    <w:p w:rsidR="005306AA" w:rsidRPr="005306AA" w:rsidRDefault="005306AA" w:rsidP="00900238">
      <w:pPr>
        <w:numPr>
          <w:ilvl w:val="0"/>
          <w:numId w:val="71"/>
        </w:numPr>
        <w:ind w:hanging="360"/>
        <w:contextualSpacing/>
        <w:rPr>
          <w:lang w:val="en-US"/>
        </w:rPr>
      </w:pPr>
      <w:r w:rsidRPr="005306AA">
        <w:rPr>
          <w:lang w:val="en-US"/>
        </w:rPr>
        <w:t>Approving delivery session instance for service announcement</w:t>
      </w:r>
    </w:p>
    <w:p w:rsidR="005306AA" w:rsidRPr="005306AA" w:rsidRDefault="005306AA" w:rsidP="00900238">
      <w:pPr>
        <w:numPr>
          <w:ilvl w:val="1"/>
          <w:numId w:val="71"/>
        </w:numPr>
        <w:ind w:hanging="360"/>
        <w:contextualSpacing/>
        <w:rPr>
          <w:lang w:val="en-US"/>
        </w:rPr>
      </w:pPr>
      <w:r w:rsidRPr="005306AA">
        <w:rPr>
          <w:lang w:val="en-US"/>
        </w:rPr>
        <w:t>JM: when create session should define location of MPD and IS</w:t>
      </w:r>
    </w:p>
    <w:p w:rsidR="005306AA" w:rsidRPr="005306AA" w:rsidRDefault="005306AA" w:rsidP="00900238">
      <w:pPr>
        <w:numPr>
          <w:ilvl w:val="1"/>
          <w:numId w:val="71"/>
        </w:numPr>
        <w:ind w:hanging="360"/>
        <w:contextualSpacing/>
        <w:rPr>
          <w:lang w:val="en-US"/>
        </w:rPr>
      </w:pPr>
      <w:r w:rsidRPr="005306AA">
        <w:rPr>
          <w:lang w:val="en-US"/>
        </w:rPr>
        <w:t>Thorsten: after create service, then start encoder</w:t>
      </w:r>
    </w:p>
    <w:p w:rsidR="005306AA" w:rsidRPr="005306AA" w:rsidRDefault="005306AA" w:rsidP="00900238">
      <w:pPr>
        <w:numPr>
          <w:ilvl w:val="1"/>
          <w:numId w:val="71"/>
        </w:numPr>
        <w:ind w:hanging="360"/>
        <w:contextualSpacing/>
        <w:rPr>
          <w:lang w:val="en-US"/>
        </w:rPr>
      </w:pPr>
      <w:r w:rsidRPr="005306AA">
        <w:rPr>
          <w:lang w:val="en-US"/>
        </w:rPr>
        <w:t>Thorsten: this procedure is when SA can be started; no longer any changes from CP to allow SA to be sent and subsequent session activation; SA must be active before device can receive content</w:t>
      </w:r>
    </w:p>
    <w:p w:rsidR="005306AA" w:rsidRPr="005306AA" w:rsidRDefault="005306AA" w:rsidP="00900238">
      <w:pPr>
        <w:numPr>
          <w:ilvl w:val="1"/>
          <w:numId w:val="71"/>
        </w:numPr>
        <w:ind w:hanging="360"/>
        <w:contextualSpacing/>
        <w:rPr>
          <w:lang w:val="en-US"/>
        </w:rPr>
      </w:pPr>
      <w:r w:rsidRPr="005306AA">
        <w:rPr>
          <w:lang w:val="en-US"/>
        </w:rPr>
        <w:t>service activation means SA is available/activated; after create service, then activate the service</w:t>
      </w:r>
    </w:p>
    <w:p w:rsidR="005306AA" w:rsidRPr="005306AA" w:rsidRDefault="005306AA" w:rsidP="00900238">
      <w:pPr>
        <w:numPr>
          <w:ilvl w:val="1"/>
          <w:numId w:val="71"/>
        </w:numPr>
        <w:ind w:hanging="360"/>
        <w:contextualSpacing/>
        <w:rPr>
          <w:lang w:val="en-US"/>
        </w:rPr>
      </w:pPr>
      <w:r w:rsidRPr="005306AA">
        <w:rPr>
          <w:lang w:val="en-US"/>
        </w:rPr>
        <w:t>separate procedures between service creation and activation</w:t>
      </w:r>
    </w:p>
    <w:p w:rsidR="005306AA" w:rsidRDefault="005306AA" w:rsidP="00900238">
      <w:pPr>
        <w:numPr>
          <w:ilvl w:val="0"/>
          <w:numId w:val="71"/>
        </w:numPr>
        <w:ind w:hanging="360"/>
        <w:contextualSpacing/>
      </w:pPr>
      <w:r>
        <w:t>Termination of MBMS session</w:t>
      </w:r>
    </w:p>
    <w:p w:rsidR="005306AA" w:rsidRDefault="005306AA" w:rsidP="00900238">
      <w:pPr>
        <w:numPr>
          <w:ilvl w:val="0"/>
          <w:numId w:val="71"/>
        </w:numPr>
        <w:ind w:hanging="360"/>
        <w:contextualSpacing/>
      </w:pPr>
      <w:r>
        <w:t>Deletion of Delivery Session</w:t>
      </w:r>
    </w:p>
    <w:p w:rsidR="005306AA" w:rsidRDefault="005306AA" w:rsidP="00900238">
      <w:pPr>
        <w:numPr>
          <w:ilvl w:val="0"/>
          <w:numId w:val="71"/>
        </w:numPr>
        <w:ind w:hanging="360"/>
        <w:contextualSpacing/>
      </w:pPr>
      <w:r>
        <w:t>Removal of files from cache</w:t>
      </w:r>
    </w:p>
    <w:p w:rsidR="005306AA" w:rsidRPr="005306AA" w:rsidRDefault="005306AA" w:rsidP="00900238">
      <w:pPr>
        <w:numPr>
          <w:ilvl w:val="1"/>
          <w:numId w:val="71"/>
        </w:numPr>
        <w:ind w:hanging="360"/>
        <w:contextualSpacing/>
        <w:rPr>
          <w:lang w:val="en-US"/>
        </w:rPr>
      </w:pPr>
      <w:r w:rsidRPr="005306AA">
        <w:rPr>
          <w:lang w:val="en-US"/>
        </w:rPr>
        <w:t>has to do with BM-SC internal management for small vs large files</w:t>
      </w:r>
    </w:p>
    <w:p w:rsidR="005306AA" w:rsidRPr="005306AA" w:rsidRDefault="005306AA" w:rsidP="00900238">
      <w:pPr>
        <w:numPr>
          <w:ilvl w:val="1"/>
          <w:numId w:val="71"/>
        </w:numPr>
        <w:ind w:hanging="360"/>
        <w:contextualSpacing/>
        <w:rPr>
          <w:lang w:val="en-US"/>
        </w:rPr>
      </w:pPr>
      <w:r w:rsidRPr="005306AA">
        <w:rPr>
          <w:lang w:val="en-US"/>
        </w:rPr>
        <w:t>with large files, tell BM-SC to prepare cache</w:t>
      </w:r>
    </w:p>
    <w:p w:rsidR="005306AA" w:rsidRPr="005306AA" w:rsidRDefault="005306AA" w:rsidP="00900238">
      <w:pPr>
        <w:numPr>
          <w:ilvl w:val="1"/>
          <w:numId w:val="71"/>
        </w:numPr>
        <w:ind w:hanging="360"/>
        <w:contextualSpacing/>
        <w:rPr>
          <w:lang w:val="en-US"/>
        </w:rPr>
      </w:pPr>
      <w:r w:rsidRPr="005306AA">
        <w:rPr>
          <w:lang w:val="en-US"/>
        </w:rPr>
        <w:t>Thorsten: for failure cases, for CP to inform BM-SC about wrong file still cached</w:t>
      </w:r>
    </w:p>
    <w:p w:rsidR="005306AA" w:rsidRPr="005306AA" w:rsidRDefault="005306AA" w:rsidP="00900238">
      <w:pPr>
        <w:numPr>
          <w:ilvl w:val="1"/>
          <w:numId w:val="71"/>
        </w:numPr>
        <w:ind w:hanging="360"/>
        <w:contextualSpacing/>
        <w:rPr>
          <w:lang w:val="en-US"/>
        </w:rPr>
      </w:pPr>
      <w:r w:rsidRPr="005306AA">
        <w:rPr>
          <w:lang w:val="en-US"/>
        </w:rPr>
        <w:t>removal of files from cache - is it BM-SC internal operation?</w:t>
      </w:r>
    </w:p>
    <w:p w:rsidR="005306AA" w:rsidRPr="005306AA" w:rsidRDefault="005306AA" w:rsidP="00900238">
      <w:pPr>
        <w:numPr>
          <w:ilvl w:val="0"/>
          <w:numId w:val="71"/>
        </w:numPr>
        <w:ind w:hanging="360"/>
        <w:contextualSpacing/>
        <w:rPr>
          <w:lang w:val="en-US"/>
        </w:rPr>
      </w:pPr>
      <w:r w:rsidRPr="005306AA">
        <w:rPr>
          <w:lang w:val="en-US"/>
        </w:rPr>
        <w:t>Fred: suggestion to produce a fresh CR from this discussion</w:t>
      </w:r>
    </w:p>
    <w:p w:rsidR="005306AA" w:rsidRPr="005306AA" w:rsidRDefault="005306AA" w:rsidP="005306AA">
      <w:pPr>
        <w:rPr>
          <w:lang w:val="en-US"/>
        </w:rPr>
      </w:pPr>
    </w:p>
    <w:p w:rsidR="005306AA" w:rsidRPr="005306AA" w:rsidRDefault="005306AA" w:rsidP="005306AA">
      <w:pPr>
        <w:rPr>
          <w:lang w:val="en-US"/>
        </w:rPr>
      </w:pPr>
      <w:r w:rsidRPr="005306AA">
        <w:rPr>
          <w:lang w:val="en-US"/>
        </w:rPr>
        <w:t xml:space="preserve">Doc </w:t>
      </w:r>
      <w:r w:rsidRPr="005306AA">
        <w:rPr>
          <w:color w:val="0070C0"/>
          <w:lang w:val="en-US"/>
        </w:rPr>
        <w:t>1287</w:t>
      </w:r>
      <w:r w:rsidRPr="005306AA">
        <w:rPr>
          <w:lang w:val="en-US"/>
        </w:rPr>
        <w:t xml:space="preserve"> as fresh CR to XMB to consolidate related documents on XMB procedures</w:t>
      </w:r>
    </w:p>
    <w:p w:rsidR="005306AA" w:rsidRDefault="005306AA" w:rsidP="005306AA">
      <w:pPr>
        <w:rPr>
          <w:lang w:val="en-US"/>
        </w:rPr>
      </w:pPr>
    </w:p>
    <w:p w:rsidR="0014430C" w:rsidRDefault="005C5BB0" w:rsidP="005306AA">
      <w:pPr>
        <w:rPr>
          <w:lang w:val="en-US"/>
        </w:rPr>
      </w:pPr>
      <w:r w:rsidRPr="00266FB0">
        <w:rPr>
          <w:color w:val="0000FF"/>
          <w:lang w:val="en-US"/>
        </w:rPr>
        <w:t>1203</w:t>
      </w:r>
      <w:r w:rsidR="0014430C">
        <w:rPr>
          <w:lang w:val="en-US"/>
        </w:rPr>
        <w:t xml:space="preserve"> was </w:t>
      </w:r>
      <w:r w:rsidR="0014430C" w:rsidRPr="0014430C">
        <w:rPr>
          <w:b/>
          <w:lang w:val="en-US"/>
        </w:rPr>
        <w:t>noted</w:t>
      </w:r>
      <w:r w:rsidR="0014430C">
        <w:rPr>
          <w:lang w:val="en-US"/>
        </w:rPr>
        <w:t>.</w:t>
      </w:r>
    </w:p>
    <w:p w:rsidR="0014430C" w:rsidRPr="005306AA" w:rsidRDefault="0014430C" w:rsidP="005306AA">
      <w:pPr>
        <w:rPr>
          <w:lang w:val="en-US"/>
        </w:rPr>
      </w:pPr>
    </w:p>
    <w:p w:rsidR="005306AA" w:rsidRPr="005306AA" w:rsidRDefault="005306AA" w:rsidP="005306AA">
      <w:pPr>
        <w:rPr>
          <w:lang w:val="en-US"/>
        </w:rPr>
      </w:pPr>
      <w:r w:rsidRPr="005306AA">
        <w:rPr>
          <w:lang w:val="en-US"/>
        </w:rPr>
        <w:lastRenderedPageBreak/>
        <w:t xml:space="preserve">Drafting session for the CR </w:t>
      </w:r>
      <w:r w:rsidR="0014430C">
        <w:rPr>
          <w:lang w:val="en-US"/>
        </w:rPr>
        <w:t>Wednesday</w:t>
      </w:r>
      <w:r w:rsidRPr="005306AA">
        <w:rPr>
          <w:lang w:val="en-US"/>
        </w:rPr>
        <w:t xml:space="preserve"> afternoon at 6</w:t>
      </w:r>
      <w:r w:rsidR="0014430C">
        <w:rPr>
          <w:lang w:val="en-US"/>
        </w:rPr>
        <w:t>pm</w:t>
      </w:r>
    </w:p>
    <w:p w:rsidR="005306AA" w:rsidRPr="005306AA" w:rsidRDefault="005306AA" w:rsidP="005306AA">
      <w:pPr>
        <w:rPr>
          <w:lang w:val="en-US"/>
        </w:rPr>
      </w:pPr>
    </w:p>
    <w:p w:rsidR="005306AA" w:rsidRPr="005306AA" w:rsidRDefault="005306AA" w:rsidP="005306AA">
      <w:pPr>
        <w:rPr>
          <w:lang w:val="en-US"/>
        </w:rPr>
      </w:pPr>
      <w:r w:rsidRPr="005306AA">
        <w:rPr>
          <w:lang w:val="en-US"/>
        </w:rPr>
        <w:t>Document is presented by Mr. Jean-Marc Guyot (ENENSYS)</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60"/>
        <w:gridCol w:w="3645"/>
        <w:gridCol w:w="1641"/>
        <w:gridCol w:w="976"/>
        <w:gridCol w:w="1202"/>
      </w:tblGrid>
      <w:tr w:rsidR="005306AA" w:rsidTr="00F85ED0">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S4-161228</w:t>
            </w:r>
          </w:p>
        </w:tc>
        <w:tc>
          <w:tcPr>
            <w:tcW w:w="364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Draft CR Content Provider Provisioning Procedures</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ENENSYS</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Pr="005306AA" w:rsidRDefault="005306AA" w:rsidP="005306AA">
      <w:pPr>
        <w:rPr>
          <w:lang w:val="en-US"/>
        </w:rPr>
      </w:pPr>
      <w:r w:rsidRPr="005306AA">
        <w:rPr>
          <w:lang w:val="en-US"/>
        </w:rPr>
        <w:t>Idea is to use RESTful API and HTTPS for security, and may include RTP for content ingestion. Objective to define format for the RESTful API.</w:t>
      </w:r>
    </w:p>
    <w:p w:rsidR="005306AA" w:rsidRPr="005306AA" w:rsidRDefault="005306AA" w:rsidP="005306AA">
      <w:pPr>
        <w:rPr>
          <w:lang w:val="en-US"/>
        </w:rPr>
      </w:pPr>
    </w:p>
    <w:p w:rsidR="005306AA" w:rsidRPr="005306AA" w:rsidRDefault="005306AA" w:rsidP="005306AA">
      <w:pPr>
        <w:rPr>
          <w:lang w:val="en-US"/>
        </w:rPr>
      </w:pPr>
      <w:r w:rsidRPr="005306AA">
        <w:rPr>
          <w:lang w:val="en-US"/>
        </w:rPr>
        <w:t>Considers hierarchy resources exposed by REST arch.: MBMS delivery service, MBMS delivery session, MBMS delivery bearer.</w:t>
      </w:r>
    </w:p>
    <w:p w:rsidR="005306AA" w:rsidRPr="005306AA" w:rsidRDefault="005306AA" w:rsidP="005306AA">
      <w:pPr>
        <w:rPr>
          <w:lang w:val="en-US"/>
        </w:rPr>
      </w:pPr>
    </w:p>
    <w:p w:rsidR="005306AA" w:rsidRPr="005306AA" w:rsidRDefault="005306AA" w:rsidP="005306AA">
      <w:pPr>
        <w:rPr>
          <w:lang w:val="en-US"/>
        </w:rPr>
      </w:pPr>
      <w:r w:rsidRPr="005306AA">
        <w:rPr>
          <w:lang w:val="en-US"/>
        </w:rPr>
        <w:t>JSON Web Token may be used almng with HTTPS to deliver secure exchange of authentication data.</w:t>
      </w:r>
    </w:p>
    <w:p w:rsidR="005306AA" w:rsidRPr="005306AA" w:rsidRDefault="005306AA" w:rsidP="005306AA">
      <w:pPr>
        <w:rPr>
          <w:lang w:val="en-US"/>
        </w:rPr>
      </w:pPr>
    </w:p>
    <w:p w:rsidR="005306AA" w:rsidRPr="005306AA" w:rsidRDefault="005306AA" w:rsidP="005306AA">
      <w:pPr>
        <w:rPr>
          <w:lang w:val="en-US"/>
        </w:rPr>
      </w:pPr>
      <w:r w:rsidRPr="005306AA">
        <w:rPr>
          <w:lang w:val="en-US"/>
        </w:rPr>
        <w:t>MBMS Delivery Service and associated parameters: service name, language, service class, required UE capabilities</w:t>
      </w:r>
    </w:p>
    <w:p w:rsidR="005306AA" w:rsidRPr="005306AA" w:rsidRDefault="005306AA" w:rsidP="005306AA">
      <w:pPr>
        <w:rPr>
          <w:lang w:val="en-US"/>
        </w:rPr>
      </w:pPr>
    </w:p>
    <w:p w:rsidR="005306AA" w:rsidRDefault="005306AA" w:rsidP="00900238">
      <w:pPr>
        <w:numPr>
          <w:ilvl w:val="0"/>
          <w:numId w:val="29"/>
        </w:numPr>
        <w:ind w:hanging="360"/>
        <w:contextualSpacing/>
      </w:pPr>
      <w:r>
        <w:t>Authentication and Authorization</w:t>
      </w:r>
    </w:p>
    <w:p w:rsidR="005306AA" w:rsidRDefault="005306AA" w:rsidP="00900238">
      <w:pPr>
        <w:numPr>
          <w:ilvl w:val="0"/>
          <w:numId w:val="29"/>
        </w:numPr>
        <w:ind w:hanging="360"/>
        <w:contextualSpacing/>
      </w:pPr>
      <w:r>
        <w:t>Creation of delivery service,</w:t>
      </w:r>
    </w:p>
    <w:p w:rsidR="005306AA" w:rsidRDefault="005306AA" w:rsidP="00900238">
      <w:pPr>
        <w:numPr>
          <w:ilvl w:val="0"/>
          <w:numId w:val="29"/>
        </w:numPr>
        <w:ind w:hanging="360"/>
        <w:contextualSpacing/>
      </w:pPr>
      <w:r>
        <w:t>Creation of delivery session</w:t>
      </w:r>
    </w:p>
    <w:p w:rsidR="005306AA" w:rsidRDefault="005306AA" w:rsidP="00900238">
      <w:pPr>
        <w:numPr>
          <w:ilvl w:val="0"/>
          <w:numId w:val="29"/>
        </w:numPr>
        <w:ind w:hanging="360"/>
        <w:contextualSpacing/>
      </w:pPr>
      <w:r>
        <w:t>Creation of delivery bearer</w:t>
      </w:r>
    </w:p>
    <w:p w:rsidR="005306AA" w:rsidRPr="005306AA" w:rsidRDefault="005306AA" w:rsidP="00900238">
      <w:pPr>
        <w:numPr>
          <w:ilvl w:val="0"/>
          <w:numId w:val="29"/>
        </w:numPr>
        <w:ind w:hanging="360"/>
        <w:contextualSpacing/>
        <w:rPr>
          <w:lang w:val="en-US"/>
        </w:rPr>
      </w:pPr>
      <w:r w:rsidRPr="005306AA">
        <w:rPr>
          <w:lang w:val="en-US"/>
        </w:rPr>
        <w:t>Activation of the MBMS Delivery Service</w:t>
      </w:r>
    </w:p>
    <w:p w:rsidR="005306AA" w:rsidRPr="005306AA" w:rsidRDefault="005306AA" w:rsidP="00900238">
      <w:pPr>
        <w:pStyle w:val="Heading3"/>
        <w:keepNext w:val="0"/>
        <w:keepLines w:val="0"/>
        <w:numPr>
          <w:ilvl w:val="0"/>
          <w:numId w:val="29"/>
        </w:numPr>
        <w:spacing w:before="280"/>
        <w:ind w:hanging="360"/>
        <w:rPr>
          <w:sz w:val="22"/>
          <w:szCs w:val="22"/>
          <w:lang w:val="en-US"/>
        </w:rPr>
      </w:pPr>
      <w:bookmarkStart w:id="3" w:name="_luzha3pa81mz" w:colFirst="0" w:colLast="0"/>
      <w:bookmarkEnd w:id="3"/>
      <w:r w:rsidRPr="005306AA">
        <w:rPr>
          <w:color w:val="000000"/>
          <w:sz w:val="22"/>
          <w:szCs w:val="22"/>
          <w:lang w:val="en-US"/>
        </w:rPr>
        <w:t>Modification of MBMS Delivery Services/Sessions/Bearers</w:t>
      </w:r>
    </w:p>
    <w:p w:rsidR="005306AA" w:rsidRPr="00916D5B" w:rsidRDefault="005306AA" w:rsidP="00916D5B">
      <w:pPr>
        <w:numPr>
          <w:ilvl w:val="0"/>
          <w:numId w:val="29"/>
        </w:numPr>
        <w:ind w:hanging="360"/>
        <w:contextualSpacing/>
        <w:rPr>
          <w:rFonts w:ascii="Times New Roman" w:eastAsia="Times New Roman" w:hAnsi="Times New Roman" w:cs="Times New Roman"/>
          <w:sz w:val="20"/>
          <w:szCs w:val="20"/>
          <w:lang w:val="en-US"/>
        </w:rPr>
      </w:pPr>
      <w:r w:rsidRPr="005306AA">
        <w:rPr>
          <w:lang w:val="en-US"/>
        </w:rPr>
        <w:t>Terminating MBMS Delivery Services/Sessions/Bearers</w:t>
      </w:r>
    </w:p>
    <w:p w:rsidR="005306AA" w:rsidRPr="005306AA" w:rsidRDefault="005306AA" w:rsidP="005306AA">
      <w:pPr>
        <w:rPr>
          <w:lang w:val="en-US"/>
        </w:rPr>
      </w:pPr>
    </w:p>
    <w:p w:rsidR="005306AA" w:rsidRDefault="005306AA" w:rsidP="005306AA">
      <w:r>
        <w:t>Discussion:</w:t>
      </w:r>
    </w:p>
    <w:p w:rsidR="005306AA" w:rsidRPr="005306AA" w:rsidRDefault="005306AA" w:rsidP="00900238">
      <w:pPr>
        <w:numPr>
          <w:ilvl w:val="0"/>
          <w:numId w:val="9"/>
        </w:numPr>
        <w:ind w:hanging="360"/>
        <w:contextualSpacing/>
        <w:rPr>
          <w:lang w:val="en-US"/>
        </w:rPr>
      </w:pPr>
      <w:r w:rsidRPr="005306AA">
        <w:rPr>
          <w:lang w:val="en-US"/>
        </w:rPr>
        <w:t xml:space="preserve">Zhiming: fine with technical aspects, RESTful protocol and stage 3 details may not be within scope </w:t>
      </w:r>
    </w:p>
    <w:p w:rsidR="005306AA" w:rsidRPr="005306AA" w:rsidRDefault="005306AA" w:rsidP="00900238">
      <w:pPr>
        <w:numPr>
          <w:ilvl w:val="0"/>
          <w:numId w:val="9"/>
        </w:numPr>
        <w:ind w:hanging="360"/>
        <w:contextualSpacing/>
        <w:rPr>
          <w:lang w:val="en-US"/>
        </w:rPr>
      </w:pPr>
      <w:r w:rsidRPr="005306AA">
        <w:rPr>
          <w:lang w:val="en-US"/>
        </w:rPr>
        <w:t>Fred: reminder that RESTful API is agreed approach by MBS; which group to specify stage 3 TBD</w:t>
      </w:r>
    </w:p>
    <w:p w:rsidR="005306AA" w:rsidRPr="005306AA" w:rsidRDefault="005306AA" w:rsidP="00900238">
      <w:pPr>
        <w:numPr>
          <w:ilvl w:val="0"/>
          <w:numId w:val="9"/>
        </w:numPr>
        <w:ind w:hanging="360"/>
        <w:contextualSpacing/>
        <w:rPr>
          <w:b/>
          <w:lang w:val="en-US"/>
        </w:rPr>
      </w:pPr>
      <w:r w:rsidRPr="005306AA">
        <w:rPr>
          <w:lang w:val="en-US"/>
        </w:rPr>
        <w:t>MBMS Delivery Service and associated parameters: service name, language, service class, required UE capabilities</w:t>
      </w:r>
    </w:p>
    <w:p w:rsidR="005306AA" w:rsidRPr="005306AA" w:rsidRDefault="005306AA" w:rsidP="00900238">
      <w:pPr>
        <w:numPr>
          <w:ilvl w:val="1"/>
          <w:numId w:val="9"/>
        </w:numPr>
        <w:ind w:hanging="360"/>
        <w:contextualSpacing/>
        <w:rPr>
          <w:lang w:val="en-US"/>
        </w:rPr>
      </w:pPr>
      <w:r w:rsidRPr="005306AA">
        <w:rPr>
          <w:lang w:val="en-US"/>
        </w:rPr>
        <w:t>Imed: need consistent terminology such as delivery service vs MBMS service</w:t>
      </w:r>
    </w:p>
    <w:p w:rsidR="005306AA" w:rsidRPr="00916D5B" w:rsidRDefault="005306AA" w:rsidP="00916D5B">
      <w:pPr>
        <w:numPr>
          <w:ilvl w:val="1"/>
          <w:numId w:val="9"/>
        </w:numPr>
        <w:ind w:hanging="360"/>
        <w:contextualSpacing/>
        <w:rPr>
          <w:lang w:val="en-US"/>
        </w:rPr>
      </w:pPr>
      <w:r w:rsidRPr="005306AA">
        <w:rPr>
          <w:lang w:val="en-US"/>
        </w:rPr>
        <w:t>Fred: service creation is agreed procedure; no term “delivery session” agreed</w:t>
      </w:r>
    </w:p>
    <w:p w:rsidR="005306AA" w:rsidRDefault="005306AA" w:rsidP="00900238">
      <w:pPr>
        <w:numPr>
          <w:ilvl w:val="0"/>
          <w:numId w:val="9"/>
        </w:numPr>
        <w:ind w:hanging="360"/>
        <w:contextualSpacing/>
      </w:pPr>
      <w:r>
        <w:t>Hierarchy and not discussed yesterday</w:t>
      </w:r>
    </w:p>
    <w:p w:rsidR="005306AA" w:rsidRPr="005306AA" w:rsidRDefault="005306AA" w:rsidP="00900238">
      <w:pPr>
        <w:numPr>
          <w:ilvl w:val="0"/>
          <w:numId w:val="9"/>
        </w:numPr>
        <w:ind w:hanging="360"/>
        <w:contextualSpacing/>
        <w:rPr>
          <w:lang w:val="en-US"/>
        </w:rPr>
      </w:pPr>
      <w:r w:rsidRPr="005306AA">
        <w:rPr>
          <w:lang w:val="en-US"/>
        </w:rPr>
        <w:t>Zhiming: ARP term might be too specific - maybe replace by priority value</w:t>
      </w:r>
    </w:p>
    <w:p w:rsidR="005306AA" w:rsidRDefault="005306AA" w:rsidP="00900238">
      <w:pPr>
        <w:numPr>
          <w:ilvl w:val="0"/>
          <w:numId w:val="9"/>
        </w:numPr>
        <w:ind w:hanging="360"/>
        <w:contextualSpacing/>
      </w:pPr>
      <w:r>
        <w:t>Thorsten: BM-SC sets ARP</w:t>
      </w:r>
    </w:p>
    <w:p w:rsidR="005306AA" w:rsidRPr="005306AA" w:rsidRDefault="005306AA" w:rsidP="00900238">
      <w:pPr>
        <w:numPr>
          <w:ilvl w:val="0"/>
          <w:numId w:val="9"/>
        </w:numPr>
        <w:ind w:hanging="360"/>
        <w:contextualSpacing/>
        <w:rPr>
          <w:lang w:val="en-US"/>
        </w:rPr>
      </w:pPr>
      <w:r w:rsidRPr="005306AA">
        <w:rPr>
          <w:lang w:val="en-US"/>
        </w:rPr>
        <w:t>Zhiming: that is only done at network not radio level</w:t>
      </w:r>
    </w:p>
    <w:p w:rsidR="005306AA" w:rsidRPr="005306AA" w:rsidRDefault="005306AA" w:rsidP="00900238">
      <w:pPr>
        <w:numPr>
          <w:ilvl w:val="0"/>
          <w:numId w:val="9"/>
        </w:numPr>
        <w:ind w:hanging="360"/>
        <w:contextualSpacing/>
        <w:rPr>
          <w:lang w:val="en-US"/>
        </w:rPr>
      </w:pPr>
      <w:r w:rsidRPr="005306AA">
        <w:rPr>
          <w:lang w:val="en-US"/>
        </w:rPr>
        <w:t>Jean-Marc: mainly idea is to set necessary parameters</w:t>
      </w:r>
    </w:p>
    <w:p w:rsidR="005306AA" w:rsidRPr="005306AA" w:rsidRDefault="005306AA" w:rsidP="00900238">
      <w:pPr>
        <w:numPr>
          <w:ilvl w:val="0"/>
          <w:numId w:val="9"/>
        </w:numPr>
        <w:ind w:hanging="360"/>
        <w:contextualSpacing/>
        <w:rPr>
          <w:lang w:val="en-US"/>
        </w:rPr>
      </w:pPr>
      <w:r w:rsidRPr="005306AA">
        <w:rPr>
          <w:lang w:val="en-US"/>
        </w:rPr>
        <w:t>Zhiming: no PCC arbitration of ARP rules in broadcast</w:t>
      </w:r>
    </w:p>
    <w:p w:rsidR="005306AA" w:rsidRPr="005306AA" w:rsidRDefault="005306AA" w:rsidP="00900238">
      <w:pPr>
        <w:numPr>
          <w:ilvl w:val="0"/>
          <w:numId w:val="9"/>
        </w:numPr>
        <w:ind w:hanging="360"/>
        <w:contextualSpacing/>
        <w:rPr>
          <w:lang w:val="en-US"/>
        </w:rPr>
      </w:pPr>
      <w:r w:rsidRPr="005306AA">
        <w:rPr>
          <w:lang w:val="en-US"/>
        </w:rPr>
        <w:lastRenderedPageBreak/>
        <w:t>Imed: this is like a stage 2.5 contribution; wants to reiterate agreement to expose minimum info to make use of MBMS User Service; translate specific terms to meaningful parameters to content provider</w:t>
      </w:r>
    </w:p>
    <w:p w:rsidR="005306AA" w:rsidRPr="005306AA" w:rsidRDefault="005306AA" w:rsidP="00900238">
      <w:pPr>
        <w:numPr>
          <w:ilvl w:val="0"/>
          <w:numId w:val="9"/>
        </w:numPr>
        <w:ind w:hanging="360"/>
        <w:contextualSpacing/>
        <w:rPr>
          <w:lang w:val="en-US"/>
        </w:rPr>
      </w:pPr>
      <w:r w:rsidRPr="005306AA">
        <w:rPr>
          <w:lang w:val="en-US"/>
        </w:rPr>
        <w:t>Thorsten: agrees to the hierachy presented; delivery session and then bearers; diesn’t see user plane parameters exchanged?</w:t>
      </w:r>
    </w:p>
    <w:p w:rsidR="005306AA" w:rsidRPr="005306AA" w:rsidRDefault="005306AA" w:rsidP="00900238">
      <w:pPr>
        <w:numPr>
          <w:ilvl w:val="0"/>
          <w:numId w:val="9"/>
        </w:numPr>
        <w:ind w:hanging="360"/>
        <w:contextualSpacing/>
        <w:rPr>
          <w:lang w:val="en-US"/>
        </w:rPr>
      </w:pPr>
      <w:r w:rsidRPr="005306AA">
        <w:rPr>
          <w:lang w:val="en-US"/>
        </w:rPr>
        <w:t>Jean-Marc: it’s in 5.4A.4; URL of WebDAV provided</w:t>
      </w:r>
    </w:p>
    <w:p w:rsidR="005306AA" w:rsidRPr="005306AA" w:rsidRDefault="005306AA" w:rsidP="00900238">
      <w:pPr>
        <w:numPr>
          <w:ilvl w:val="0"/>
          <w:numId w:val="9"/>
        </w:numPr>
        <w:ind w:hanging="360"/>
        <w:contextualSpacing/>
        <w:rPr>
          <w:lang w:val="en-US"/>
        </w:rPr>
      </w:pPr>
      <w:r w:rsidRPr="005306AA">
        <w:rPr>
          <w:lang w:val="en-US"/>
        </w:rPr>
        <w:t>To ingest files, PUT command would list set of files</w:t>
      </w:r>
    </w:p>
    <w:p w:rsidR="005306AA" w:rsidRPr="005306AA" w:rsidRDefault="005306AA" w:rsidP="00900238">
      <w:pPr>
        <w:numPr>
          <w:ilvl w:val="0"/>
          <w:numId w:val="9"/>
        </w:numPr>
        <w:ind w:hanging="360"/>
        <w:contextualSpacing/>
        <w:rPr>
          <w:lang w:val="en-US"/>
        </w:rPr>
      </w:pPr>
      <w:r w:rsidRPr="005306AA">
        <w:rPr>
          <w:lang w:val="en-US"/>
        </w:rPr>
        <w:t>Cedric: several delivery sessions possible for a service; in TRAPI: currently limit one service to be only DASH streaming or file delivery</w:t>
      </w:r>
    </w:p>
    <w:p w:rsidR="005306AA" w:rsidRPr="005306AA" w:rsidRDefault="005306AA" w:rsidP="00900238">
      <w:pPr>
        <w:numPr>
          <w:ilvl w:val="0"/>
          <w:numId w:val="9"/>
        </w:numPr>
        <w:ind w:hanging="360"/>
        <w:contextualSpacing/>
        <w:rPr>
          <w:lang w:val="en-US"/>
        </w:rPr>
      </w:pPr>
      <w:r w:rsidRPr="005306AA">
        <w:rPr>
          <w:lang w:val="en-US"/>
        </w:rPr>
        <w:t>Thomas: need not be concerned about network interface to service API internal: no need for 1:1 correspondence of external ingestion to internal sessions; external exposed service need not map 1:1 to MBMS User Service</w:t>
      </w:r>
    </w:p>
    <w:p w:rsidR="005306AA" w:rsidRPr="005306AA" w:rsidRDefault="005306AA" w:rsidP="00900238">
      <w:pPr>
        <w:numPr>
          <w:ilvl w:val="0"/>
          <w:numId w:val="9"/>
        </w:numPr>
        <w:ind w:hanging="360"/>
        <w:contextualSpacing/>
        <w:rPr>
          <w:lang w:val="en-US"/>
        </w:rPr>
      </w:pPr>
      <w:r w:rsidRPr="005306AA">
        <w:rPr>
          <w:lang w:val="en-US"/>
        </w:rPr>
        <w:t>Jean-Marc: need not be constrained by TRAPI either</w:t>
      </w:r>
    </w:p>
    <w:p w:rsidR="005306AA" w:rsidRPr="005306AA" w:rsidRDefault="005306AA" w:rsidP="00900238">
      <w:pPr>
        <w:numPr>
          <w:ilvl w:val="0"/>
          <w:numId w:val="9"/>
        </w:numPr>
        <w:ind w:hanging="360"/>
        <w:contextualSpacing/>
        <w:rPr>
          <w:lang w:val="en-US"/>
        </w:rPr>
      </w:pPr>
      <w:r w:rsidRPr="005306AA">
        <w:rPr>
          <w:lang w:val="en-US"/>
        </w:rPr>
        <w:t>Cedric: entry point to service could be MPD</w:t>
      </w:r>
    </w:p>
    <w:p w:rsidR="005306AA" w:rsidRPr="005306AA" w:rsidRDefault="005306AA" w:rsidP="00900238">
      <w:pPr>
        <w:numPr>
          <w:ilvl w:val="0"/>
          <w:numId w:val="9"/>
        </w:numPr>
        <w:ind w:hanging="360"/>
        <w:contextualSpacing/>
        <w:rPr>
          <w:lang w:val="en-US"/>
        </w:rPr>
      </w:pPr>
      <w:r w:rsidRPr="005306AA">
        <w:rPr>
          <w:lang w:val="en-US"/>
        </w:rPr>
        <w:t xml:space="preserve">Thorsten: content provider needs to have understanding that what is ingested to BM-SC gets delivered ovef MBMS; although mapping can be hidden, should allow TRAPI API to find </w:t>
      </w:r>
    </w:p>
    <w:p w:rsidR="005306AA" w:rsidRPr="005306AA" w:rsidRDefault="005306AA" w:rsidP="00900238">
      <w:pPr>
        <w:numPr>
          <w:ilvl w:val="0"/>
          <w:numId w:val="9"/>
        </w:numPr>
        <w:ind w:hanging="360"/>
        <w:contextualSpacing/>
        <w:rPr>
          <w:lang w:val="en-US"/>
        </w:rPr>
      </w:pPr>
      <w:r w:rsidRPr="005306AA">
        <w:rPr>
          <w:lang w:val="en-US"/>
        </w:rPr>
        <w:t>Thomas: agrees desire to align TRAPI to TMB2 interfaces; but can be done later; TRAPI is not specific to TV service; should not create dependencies on TRAPI</w:t>
      </w:r>
    </w:p>
    <w:p w:rsidR="005306AA" w:rsidRPr="005306AA" w:rsidRDefault="005306AA" w:rsidP="00900238">
      <w:pPr>
        <w:numPr>
          <w:ilvl w:val="0"/>
          <w:numId w:val="9"/>
        </w:numPr>
        <w:ind w:hanging="360"/>
        <w:contextualSpacing/>
        <w:rPr>
          <w:lang w:val="en-US"/>
        </w:rPr>
      </w:pPr>
      <w:r w:rsidRPr="005306AA">
        <w:rPr>
          <w:lang w:val="en-US"/>
        </w:rPr>
        <w:t>Jean-Marc: not doing so in this document; need to define interface that’s future proof, not constrained by TRAPI</w:t>
      </w:r>
    </w:p>
    <w:p w:rsidR="005306AA" w:rsidRPr="005306AA" w:rsidRDefault="005306AA" w:rsidP="00900238">
      <w:pPr>
        <w:numPr>
          <w:ilvl w:val="0"/>
          <w:numId w:val="9"/>
        </w:numPr>
        <w:ind w:hanging="360"/>
        <w:contextualSpacing/>
        <w:rPr>
          <w:lang w:val="en-US"/>
        </w:rPr>
      </w:pPr>
      <w:r w:rsidRPr="005306AA">
        <w:rPr>
          <w:lang w:val="en-US"/>
        </w:rPr>
        <w:t>Thomas: does this stage 2 work for TMB2 also create stage 3 work also for TRAPI?</w:t>
      </w:r>
    </w:p>
    <w:p w:rsidR="005306AA" w:rsidRPr="005306AA" w:rsidRDefault="005306AA" w:rsidP="00900238">
      <w:pPr>
        <w:numPr>
          <w:ilvl w:val="0"/>
          <w:numId w:val="9"/>
        </w:numPr>
        <w:ind w:hanging="360"/>
        <w:contextualSpacing/>
        <w:rPr>
          <w:lang w:val="en-US"/>
        </w:rPr>
      </w:pPr>
      <w:r w:rsidRPr="005306AA">
        <w:rPr>
          <w:lang w:val="en-US"/>
        </w:rPr>
        <w:t>Fred: no; not trying to set requirements for TRAPI</w:t>
      </w:r>
    </w:p>
    <w:p w:rsidR="005306AA" w:rsidRDefault="005306AA" w:rsidP="00900238">
      <w:pPr>
        <w:numPr>
          <w:ilvl w:val="0"/>
          <w:numId w:val="9"/>
        </w:numPr>
        <w:ind w:hanging="360"/>
        <w:contextualSpacing/>
      </w:pPr>
      <w:r>
        <w:t>Thomas: not sure</w:t>
      </w:r>
    </w:p>
    <w:p w:rsidR="005306AA" w:rsidRPr="005306AA" w:rsidRDefault="005306AA" w:rsidP="00900238">
      <w:pPr>
        <w:numPr>
          <w:ilvl w:val="0"/>
          <w:numId w:val="9"/>
        </w:numPr>
        <w:ind w:hanging="360"/>
        <w:contextualSpacing/>
        <w:rPr>
          <w:lang w:val="en-US"/>
        </w:rPr>
      </w:pPr>
      <w:r w:rsidRPr="005306AA">
        <w:rPr>
          <w:lang w:val="en-US"/>
        </w:rPr>
        <w:t>Imed: should allow multiple delivery methods per service; thinks exposing MBMS bearer is going too far</w:t>
      </w:r>
    </w:p>
    <w:p w:rsidR="005306AA" w:rsidRPr="005306AA" w:rsidRDefault="005306AA" w:rsidP="00900238">
      <w:pPr>
        <w:numPr>
          <w:ilvl w:val="0"/>
          <w:numId w:val="9"/>
        </w:numPr>
        <w:ind w:hanging="360"/>
        <w:contextualSpacing/>
        <w:rPr>
          <w:lang w:val="en-US"/>
        </w:rPr>
      </w:pPr>
      <w:r w:rsidRPr="005306AA">
        <w:rPr>
          <w:lang w:val="en-US"/>
        </w:rPr>
        <w:t>Jean-Marc: service areas are tied to operator’s coverage, fine to abstract from content provider, but still needs CP to define where it wants to send the service</w:t>
      </w:r>
    </w:p>
    <w:p w:rsidR="005306AA" w:rsidRPr="005306AA" w:rsidRDefault="005306AA" w:rsidP="00900238">
      <w:pPr>
        <w:numPr>
          <w:ilvl w:val="0"/>
          <w:numId w:val="9"/>
        </w:numPr>
        <w:ind w:hanging="360"/>
        <w:contextualSpacing/>
        <w:rPr>
          <w:lang w:val="en-US"/>
        </w:rPr>
      </w:pPr>
      <w:r w:rsidRPr="005306AA">
        <w:rPr>
          <w:lang w:val="en-US"/>
        </w:rPr>
        <w:t>Can translate one TV service that carries streaming media and NRT file to one or multiple USD for TRAPI 1.0 purposes which can only support single delivery method per service</w:t>
      </w:r>
    </w:p>
    <w:p w:rsidR="005306AA" w:rsidRPr="005306AA" w:rsidRDefault="005306AA" w:rsidP="00900238">
      <w:pPr>
        <w:numPr>
          <w:ilvl w:val="0"/>
          <w:numId w:val="9"/>
        </w:numPr>
        <w:ind w:hanging="360"/>
        <w:contextualSpacing/>
        <w:rPr>
          <w:lang w:val="en-US"/>
        </w:rPr>
      </w:pPr>
      <w:r w:rsidRPr="005306AA">
        <w:rPr>
          <w:lang w:val="en-US"/>
        </w:rPr>
        <w:t>Cedric: for TRAPI limitation on number of delivery methods per service, not on number of delivery sessions</w:t>
      </w:r>
    </w:p>
    <w:p w:rsidR="005306AA" w:rsidRPr="005306AA" w:rsidRDefault="005306AA" w:rsidP="00900238">
      <w:pPr>
        <w:numPr>
          <w:ilvl w:val="0"/>
          <w:numId w:val="9"/>
        </w:numPr>
        <w:ind w:hanging="360"/>
        <w:contextualSpacing/>
        <w:rPr>
          <w:lang w:val="en-US"/>
        </w:rPr>
      </w:pPr>
      <w:r w:rsidRPr="005306AA">
        <w:rPr>
          <w:lang w:val="en-US"/>
        </w:rPr>
        <w:t>For a service, multiple delivery sessions for single delivery method is fine with TRAPI</w:t>
      </w:r>
    </w:p>
    <w:p w:rsidR="005306AA" w:rsidRPr="005306AA" w:rsidRDefault="005306AA" w:rsidP="00900238">
      <w:pPr>
        <w:numPr>
          <w:ilvl w:val="0"/>
          <w:numId w:val="9"/>
        </w:numPr>
        <w:ind w:hanging="360"/>
        <w:contextualSpacing/>
        <w:rPr>
          <w:lang w:val="en-US"/>
        </w:rPr>
      </w:pPr>
      <w:r w:rsidRPr="005306AA">
        <w:rPr>
          <w:lang w:val="en-US"/>
        </w:rPr>
        <w:t>Jean-Marc: but both file delivery and DASH streaming media are  delivered on same delivery method - this is not what you mean</w:t>
      </w:r>
    </w:p>
    <w:p w:rsidR="005306AA" w:rsidRPr="005306AA" w:rsidRDefault="005306AA" w:rsidP="00900238">
      <w:pPr>
        <w:numPr>
          <w:ilvl w:val="0"/>
          <w:numId w:val="9"/>
        </w:numPr>
        <w:ind w:hanging="360"/>
        <w:contextualSpacing/>
        <w:rPr>
          <w:lang w:val="en-US"/>
        </w:rPr>
      </w:pPr>
      <w:r w:rsidRPr="005306AA">
        <w:rPr>
          <w:lang w:val="en-US"/>
        </w:rPr>
        <w:t xml:space="preserve">Query </w:t>
      </w:r>
      <w:proofErr w:type="gramStart"/>
      <w:r w:rsidRPr="005306AA">
        <w:rPr>
          <w:lang w:val="en-US"/>
        </w:rPr>
        <w:t>info::</w:t>
      </w:r>
      <w:proofErr w:type="gramEnd"/>
      <w:r w:rsidRPr="005306AA">
        <w:rPr>
          <w:lang w:val="en-US"/>
        </w:rPr>
        <w:t xml:space="preserve"> should notification be considered for query? No: query is for reports stored in BM-SC</w:t>
      </w:r>
    </w:p>
    <w:p w:rsidR="005306AA" w:rsidRPr="005306AA" w:rsidRDefault="005306AA" w:rsidP="00900238">
      <w:pPr>
        <w:numPr>
          <w:ilvl w:val="0"/>
          <w:numId w:val="9"/>
        </w:numPr>
        <w:ind w:hanging="360"/>
        <w:contextualSpacing/>
        <w:rPr>
          <w:lang w:val="en-US"/>
        </w:rPr>
      </w:pPr>
      <w:r w:rsidRPr="005306AA">
        <w:rPr>
          <w:lang w:val="en-US"/>
        </w:rPr>
        <w:t>Jean-Marc: for query: allow CP to configure service</w:t>
      </w:r>
    </w:p>
    <w:p w:rsidR="005306AA" w:rsidRPr="005306AA" w:rsidRDefault="005306AA" w:rsidP="00900238">
      <w:pPr>
        <w:numPr>
          <w:ilvl w:val="0"/>
          <w:numId w:val="9"/>
        </w:numPr>
        <w:ind w:hanging="360"/>
        <w:contextualSpacing/>
        <w:rPr>
          <w:lang w:val="en-US"/>
        </w:rPr>
      </w:pPr>
      <w:r w:rsidRPr="005306AA">
        <w:rPr>
          <w:lang w:val="en-US"/>
        </w:rPr>
        <w:t>as part of service modification need to allow means by CP to query for info on configured service</w:t>
      </w:r>
    </w:p>
    <w:p w:rsidR="005306AA" w:rsidRDefault="005C5BB0" w:rsidP="005306AA">
      <w:pPr>
        <w:rPr>
          <w:lang w:val="en-US"/>
        </w:rPr>
      </w:pPr>
      <w:r w:rsidRPr="00266FB0">
        <w:rPr>
          <w:color w:val="0000FF"/>
          <w:lang w:val="en-US"/>
        </w:rPr>
        <w:t>1228</w:t>
      </w:r>
      <w:r w:rsidR="0014430C">
        <w:rPr>
          <w:lang w:val="en-US"/>
        </w:rPr>
        <w:t xml:space="preserve"> was </w:t>
      </w:r>
      <w:r w:rsidR="0014430C" w:rsidRPr="0014430C">
        <w:rPr>
          <w:b/>
          <w:lang w:val="en-US"/>
        </w:rPr>
        <w:t>noted</w:t>
      </w:r>
      <w:r w:rsidR="0014430C">
        <w:rPr>
          <w:lang w:val="en-US"/>
        </w:rPr>
        <w:t>.</w:t>
      </w:r>
    </w:p>
    <w:p w:rsidR="0014430C" w:rsidRPr="005306AA" w:rsidRDefault="0014430C" w:rsidP="005306AA">
      <w:pPr>
        <w:rPr>
          <w:lang w:val="en-US"/>
        </w:rPr>
      </w:pPr>
    </w:p>
    <w:p w:rsidR="005306AA" w:rsidRPr="005306AA" w:rsidRDefault="005306AA" w:rsidP="005306AA">
      <w:pPr>
        <w:rPr>
          <w:lang w:val="en-US"/>
        </w:rPr>
      </w:pPr>
      <w:r w:rsidRPr="005306AA">
        <w:rPr>
          <w:lang w:val="en-US"/>
        </w:rPr>
        <w:t>Document is presented by Mr. Zhiming Li (Huawei)</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75"/>
        <w:gridCol w:w="3630"/>
        <w:gridCol w:w="1641"/>
        <w:gridCol w:w="976"/>
        <w:gridCol w:w="1202"/>
      </w:tblGrid>
      <w:tr w:rsidR="005306AA" w:rsidTr="00F85ED0">
        <w:tc>
          <w:tcPr>
            <w:tcW w:w="15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lastRenderedPageBreak/>
              <w:t>S4-161233</w:t>
            </w:r>
          </w:p>
        </w:tc>
        <w:tc>
          <w:tcPr>
            <w:tcW w:w="36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26.981 TMB2 architecture consideration</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Huawei Tech.(UK) Co., Ltd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p w:rsidR="005306AA" w:rsidRPr="005306AA" w:rsidRDefault="005306AA" w:rsidP="005306AA">
      <w:pPr>
        <w:rPr>
          <w:lang w:val="en-US"/>
        </w:rPr>
      </w:pPr>
      <w:r w:rsidRPr="005306AA">
        <w:rPr>
          <w:lang w:val="en-US"/>
        </w:rPr>
        <w:t>allow SCEF in procedure definition; also allow OTT content provider to ingest content</w:t>
      </w:r>
    </w:p>
    <w:p w:rsidR="005306AA" w:rsidRPr="005306AA" w:rsidRDefault="005306AA" w:rsidP="005306AA">
      <w:pPr>
        <w:rPr>
          <w:lang w:val="en-US"/>
        </w:rPr>
      </w:pPr>
    </w:p>
    <w:p w:rsidR="005306AA" w:rsidRDefault="005306AA" w:rsidP="005306AA">
      <w:r>
        <w:t>Discussion:</w:t>
      </w:r>
    </w:p>
    <w:p w:rsidR="005306AA" w:rsidRDefault="005306AA" w:rsidP="00900238">
      <w:pPr>
        <w:numPr>
          <w:ilvl w:val="0"/>
          <w:numId w:val="5"/>
        </w:numPr>
        <w:ind w:hanging="360"/>
        <w:contextualSpacing/>
      </w:pPr>
      <w:r w:rsidRPr="005306AA">
        <w:rPr>
          <w:lang w:val="en-US"/>
        </w:rPr>
        <w:t xml:space="preserve">Charles: How this relates to TMB2 architecture? </w:t>
      </w:r>
      <w:r>
        <w:t>Doesn’t relate to SCEF</w:t>
      </w:r>
    </w:p>
    <w:p w:rsidR="005306AA" w:rsidRPr="005306AA" w:rsidRDefault="005306AA" w:rsidP="00900238">
      <w:pPr>
        <w:numPr>
          <w:ilvl w:val="0"/>
          <w:numId w:val="5"/>
        </w:numPr>
        <w:ind w:hanging="360"/>
        <w:contextualSpacing/>
        <w:rPr>
          <w:lang w:val="en-US"/>
        </w:rPr>
      </w:pPr>
      <w:r w:rsidRPr="005306AA">
        <w:rPr>
          <w:lang w:val="en-US"/>
        </w:rPr>
        <w:t>Thorsten: SCEF is optional. Agree with Charles. Feedback fro; SA2 is don’t bother with SCEF</w:t>
      </w:r>
    </w:p>
    <w:p w:rsidR="005306AA" w:rsidRPr="005306AA" w:rsidRDefault="005306AA" w:rsidP="00900238">
      <w:pPr>
        <w:numPr>
          <w:ilvl w:val="0"/>
          <w:numId w:val="5"/>
        </w:numPr>
        <w:ind w:hanging="360"/>
        <w:contextualSpacing/>
        <w:rPr>
          <w:lang w:val="en-US"/>
        </w:rPr>
      </w:pPr>
      <w:r w:rsidRPr="005306AA">
        <w:rPr>
          <w:lang w:val="en-US"/>
        </w:rPr>
        <w:t>Thorsten: BM-SC is exposing one interfae regardless of whether SCEF is in the path or not</w:t>
      </w:r>
    </w:p>
    <w:p w:rsidR="005306AA" w:rsidRDefault="005306AA" w:rsidP="00900238">
      <w:pPr>
        <w:numPr>
          <w:ilvl w:val="0"/>
          <w:numId w:val="5"/>
        </w:numPr>
        <w:ind w:hanging="360"/>
        <w:contextualSpacing/>
      </w:pPr>
      <w:r w:rsidRPr="005306AA">
        <w:rPr>
          <w:lang w:val="en-US"/>
        </w:rPr>
        <w:t xml:space="preserve">Zhiming: This is the wrong assumption. </w:t>
      </w:r>
      <w:r>
        <w:t>Operator choice</w:t>
      </w:r>
    </w:p>
    <w:p w:rsidR="005306AA" w:rsidRPr="005306AA" w:rsidRDefault="005306AA" w:rsidP="00900238">
      <w:pPr>
        <w:numPr>
          <w:ilvl w:val="0"/>
          <w:numId w:val="5"/>
        </w:numPr>
        <w:ind w:hanging="360"/>
        <w:contextualSpacing/>
        <w:rPr>
          <w:lang w:val="en-US"/>
        </w:rPr>
      </w:pPr>
      <w:r w:rsidRPr="005306AA">
        <w:rPr>
          <w:lang w:val="en-US"/>
        </w:rPr>
        <w:t>Thomas: Is in in or out of scope of this WI</w:t>
      </w:r>
    </w:p>
    <w:p w:rsidR="005306AA" w:rsidRPr="005306AA" w:rsidRDefault="005306AA" w:rsidP="00900238">
      <w:pPr>
        <w:numPr>
          <w:ilvl w:val="0"/>
          <w:numId w:val="5"/>
        </w:numPr>
        <w:ind w:hanging="360"/>
        <w:contextualSpacing/>
        <w:rPr>
          <w:lang w:val="en-US"/>
        </w:rPr>
      </w:pPr>
      <w:r w:rsidRPr="005306AA">
        <w:rPr>
          <w:lang w:val="en-US"/>
        </w:rPr>
        <w:t xml:space="preserve">Zhiming: Addresing 1st bullet of obhjective  </w:t>
      </w:r>
    </w:p>
    <w:p w:rsidR="005306AA" w:rsidRPr="005306AA" w:rsidRDefault="005306AA" w:rsidP="00900238">
      <w:pPr>
        <w:numPr>
          <w:ilvl w:val="0"/>
          <w:numId w:val="5"/>
        </w:numPr>
        <w:ind w:hanging="360"/>
        <w:contextualSpacing/>
        <w:rPr>
          <w:lang w:val="en-US"/>
        </w:rPr>
      </w:pPr>
      <w:r w:rsidRPr="005306AA">
        <w:rPr>
          <w:lang w:val="en-US"/>
        </w:rPr>
        <w:t>Jean-Marc: single interface to content provider; what is shown here is replacing CP by SCEF; what you show here should be same interface being designed to interface to CP</w:t>
      </w:r>
    </w:p>
    <w:p w:rsidR="005306AA" w:rsidRPr="005306AA" w:rsidRDefault="005306AA" w:rsidP="00900238">
      <w:pPr>
        <w:numPr>
          <w:ilvl w:val="0"/>
          <w:numId w:val="5"/>
        </w:numPr>
        <w:ind w:hanging="360"/>
        <w:contextualSpacing/>
        <w:rPr>
          <w:lang w:val="en-US"/>
        </w:rPr>
      </w:pPr>
      <w:r w:rsidRPr="005306AA">
        <w:rPr>
          <w:lang w:val="en-US"/>
        </w:rPr>
        <w:t>Zhiming: there can be session exchange with CP or SCEF; only difference being direct or indirect manner</w:t>
      </w:r>
    </w:p>
    <w:p w:rsidR="005306AA" w:rsidRPr="005306AA" w:rsidRDefault="005306AA" w:rsidP="00900238">
      <w:pPr>
        <w:numPr>
          <w:ilvl w:val="0"/>
          <w:numId w:val="5"/>
        </w:numPr>
        <w:ind w:hanging="360"/>
        <w:contextualSpacing/>
        <w:rPr>
          <w:lang w:val="en-US"/>
        </w:rPr>
      </w:pPr>
      <w:r w:rsidRPr="005306AA">
        <w:rPr>
          <w:lang w:val="en-US"/>
        </w:rPr>
        <w:t>Imed: no problem with SCEF but should be same interface to CP; is there some procedure you show being unique to SCEF?</w:t>
      </w:r>
    </w:p>
    <w:p w:rsidR="005306AA" w:rsidRPr="005306AA" w:rsidRDefault="005306AA" w:rsidP="00900238">
      <w:pPr>
        <w:numPr>
          <w:ilvl w:val="0"/>
          <w:numId w:val="5"/>
        </w:numPr>
        <w:ind w:hanging="360"/>
        <w:contextualSpacing/>
        <w:rPr>
          <w:lang w:val="en-US"/>
        </w:rPr>
      </w:pPr>
      <w:r w:rsidRPr="005306AA">
        <w:rPr>
          <w:lang w:val="en-US"/>
        </w:rPr>
        <w:t>Zhiming: direct vs indirect way; interface to OTT content provider</w:t>
      </w:r>
    </w:p>
    <w:p w:rsidR="005306AA" w:rsidRPr="005306AA" w:rsidRDefault="005306AA" w:rsidP="00900238">
      <w:pPr>
        <w:numPr>
          <w:ilvl w:val="0"/>
          <w:numId w:val="5"/>
        </w:numPr>
        <w:ind w:hanging="360"/>
        <w:contextualSpacing/>
        <w:rPr>
          <w:lang w:val="en-US"/>
        </w:rPr>
      </w:pPr>
      <w:r w:rsidRPr="005306AA">
        <w:rPr>
          <w:lang w:val="en-US"/>
        </w:rPr>
        <w:t>capability negotiation as shown; Imed: has concern on security risk</w:t>
      </w:r>
    </w:p>
    <w:p w:rsidR="005306AA" w:rsidRPr="005306AA" w:rsidRDefault="005306AA" w:rsidP="00900238">
      <w:pPr>
        <w:numPr>
          <w:ilvl w:val="0"/>
          <w:numId w:val="5"/>
        </w:numPr>
        <w:ind w:hanging="360"/>
        <w:contextualSpacing/>
        <w:rPr>
          <w:lang w:val="en-US"/>
        </w:rPr>
      </w:pPr>
      <w:r w:rsidRPr="005306AA">
        <w:rPr>
          <w:lang w:val="en-US"/>
        </w:rPr>
        <w:t>what is BM-SC capability to support type of function: e.g. Type 1 or Type 2 operation, MooD, etc</w:t>
      </w:r>
    </w:p>
    <w:p w:rsidR="005306AA" w:rsidRPr="005306AA" w:rsidRDefault="005306AA" w:rsidP="00900238">
      <w:pPr>
        <w:numPr>
          <w:ilvl w:val="0"/>
          <w:numId w:val="5"/>
        </w:numPr>
        <w:ind w:hanging="360"/>
        <w:contextualSpacing/>
        <w:rPr>
          <w:lang w:val="en-US"/>
        </w:rPr>
      </w:pPr>
      <w:r w:rsidRPr="005306AA">
        <w:rPr>
          <w:lang w:val="en-US"/>
        </w:rPr>
        <w:t>Fred: highlight agreement yesterday of single/common provisioning procesure irrespective of architectural options</w:t>
      </w:r>
    </w:p>
    <w:p w:rsidR="005306AA" w:rsidRPr="005306AA" w:rsidRDefault="005306AA" w:rsidP="00900238">
      <w:pPr>
        <w:numPr>
          <w:ilvl w:val="0"/>
          <w:numId w:val="5"/>
        </w:numPr>
        <w:ind w:hanging="360"/>
        <w:contextualSpacing/>
        <w:rPr>
          <w:lang w:val="en-US"/>
        </w:rPr>
      </w:pPr>
      <w:r w:rsidRPr="005306AA">
        <w:rPr>
          <w:lang w:val="en-US"/>
        </w:rPr>
        <w:t>Zhiming: SA2 has conclusion showing TMB2 between BM-SC and SCEF, sjhould be respected</w:t>
      </w:r>
    </w:p>
    <w:p w:rsidR="005306AA" w:rsidRPr="005306AA" w:rsidRDefault="005306AA" w:rsidP="00900238">
      <w:pPr>
        <w:numPr>
          <w:ilvl w:val="0"/>
          <w:numId w:val="5"/>
        </w:numPr>
        <w:ind w:hanging="360"/>
        <w:contextualSpacing/>
        <w:rPr>
          <w:lang w:val="en-US"/>
        </w:rPr>
      </w:pPr>
      <w:r w:rsidRPr="005306AA">
        <w:rPr>
          <w:lang w:val="en-US"/>
        </w:rPr>
        <w:t>only control plane procedure matter when SCEF is present</w:t>
      </w:r>
    </w:p>
    <w:p w:rsidR="005306AA" w:rsidRPr="005306AA" w:rsidRDefault="005306AA" w:rsidP="00900238">
      <w:pPr>
        <w:numPr>
          <w:ilvl w:val="0"/>
          <w:numId w:val="5"/>
        </w:numPr>
        <w:ind w:hanging="360"/>
        <w:contextualSpacing/>
        <w:rPr>
          <w:lang w:val="en-US"/>
        </w:rPr>
      </w:pPr>
      <w:r w:rsidRPr="005306AA">
        <w:rPr>
          <w:lang w:val="en-US"/>
        </w:rPr>
        <w:t>BM-SC doesn’t know whether SCEF is present or not, same TMB2 procedure applies</w:t>
      </w:r>
    </w:p>
    <w:p w:rsidR="005306AA" w:rsidRPr="005306AA" w:rsidRDefault="005306AA" w:rsidP="00900238">
      <w:pPr>
        <w:numPr>
          <w:ilvl w:val="0"/>
          <w:numId w:val="5"/>
        </w:numPr>
        <w:ind w:hanging="360"/>
        <w:contextualSpacing/>
        <w:rPr>
          <w:lang w:val="en-US"/>
        </w:rPr>
      </w:pPr>
      <w:r w:rsidRPr="005306AA">
        <w:rPr>
          <w:lang w:val="en-US"/>
        </w:rPr>
        <w:t xml:space="preserve">Zhiming: not sure the control plane procedures is identical </w:t>
      </w:r>
    </w:p>
    <w:p w:rsidR="005306AA" w:rsidRPr="005306AA" w:rsidRDefault="005306AA" w:rsidP="00900238">
      <w:pPr>
        <w:numPr>
          <w:ilvl w:val="0"/>
          <w:numId w:val="5"/>
        </w:numPr>
        <w:ind w:hanging="360"/>
        <w:contextualSpacing/>
        <w:rPr>
          <w:lang w:val="en-US"/>
        </w:rPr>
      </w:pPr>
      <w:r w:rsidRPr="005306AA">
        <w:rPr>
          <w:lang w:val="en-US"/>
        </w:rPr>
        <w:t>Fred: please decide whether you agree to statement</w:t>
      </w:r>
    </w:p>
    <w:p w:rsidR="005306AA" w:rsidRPr="005306AA" w:rsidRDefault="005306AA" w:rsidP="00900238">
      <w:pPr>
        <w:numPr>
          <w:ilvl w:val="0"/>
          <w:numId w:val="5"/>
        </w:numPr>
        <w:ind w:hanging="360"/>
        <w:contextualSpacing/>
        <w:rPr>
          <w:lang w:val="en-US"/>
        </w:rPr>
      </w:pPr>
      <w:r w:rsidRPr="005306AA">
        <w:rPr>
          <w:lang w:val="en-US"/>
        </w:rPr>
        <w:t>Zhiming: agrees that same TMB2 control plane procedures apply whether SCEF is present or not</w:t>
      </w:r>
    </w:p>
    <w:p w:rsidR="005306AA" w:rsidRPr="005306AA" w:rsidRDefault="005306AA" w:rsidP="005306AA">
      <w:pPr>
        <w:rPr>
          <w:lang w:val="en-US"/>
        </w:rPr>
      </w:pPr>
    </w:p>
    <w:p w:rsidR="005306AA" w:rsidRPr="005306AA" w:rsidRDefault="005306AA" w:rsidP="005306AA">
      <w:pPr>
        <w:rPr>
          <w:lang w:val="en-US"/>
        </w:rPr>
      </w:pPr>
      <w:r w:rsidRPr="005306AA">
        <w:rPr>
          <w:lang w:val="en-US"/>
        </w:rPr>
        <w:t>Doc-</w:t>
      </w:r>
      <w:r w:rsidRPr="005306AA">
        <w:rPr>
          <w:color w:val="0000FF"/>
          <w:lang w:val="en-US"/>
        </w:rPr>
        <w:t>1233</w:t>
      </w:r>
      <w:r w:rsidRPr="005306AA">
        <w:rPr>
          <w:lang w:val="en-US"/>
        </w:rPr>
        <w:t xml:space="preserve"> is </w:t>
      </w:r>
      <w:r w:rsidR="008239CC" w:rsidRPr="008239CC">
        <w:rPr>
          <w:b/>
          <w:lang w:val="en-US"/>
        </w:rPr>
        <w:t>noted</w:t>
      </w:r>
      <w:r w:rsidR="008239CC">
        <w:rPr>
          <w:lang w:val="en-US"/>
        </w:rPr>
        <w:t>.</w:t>
      </w:r>
    </w:p>
    <w:p w:rsidR="005306AA" w:rsidRPr="005306AA" w:rsidRDefault="005306AA" w:rsidP="005306AA">
      <w:pPr>
        <w:rPr>
          <w:lang w:val="en-US"/>
        </w:rPr>
      </w:pPr>
    </w:p>
    <w:p w:rsidR="005306AA" w:rsidRPr="005306AA" w:rsidRDefault="005306AA" w:rsidP="005306AA">
      <w:pPr>
        <w:rPr>
          <w:lang w:val="en-US"/>
        </w:rPr>
      </w:pPr>
      <w:r w:rsidRPr="005306AA">
        <w:rPr>
          <w:lang w:val="en-US"/>
        </w:rPr>
        <w:t>Thorsten reviewed initial draft LS response to CT3:</w:t>
      </w:r>
    </w:p>
    <w:p w:rsidR="005306AA" w:rsidRDefault="005306AA" w:rsidP="00900238">
      <w:pPr>
        <w:numPr>
          <w:ilvl w:val="0"/>
          <w:numId w:val="51"/>
        </w:numPr>
        <w:ind w:hanging="360"/>
        <w:contextualSpacing/>
      </w:pPr>
      <w:r>
        <w:t>Named XMB</w:t>
      </w:r>
    </w:p>
    <w:p w:rsidR="005306AA" w:rsidRPr="005306AA" w:rsidRDefault="005306AA" w:rsidP="00900238">
      <w:pPr>
        <w:numPr>
          <w:ilvl w:val="0"/>
          <w:numId w:val="51"/>
        </w:numPr>
        <w:ind w:hanging="360"/>
        <w:contextualSpacing/>
        <w:rPr>
          <w:lang w:val="en-US"/>
        </w:rPr>
      </w:pPr>
      <w:r w:rsidRPr="005306AA">
        <w:rPr>
          <w:lang w:val="en-US"/>
        </w:rPr>
        <w:t>working on stage 2 for the interface</w:t>
      </w:r>
    </w:p>
    <w:p w:rsidR="005306AA" w:rsidRPr="005306AA" w:rsidRDefault="005306AA" w:rsidP="00900238">
      <w:pPr>
        <w:numPr>
          <w:ilvl w:val="0"/>
          <w:numId w:val="51"/>
        </w:numPr>
        <w:ind w:hanging="360"/>
        <w:contextualSpacing/>
        <w:rPr>
          <w:lang w:val="en-US"/>
        </w:rPr>
      </w:pPr>
      <w:r w:rsidRPr="005306AA">
        <w:rPr>
          <w:lang w:val="en-US"/>
        </w:rPr>
        <w:lastRenderedPageBreak/>
        <w:t>stage 3: BM-SC suppliers thinks stage 3 competence is in SA4 and considering REST arch/protocols</w:t>
      </w:r>
    </w:p>
    <w:p w:rsidR="005306AA" w:rsidRPr="005306AA" w:rsidRDefault="005306AA" w:rsidP="00900238">
      <w:pPr>
        <w:numPr>
          <w:ilvl w:val="0"/>
          <w:numId w:val="51"/>
        </w:numPr>
        <w:ind w:hanging="360"/>
        <w:contextualSpacing/>
        <w:rPr>
          <w:lang w:val="en-US"/>
        </w:rPr>
      </w:pPr>
      <w:r w:rsidRPr="005306AA">
        <w:rPr>
          <w:lang w:val="en-US"/>
        </w:rPr>
        <w:t>whether sharing of stage 3 principles and collect in separate TDoc such as use of RESTful APIs and HTTP</w:t>
      </w:r>
    </w:p>
    <w:p w:rsidR="005306AA" w:rsidRPr="005306AA" w:rsidRDefault="005306AA" w:rsidP="00900238">
      <w:pPr>
        <w:numPr>
          <w:ilvl w:val="0"/>
          <w:numId w:val="51"/>
        </w:numPr>
        <w:ind w:hanging="360"/>
        <w:contextualSpacing/>
        <w:rPr>
          <w:lang w:val="en-US"/>
        </w:rPr>
      </w:pPr>
      <w:r w:rsidRPr="005306AA">
        <w:rPr>
          <w:lang w:val="en-US"/>
        </w:rPr>
        <w:t>Thomas: “cooperation” sounds nice but need to be clear, and avoid frequent exchanges</w:t>
      </w:r>
    </w:p>
    <w:p w:rsidR="005306AA" w:rsidRPr="005306AA" w:rsidRDefault="005306AA" w:rsidP="00900238">
      <w:pPr>
        <w:numPr>
          <w:ilvl w:val="0"/>
          <w:numId w:val="51"/>
        </w:numPr>
        <w:ind w:hanging="360"/>
        <w:contextualSpacing/>
        <w:rPr>
          <w:lang w:val="en-US"/>
        </w:rPr>
      </w:pPr>
      <w:r w:rsidRPr="005306AA">
        <w:rPr>
          <w:lang w:val="en-US"/>
        </w:rPr>
        <w:t>Fred: what is group opinion that SA4 handles stage 3 for TMB2</w:t>
      </w:r>
    </w:p>
    <w:p w:rsidR="005306AA" w:rsidRPr="005306AA" w:rsidRDefault="005306AA" w:rsidP="00900238">
      <w:pPr>
        <w:numPr>
          <w:ilvl w:val="0"/>
          <w:numId w:val="51"/>
        </w:numPr>
        <w:ind w:hanging="360"/>
        <w:contextualSpacing/>
        <w:rPr>
          <w:lang w:val="en-US"/>
        </w:rPr>
      </w:pPr>
      <w:r w:rsidRPr="005306AA">
        <w:rPr>
          <w:lang w:val="en-US"/>
        </w:rPr>
        <w:t>Zhiming: SA2 only asked SA4 to handle Stage 2</w:t>
      </w:r>
    </w:p>
    <w:p w:rsidR="005306AA" w:rsidRPr="005306AA" w:rsidRDefault="005306AA" w:rsidP="00900238">
      <w:pPr>
        <w:numPr>
          <w:ilvl w:val="0"/>
          <w:numId w:val="51"/>
        </w:numPr>
        <w:ind w:hanging="360"/>
        <w:contextualSpacing/>
        <w:rPr>
          <w:lang w:val="en-US"/>
        </w:rPr>
      </w:pPr>
      <w:r w:rsidRPr="005306AA">
        <w:rPr>
          <w:lang w:val="en-US"/>
        </w:rPr>
        <w:t>Imed: elephant in room is renaming TMB2 to XMB</w:t>
      </w:r>
    </w:p>
    <w:p w:rsidR="005306AA" w:rsidRPr="005306AA" w:rsidRDefault="005306AA" w:rsidP="00900238">
      <w:pPr>
        <w:numPr>
          <w:ilvl w:val="0"/>
          <w:numId w:val="51"/>
        </w:numPr>
        <w:ind w:hanging="360"/>
        <w:contextualSpacing/>
        <w:rPr>
          <w:lang w:val="en-US"/>
        </w:rPr>
      </w:pPr>
      <w:r w:rsidRPr="005306AA">
        <w:rPr>
          <w:lang w:val="en-US"/>
        </w:rPr>
        <w:t>Expway: thinks Stage 3 should be done in SA4</w:t>
      </w:r>
    </w:p>
    <w:p w:rsidR="005306AA" w:rsidRPr="005306AA" w:rsidRDefault="005306AA" w:rsidP="00900238">
      <w:pPr>
        <w:numPr>
          <w:ilvl w:val="0"/>
          <w:numId w:val="51"/>
        </w:numPr>
        <w:ind w:hanging="360"/>
        <w:contextualSpacing/>
        <w:rPr>
          <w:lang w:val="en-US"/>
        </w:rPr>
      </w:pPr>
      <w:r w:rsidRPr="005306AA">
        <w:rPr>
          <w:lang w:val="en-US"/>
        </w:rPr>
        <w:t>Thomas: suggest we invite CT3 in some joint meeting to reach agreement on stage 3 work</w:t>
      </w:r>
    </w:p>
    <w:p w:rsidR="005306AA" w:rsidRPr="005306AA" w:rsidRDefault="005306AA" w:rsidP="00900238">
      <w:pPr>
        <w:numPr>
          <w:ilvl w:val="0"/>
          <w:numId w:val="51"/>
        </w:numPr>
        <w:ind w:hanging="360"/>
        <w:contextualSpacing/>
        <w:rPr>
          <w:lang w:val="en-US"/>
        </w:rPr>
      </w:pPr>
      <w:r w:rsidRPr="005306AA">
        <w:rPr>
          <w:lang w:val="en-US"/>
        </w:rPr>
        <w:t>Fred: seems willingness for SA4 to develop Stage</w:t>
      </w:r>
      <w:r w:rsidR="00916D5B">
        <w:rPr>
          <w:lang w:val="en-US"/>
        </w:rPr>
        <w:t xml:space="preserve"> 3</w:t>
      </w:r>
      <w:r w:rsidRPr="005306AA">
        <w:rPr>
          <w:lang w:val="en-US"/>
        </w:rPr>
        <w:t xml:space="preserve"> , but also must recognize CT3’s terms of reference to handle stage 3</w:t>
      </w:r>
    </w:p>
    <w:p w:rsidR="005306AA" w:rsidRPr="005306AA" w:rsidRDefault="005306AA" w:rsidP="00900238">
      <w:pPr>
        <w:numPr>
          <w:ilvl w:val="0"/>
          <w:numId w:val="51"/>
        </w:numPr>
        <w:ind w:hanging="360"/>
        <w:contextualSpacing/>
        <w:rPr>
          <w:lang w:val="en-US"/>
        </w:rPr>
      </w:pPr>
      <w:r w:rsidRPr="005306AA">
        <w:rPr>
          <w:lang w:val="en-US"/>
        </w:rPr>
        <w:t>Imed: let’s finish stage 2, then can plan joint meetings with CT3 on stage 3</w:t>
      </w:r>
    </w:p>
    <w:p w:rsidR="005306AA" w:rsidRPr="005306AA" w:rsidRDefault="005306AA" w:rsidP="005306AA">
      <w:pPr>
        <w:rPr>
          <w:lang w:val="en-US"/>
        </w:rPr>
      </w:pPr>
    </w:p>
    <w:p w:rsidR="005306AA" w:rsidRDefault="005306AA" w:rsidP="005306AA">
      <w:r>
        <w:t>Mr. Thorsten Lohmar (Ericsson) presents</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15"/>
        <w:gridCol w:w="3690"/>
        <w:gridCol w:w="1641"/>
        <w:gridCol w:w="976"/>
        <w:gridCol w:w="1202"/>
      </w:tblGrid>
      <w:tr w:rsidR="005306AA" w:rsidTr="00F85ED0">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S4-161257</w:t>
            </w:r>
          </w:p>
        </w:tc>
        <w:tc>
          <w:tcPr>
            <w:tcW w:w="36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Workplan for the AE_enTV-MI_MTV workitem</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Rapporteur (Ericsson LM)</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8.8</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p w:rsidR="005306AA" w:rsidRDefault="005306AA" w:rsidP="005306AA">
      <w:r>
        <w:t>Discussion:</w:t>
      </w:r>
    </w:p>
    <w:p w:rsidR="005306AA" w:rsidRPr="003273DF" w:rsidRDefault="005306AA" w:rsidP="00900238">
      <w:pPr>
        <w:numPr>
          <w:ilvl w:val="0"/>
          <w:numId w:val="58"/>
        </w:numPr>
        <w:ind w:hanging="360"/>
        <w:contextualSpacing/>
        <w:rPr>
          <w:lang w:val="en-US"/>
        </w:rPr>
      </w:pPr>
      <w:r w:rsidRPr="003273DF">
        <w:rPr>
          <w:lang w:val="en-US"/>
        </w:rPr>
        <w:t>Thomas: Can we add enTV items too?</w:t>
      </w:r>
    </w:p>
    <w:p w:rsidR="005306AA" w:rsidRPr="003273DF" w:rsidRDefault="005306AA" w:rsidP="00900238">
      <w:pPr>
        <w:numPr>
          <w:ilvl w:val="0"/>
          <w:numId w:val="58"/>
        </w:numPr>
        <w:ind w:hanging="360"/>
        <w:contextualSpacing/>
        <w:rPr>
          <w:lang w:val="en-US"/>
        </w:rPr>
      </w:pPr>
      <w:r w:rsidRPr="003273DF">
        <w:rPr>
          <w:lang w:val="en-US"/>
        </w:rPr>
        <w:t>Other members expressed interest in also adding x-MBMS</w:t>
      </w:r>
    </w:p>
    <w:p w:rsidR="005306AA" w:rsidRPr="003273DF" w:rsidRDefault="005306AA" w:rsidP="00900238">
      <w:pPr>
        <w:numPr>
          <w:ilvl w:val="0"/>
          <w:numId w:val="58"/>
        </w:numPr>
        <w:ind w:hanging="360"/>
        <w:contextualSpacing/>
        <w:rPr>
          <w:lang w:val="en-US"/>
        </w:rPr>
      </w:pPr>
      <w:r w:rsidRPr="003273DF">
        <w:rPr>
          <w:lang w:val="en-US"/>
        </w:rPr>
        <w:t>We should have remote participation, if possible.</w:t>
      </w:r>
    </w:p>
    <w:p w:rsidR="005306AA" w:rsidRPr="003273DF" w:rsidRDefault="005306AA" w:rsidP="005306AA">
      <w:pPr>
        <w:rPr>
          <w:lang w:val="en-US"/>
        </w:rPr>
      </w:pPr>
    </w:p>
    <w:p w:rsidR="005306AA" w:rsidRDefault="005306AA" w:rsidP="005306AA">
      <w:r>
        <w:t>Decision:</w:t>
      </w:r>
    </w:p>
    <w:p w:rsidR="005306AA" w:rsidRPr="003273DF" w:rsidRDefault="005306AA" w:rsidP="00900238">
      <w:pPr>
        <w:numPr>
          <w:ilvl w:val="0"/>
          <w:numId w:val="13"/>
        </w:numPr>
        <w:ind w:hanging="360"/>
        <w:contextualSpacing/>
        <w:rPr>
          <w:lang w:val="en-US"/>
        </w:rPr>
      </w:pPr>
      <w:r w:rsidRPr="003273DF">
        <w:rPr>
          <w:lang w:val="en-US"/>
        </w:rPr>
        <w:t>Need to ask SA4-WG to allow this ad-hoc to be able to submit CR and LS submission on this work items.</w:t>
      </w:r>
    </w:p>
    <w:p w:rsidR="005306AA" w:rsidRPr="003273DF" w:rsidRDefault="005306AA" w:rsidP="00900238">
      <w:pPr>
        <w:numPr>
          <w:ilvl w:val="0"/>
          <w:numId w:val="13"/>
        </w:numPr>
        <w:ind w:hanging="360"/>
        <w:contextualSpacing/>
        <w:rPr>
          <w:lang w:val="en-US"/>
        </w:rPr>
      </w:pPr>
      <w:r w:rsidRPr="003273DF">
        <w:rPr>
          <w:lang w:val="en-US"/>
        </w:rPr>
        <w:t xml:space="preserve">General agreement for 21st to 23rd Nov </w:t>
      </w:r>
      <w:proofErr w:type="gramStart"/>
      <w:r w:rsidRPr="003273DF">
        <w:rPr>
          <w:lang w:val="en-US"/>
        </w:rPr>
        <w:t>In</w:t>
      </w:r>
      <w:proofErr w:type="gramEnd"/>
      <w:r w:rsidRPr="003273DF">
        <w:rPr>
          <w:lang w:val="en-US"/>
        </w:rPr>
        <w:t xml:space="preserve"> Paris.</w:t>
      </w:r>
    </w:p>
    <w:p w:rsidR="005306AA" w:rsidRPr="003273DF" w:rsidRDefault="005306AA" w:rsidP="00900238">
      <w:pPr>
        <w:numPr>
          <w:ilvl w:val="0"/>
          <w:numId w:val="13"/>
        </w:numPr>
        <w:ind w:hanging="360"/>
        <w:contextualSpacing/>
        <w:rPr>
          <w:lang w:val="en-US"/>
        </w:rPr>
      </w:pPr>
      <w:r w:rsidRPr="003273DF">
        <w:rPr>
          <w:lang w:val="en-US"/>
        </w:rPr>
        <w:t>Timing to be discussed offline.</w:t>
      </w:r>
    </w:p>
    <w:p w:rsidR="005306AA" w:rsidRPr="003273DF" w:rsidRDefault="005306AA" w:rsidP="00900238">
      <w:pPr>
        <w:numPr>
          <w:ilvl w:val="0"/>
          <w:numId w:val="13"/>
        </w:numPr>
        <w:ind w:hanging="360"/>
        <w:contextualSpacing/>
        <w:rPr>
          <w:lang w:val="en-US"/>
        </w:rPr>
      </w:pPr>
      <w:r w:rsidRPr="003273DF">
        <w:rPr>
          <w:lang w:val="en-US"/>
        </w:rPr>
        <w:t>Approval that xMBMS and enTV are in scope but with priority given on MI_MTV WI.</w:t>
      </w:r>
    </w:p>
    <w:p w:rsidR="005306AA" w:rsidRPr="003273DF" w:rsidRDefault="005306AA" w:rsidP="005306AA">
      <w:pPr>
        <w:rPr>
          <w:lang w:val="en-US"/>
        </w:rPr>
      </w:pPr>
      <w:r w:rsidRPr="003273DF">
        <w:rPr>
          <w:b/>
          <w:color w:val="0000FF"/>
          <w:lang w:val="en-US"/>
        </w:rPr>
        <w:t>S4-161257</w:t>
      </w:r>
      <w:r w:rsidRPr="003273DF">
        <w:rPr>
          <w:lang w:val="en-US"/>
        </w:rPr>
        <w:t xml:space="preserve"> will be </w:t>
      </w:r>
      <w:r w:rsidRPr="003273DF">
        <w:rPr>
          <w:b/>
          <w:color w:val="FF0000"/>
          <w:lang w:val="en-US"/>
        </w:rPr>
        <w:t xml:space="preserve">revised </w:t>
      </w:r>
      <w:r w:rsidRPr="003273DF">
        <w:rPr>
          <w:lang w:val="en-US"/>
        </w:rPr>
        <w:t xml:space="preserve">to </w:t>
      </w:r>
      <w:r w:rsidRPr="003273DF">
        <w:rPr>
          <w:rFonts w:ascii="Arial Unicode MS" w:eastAsia="Arial Unicode MS" w:hAnsi="Arial Unicode MS" w:cs="Arial Unicode MS"/>
          <w:b/>
          <w:color w:val="0000FF"/>
          <w:lang w:val="en-US"/>
        </w:rPr>
        <w:t>S4-161278 → 1291</w:t>
      </w:r>
      <w:r w:rsidRPr="003273DF">
        <w:rPr>
          <w:lang w:val="en-US"/>
        </w:rPr>
        <w:t>.</w:t>
      </w:r>
    </w:p>
    <w:p w:rsidR="005306AA" w:rsidRPr="003273DF" w:rsidRDefault="005306AA" w:rsidP="005306AA">
      <w:pPr>
        <w:rPr>
          <w:lang w:val="en-US"/>
        </w:rPr>
      </w:pPr>
    </w:p>
    <w:p w:rsidR="005306AA" w:rsidRDefault="005306AA" w:rsidP="005306AA">
      <w:pPr>
        <w:rPr>
          <w:lang w:val="en-US"/>
        </w:rPr>
      </w:pPr>
      <w:r w:rsidRPr="003273DF">
        <w:rPr>
          <w:color w:val="0000FF"/>
          <w:lang w:val="en-US"/>
        </w:rPr>
        <w:t>1291</w:t>
      </w:r>
      <w:r w:rsidRPr="003273DF">
        <w:rPr>
          <w:lang w:val="en-US"/>
        </w:rPr>
        <w:t xml:space="preserve"> presented by Thorsten Lohmar (Ericsson)</w:t>
      </w:r>
    </w:p>
    <w:p w:rsidR="008239CC" w:rsidRDefault="008239CC" w:rsidP="005306AA">
      <w:pPr>
        <w:rPr>
          <w:lang w:val="en-US"/>
        </w:rPr>
      </w:pPr>
      <w:r>
        <w:rPr>
          <w:lang w:val="en-US"/>
        </w:rPr>
        <w:t xml:space="preserve">To be </w:t>
      </w:r>
      <w:r w:rsidRPr="008239CC">
        <w:rPr>
          <w:b/>
          <w:lang w:val="en-US"/>
        </w:rPr>
        <w:t>revised</w:t>
      </w:r>
      <w:r>
        <w:rPr>
          <w:lang w:val="en-US"/>
        </w:rPr>
        <w:t xml:space="preserve"> to 1302 and presented to plenary.</w:t>
      </w:r>
    </w:p>
    <w:p w:rsidR="00371382" w:rsidRDefault="00371382" w:rsidP="005306AA">
      <w:pPr>
        <w:rPr>
          <w:lang w:val="en-US"/>
        </w:rPr>
      </w:pPr>
    </w:p>
    <w:p w:rsidR="005306AA" w:rsidRPr="00371382" w:rsidRDefault="00371382" w:rsidP="005306AA">
      <w:pPr>
        <w:rPr>
          <w:b/>
          <w:u w:val="single"/>
          <w:lang w:val="en-US"/>
        </w:rPr>
      </w:pPr>
      <w:r w:rsidRPr="00371382">
        <w:rPr>
          <w:b/>
          <w:u w:val="single"/>
          <w:lang w:val="en-US"/>
        </w:rPr>
        <w:t>AE_enTV-MI_MTV Working Assumptions as agreed during MBS SWG:</w:t>
      </w:r>
    </w:p>
    <w:p w:rsidR="00371382" w:rsidRDefault="00371382" w:rsidP="005306AA">
      <w:pPr>
        <w:rPr>
          <w:lang w:val="en-US"/>
        </w:rPr>
      </w:pPr>
    </w:p>
    <w:p w:rsidR="00371382" w:rsidRPr="00AB11ED" w:rsidRDefault="00371382" w:rsidP="00371382">
      <w:r w:rsidRPr="00AB11ED">
        <w:t>Agreement</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Stage 2 documentation</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TS 26.346</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Inform SA2 and CT3 such that they can reference stage 2</w:t>
      </w:r>
    </w:p>
    <w:p w:rsidR="00371382" w:rsidRPr="00AB11ED" w:rsidRDefault="00371382" w:rsidP="00371382">
      <w:pPr>
        <w:rPr>
          <w:lang w:val="en-US"/>
        </w:rPr>
      </w:pPr>
      <w:r w:rsidRPr="00AB11ED">
        <w:rPr>
          <w:lang w:val="en-US"/>
        </w:rPr>
        <w:lastRenderedPageBreak/>
        <w:t xml:space="preserve">Working Assumptions (yellow highlighted ones are </w:t>
      </w:r>
      <w:r w:rsidRPr="00AB11ED">
        <w:rPr>
          <w:highlight w:val="yellow"/>
          <w:lang w:val="en-US"/>
        </w:rPr>
        <w:t>not agreed</w:t>
      </w:r>
      <w:r w:rsidRPr="00AB11ED">
        <w:rPr>
          <w:lang w:val="en-US"/>
        </w:rPr>
        <w:t>)</w:t>
      </w:r>
    </w:p>
    <w:p w:rsidR="00371382" w:rsidRPr="00AB11ED" w:rsidRDefault="00371382" w:rsidP="00900238">
      <w:pPr>
        <w:pStyle w:val="ListParagraph"/>
        <w:numPr>
          <w:ilvl w:val="0"/>
          <w:numId w:val="72"/>
        </w:numPr>
        <w:rPr>
          <w:rFonts w:ascii="Arial" w:hAnsi="Arial" w:cs="Arial"/>
        </w:rPr>
      </w:pPr>
      <w:r w:rsidRPr="00AB11ED">
        <w:rPr>
          <w:rFonts w:ascii="Arial" w:hAnsi="Arial" w:cs="Arial"/>
        </w:rPr>
        <w:t>HTTP REST API</w:t>
      </w:r>
    </w:p>
    <w:p w:rsidR="00371382" w:rsidRPr="00AB11ED" w:rsidRDefault="00371382" w:rsidP="00900238">
      <w:pPr>
        <w:pStyle w:val="ListParagraph"/>
        <w:numPr>
          <w:ilvl w:val="0"/>
          <w:numId w:val="72"/>
        </w:numPr>
        <w:rPr>
          <w:rFonts w:ascii="Arial" w:hAnsi="Arial" w:cs="Arial"/>
        </w:rPr>
      </w:pPr>
      <w:r w:rsidRPr="00AB11ED">
        <w:rPr>
          <w:rFonts w:ascii="Arial" w:hAnsi="Arial" w:cs="Arial"/>
        </w:rPr>
        <w:t>Multiple IDs per CP</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No MBMS bearer activation/termination procedures from CP but rather service (type 1 or 2) activation/termination procedures</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One single provisioning process irrespective of architectural options</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 xml:space="preserve">In particular same TMB2 Control plane procedures when SCEF is present </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Security procedures are mandatory. They need review/elaboration by SA3</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Assume HTTPS (D)TLS to secure transport of both UPlane and CPlane</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 xml:space="preserve">Every transaction requires that peers are authenticated </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Separate procedures for Authentication and Entitlement</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Exposed capabilities to be reviewed:</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Hide complexity as much as possible</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Define hierarchy of capability parameters</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Transcoding/Transformating into service Type 2 content</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Deprioritized for Rel-14</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Assumption that incoming content is 3GPP MBMS compliant.</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Service Creation</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Service modifications can change (remove, add, modify) the following parameters (within entitled capabilities) to an activated service (could be different/dedicated procedures)</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Geographical Area</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Broadcasting bitrate</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 xml:space="preserve">Start and Stop times </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Content ingest point modification</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Content addition/removal/modification</w:t>
      </w:r>
    </w:p>
    <w:p w:rsidR="00371382" w:rsidRPr="00AB11ED" w:rsidRDefault="00371382" w:rsidP="00900238">
      <w:pPr>
        <w:pStyle w:val="ListParagraph"/>
        <w:numPr>
          <w:ilvl w:val="2"/>
          <w:numId w:val="72"/>
        </w:numPr>
        <w:rPr>
          <w:rFonts w:ascii="Arial" w:hAnsi="Arial" w:cs="Arial"/>
          <w:lang w:val="en-US"/>
        </w:rPr>
      </w:pPr>
      <w:r w:rsidRPr="00AB11ED">
        <w:rPr>
          <w:rFonts w:ascii="Arial" w:hAnsi="Arial" w:cs="Arial"/>
          <w:lang w:val="en-US"/>
        </w:rPr>
        <w:t>MPD updates need to be investigated</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Others are TBD</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 xml:space="preserve">Assumes that CP can query information </w:t>
      </w:r>
      <w:r w:rsidRPr="00AB11ED">
        <w:rPr>
          <w:rFonts w:ascii="Arial" w:hAnsi="Arial" w:cs="Arial"/>
          <w:lang w:val="en-US" w:eastAsia="en-GB"/>
        </w:rPr>
        <w:t>for any configured service</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Hide complexity as much as possible</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Service activation / de-activation</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Service Announcement activated</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Others are TBD</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Service termination happening before scheduled time must take into account potential system impacts (e.g. Service Announcement updates to avoid massive file repair).</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 xml:space="preserve">Reporting </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Reports stored at the BM-SC</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Retrieval initiated by the CP</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Reports are transformed/aggregated and anonymous</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 xml:space="preserve">CP can request </w:t>
      </w:r>
    </w:p>
    <w:p w:rsidR="00371382" w:rsidRPr="00AB11ED" w:rsidRDefault="00371382" w:rsidP="00900238">
      <w:pPr>
        <w:pStyle w:val="ListParagraph"/>
        <w:numPr>
          <w:ilvl w:val="2"/>
          <w:numId w:val="72"/>
        </w:numPr>
        <w:rPr>
          <w:rFonts w:ascii="Arial" w:hAnsi="Arial" w:cs="Arial"/>
          <w:lang w:val="en-US"/>
        </w:rPr>
      </w:pPr>
      <w:r w:rsidRPr="00AB11ED">
        <w:rPr>
          <w:rFonts w:ascii="Arial" w:hAnsi="Arial" w:cs="Arial"/>
          <w:lang w:val="en-US"/>
        </w:rPr>
        <w:t xml:space="preserve">Activation </w:t>
      </w:r>
    </w:p>
    <w:p w:rsidR="00371382" w:rsidRPr="00AB11ED" w:rsidRDefault="00371382" w:rsidP="00900238">
      <w:pPr>
        <w:pStyle w:val="ListParagraph"/>
        <w:numPr>
          <w:ilvl w:val="2"/>
          <w:numId w:val="72"/>
        </w:numPr>
        <w:rPr>
          <w:rFonts w:ascii="Arial" w:hAnsi="Arial" w:cs="Arial"/>
          <w:lang w:val="en-US"/>
        </w:rPr>
      </w:pPr>
      <w:r w:rsidRPr="00AB11ED">
        <w:rPr>
          <w:rFonts w:ascii="Arial" w:hAnsi="Arial" w:cs="Arial"/>
          <w:lang w:val="en-US"/>
        </w:rPr>
        <w:t xml:space="preserve">No activation </w:t>
      </w:r>
    </w:p>
    <w:p w:rsidR="00371382" w:rsidRPr="00AB11ED" w:rsidRDefault="00371382" w:rsidP="00900238">
      <w:pPr>
        <w:pStyle w:val="ListParagraph"/>
        <w:numPr>
          <w:ilvl w:val="2"/>
          <w:numId w:val="72"/>
        </w:numPr>
        <w:rPr>
          <w:rFonts w:ascii="Arial" w:hAnsi="Arial" w:cs="Arial"/>
          <w:lang w:val="en-US"/>
        </w:rPr>
      </w:pPr>
      <w:r w:rsidRPr="00AB11ED">
        <w:rPr>
          <w:rFonts w:ascii="Arial" w:hAnsi="Arial" w:cs="Arial"/>
          <w:lang w:val="en-US"/>
        </w:rPr>
        <w:t>to not perform metrics collection (e.g. for downlink only)</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Notifications</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Subscribe for notifications at service activation</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Can be sent at any point in time</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TBD if notifications can be filtered</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lastRenderedPageBreak/>
        <w:t>TBD if notification of new reports is required</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EPG/ESG</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Transformating of EPG/ESG by the BM-SC into USD is deprioritized for Rel-14</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EPG/ESG delivery to UE TV application is required</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For Type 2, one Service = one TV Channel (A/V + CC + EPG)</w:t>
      </w:r>
    </w:p>
    <w:p w:rsidR="00371382" w:rsidRPr="00AB11ED" w:rsidRDefault="00371382" w:rsidP="00900238">
      <w:pPr>
        <w:pStyle w:val="ListParagraph"/>
        <w:numPr>
          <w:ilvl w:val="0"/>
          <w:numId w:val="72"/>
        </w:numPr>
        <w:rPr>
          <w:rFonts w:ascii="Arial" w:hAnsi="Arial" w:cs="Arial"/>
          <w:lang w:val="en-US"/>
        </w:rPr>
      </w:pPr>
      <w:r w:rsidRPr="00AB11ED">
        <w:rPr>
          <w:rFonts w:ascii="Arial" w:hAnsi="Arial" w:cs="Arial"/>
          <w:lang w:val="en-US"/>
        </w:rPr>
        <w:t>Hierarchy</w:t>
      </w:r>
    </w:p>
    <w:p w:rsidR="00371382" w:rsidRPr="00AB11ED" w:rsidRDefault="00371382" w:rsidP="00900238">
      <w:pPr>
        <w:pStyle w:val="ListParagraph"/>
        <w:numPr>
          <w:ilvl w:val="1"/>
          <w:numId w:val="72"/>
        </w:numPr>
        <w:rPr>
          <w:rFonts w:ascii="Arial" w:hAnsi="Arial" w:cs="Arial"/>
          <w:lang w:val="en-US"/>
        </w:rPr>
      </w:pPr>
      <w:r w:rsidRPr="00AB11ED">
        <w:rPr>
          <w:rFonts w:ascii="Arial" w:hAnsi="Arial" w:cs="Arial"/>
          <w:lang w:val="en-US"/>
        </w:rPr>
        <w:t>Service</w:t>
      </w:r>
    </w:p>
    <w:p w:rsidR="00371382" w:rsidRPr="00AB11ED" w:rsidRDefault="00371382" w:rsidP="00900238">
      <w:pPr>
        <w:pStyle w:val="ListParagraph"/>
        <w:numPr>
          <w:ilvl w:val="2"/>
          <w:numId w:val="72"/>
        </w:numPr>
        <w:rPr>
          <w:rFonts w:ascii="Arial" w:hAnsi="Arial" w:cs="Arial"/>
          <w:highlight w:val="yellow"/>
          <w:lang w:val="en-US"/>
        </w:rPr>
      </w:pPr>
      <w:r w:rsidRPr="00AB11ED">
        <w:rPr>
          <w:rFonts w:ascii="Arial" w:hAnsi="Arial" w:cs="Arial"/>
          <w:highlight w:val="yellow"/>
          <w:lang w:val="en-US"/>
        </w:rPr>
        <w:t>-&gt; one USD with potentially multiple delivery sessions and [TBD]</w:t>
      </w:r>
    </w:p>
    <w:p w:rsidR="00371382" w:rsidRPr="00AB11ED" w:rsidRDefault="00371382" w:rsidP="00900238">
      <w:pPr>
        <w:pStyle w:val="ListParagraph"/>
        <w:numPr>
          <w:ilvl w:val="3"/>
          <w:numId w:val="72"/>
        </w:numPr>
        <w:rPr>
          <w:rFonts w:ascii="Arial" w:hAnsi="Arial" w:cs="Arial"/>
          <w:highlight w:val="yellow"/>
          <w:lang w:val="en-US"/>
        </w:rPr>
      </w:pPr>
      <w:r w:rsidRPr="00AB11ED">
        <w:rPr>
          <w:rFonts w:ascii="Arial" w:hAnsi="Arial" w:cs="Arial"/>
          <w:highlight w:val="yellow"/>
          <w:lang w:val="en-US"/>
        </w:rPr>
        <w:t>one delivery method (TRAPI compatible) [TBD]</w:t>
      </w:r>
    </w:p>
    <w:p w:rsidR="00371382" w:rsidRPr="00AB11ED" w:rsidRDefault="00371382" w:rsidP="00900238">
      <w:pPr>
        <w:pStyle w:val="ListParagraph"/>
        <w:numPr>
          <w:ilvl w:val="3"/>
          <w:numId w:val="72"/>
        </w:numPr>
        <w:rPr>
          <w:rFonts w:ascii="Arial" w:hAnsi="Arial" w:cs="Arial"/>
          <w:highlight w:val="yellow"/>
          <w:lang w:val="en-US"/>
        </w:rPr>
      </w:pPr>
      <w:r w:rsidRPr="00AB11ED">
        <w:rPr>
          <w:rFonts w:ascii="Arial" w:hAnsi="Arial" w:cs="Arial"/>
          <w:highlight w:val="yellow"/>
          <w:lang w:val="en-US"/>
        </w:rPr>
        <w:t>several different delivery methods (TRAPI incompatible) [TBD]</w:t>
      </w:r>
    </w:p>
    <w:p w:rsidR="00371382" w:rsidRPr="00AB11ED" w:rsidRDefault="00371382" w:rsidP="00900238">
      <w:pPr>
        <w:pStyle w:val="ListParagraph"/>
        <w:numPr>
          <w:ilvl w:val="2"/>
          <w:numId w:val="72"/>
        </w:numPr>
        <w:rPr>
          <w:rFonts w:ascii="Arial" w:hAnsi="Arial" w:cs="Arial"/>
          <w:highlight w:val="yellow"/>
          <w:lang w:val="en-US"/>
        </w:rPr>
      </w:pPr>
      <w:r w:rsidRPr="00AB11ED">
        <w:rPr>
          <w:rFonts w:ascii="Arial" w:hAnsi="Arial" w:cs="Arial"/>
          <w:highlight w:val="yellow"/>
          <w:lang w:val="en-US"/>
        </w:rPr>
        <w:t>-&gt; several USDs (one for each delivery method) (TRAPI compatible) [TBD]</w:t>
      </w:r>
    </w:p>
    <w:p w:rsidR="00371382" w:rsidRPr="00AB11ED" w:rsidRDefault="00371382" w:rsidP="00900238">
      <w:pPr>
        <w:pStyle w:val="ListParagraph"/>
        <w:numPr>
          <w:ilvl w:val="1"/>
          <w:numId w:val="72"/>
        </w:numPr>
        <w:rPr>
          <w:rFonts w:ascii="Arial" w:hAnsi="Arial" w:cs="Arial"/>
          <w:highlight w:val="yellow"/>
          <w:lang w:val="en-US"/>
        </w:rPr>
      </w:pPr>
      <w:r w:rsidRPr="00AB11ED">
        <w:rPr>
          <w:rFonts w:ascii="Arial" w:hAnsi="Arial" w:cs="Arial"/>
          <w:highlight w:val="yellow"/>
          <w:lang w:val="en-US"/>
        </w:rPr>
        <w:t>[1, n] Session (in time and simultaneous) [TBD]</w:t>
      </w:r>
    </w:p>
    <w:p w:rsidR="00371382" w:rsidRPr="00AB11ED" w:rsidRDefault="00371382" w:rsidP="00900238">
      <w:pPr>
        <w:pStyle w:val="ListParagraph"/>
        <w:numPr>
          <w:ilvl w:val="1"/>
          <w:numId w:val="72"/>
        </w:numPr>
        <w:rPr>
          <w:rFonts w:ascii="Arial" w:hAnsi="Arial" w:cs="Arial"/>
          <w:highlight w:val="yellow"/>
          <w:lang w:val="en-US"/>
        </w:rPr>
      </w:pPr>
      <w:r w:rsidRPr="00AB11ED">
        <w:rPr>
          <w:rFonts w:ascii="Arial" w:hAnsi="Arial" w:cs="Arial"/>
          <w:highlight w:val="yellow"/>
          <w:lang w:val="en-US"/>
        </w:rPr>
        <w:t>[1, n] Bearers [TBD]</w:t>
      </w:r>
    </w:p>
    <w:p w:rsidR="00371382" w:rsidRPr="00AB11ED" w:rsidRDefault="00371382" w:rsidP="00900238">
      <w:pPr>
        <w:pStyle w:val="ListParagraph"/>
        <w:numPr>
          <w:ilvl w:val="0"/>
          <w:numId w:val="72"/>
        </w:numPr>
        <w:rPr>
          <w:rFonts w:ascii="Arial" w:hAnsi="Arial" w:cs="Arial"/>
          <w:highlight w:val="yellow"/>
          <w:lang w:val="en-US"/>
        </w:rPr>
      </w:pPr>
      <w:r w:rsidRPr="00AB11ED">
        <w:rPr>
          <w:rFonts w:ascii="Arial" w:hAnsi="Arial" w:cs="Arial"/>
          <w:highlight w:val="yellow"/>
          <w:lang w:val="en-US"/>
        </w:rPr>
        <w:t>Mapping of Service and MBMS Delivery Sessions [TBD]</w:t>
      </w:r>
    </w:p>
    <w:p w:rsidR="00371382" w:rsidRPr="00AB11ED" w:rsidRDefault="00371382" w:rsidP="00900238">
      <w:pPr>
        <w:pStyle w:val="ListParagraph"/>
        <w:numPr>
          <w:ilvl w:val="0"/>
          <w:numId w:val="72"/>
        </w:numPr>
        <w:rPr>
          <w:rFonts w:ascii="Arial" w:hAnsi="Arial" w:cs="Arial"/>
          <w:highlight w:val="yellow"/>
          <w:lang w:val="en-US"/>
        </w:rPr>
      </w:pPr>
      <w:r w:rsidRPr="00AB11ED">
        <w:rPr>
          <w:rFonts w:ascii="Arial" w:hAnsi="Arial" w:cs="Arial"/>
          <w:highlight w:val="yellow"/>
          <w:lang w:val="en-US"/>
        </w:rPr>
        <w:t>Stage 3 [TBD]</w:t>
      </w:r>
    </w:p>
    <w:p w:rsidR="00371382" w:rsidRPr="00AB11ED" w:rsidRDefault="00371382" w:rsidP="00900238">
      <w:pPr>
        <w:pStyle w:val="ListParagraph"/>
        <w:numPr>
          <w:ilvl w:val="1"/>
          <w:numId w:val="72"/>
        </w:numPr>
        <w:rPr>
          <w:rFonts w:ascii="Arial" w:hAnsi="Arial" w:cs="Arial"/>
          <w:highlight w:val="yellow"/>
          <w:lang w:val="en-US"/>
        </w:rPr>
      </w:pPr>
      <w:r w:rsidRPr="00AB11ED">
        <w:rPr>
          <w:rFonts w:ascii="Arial" w:hAnsi="Arial" w:cs="Arial"/>
          <w:highlight w:val="yellow"/>
          <w:lang w:val="en-US"/>
        </w:rPr>
        <w:t>In case SA4 is responsible for it, don’t add it to TS 26.346</w:t>
      </w:r>
    </w:p>
    <w:p w:rsidR="00371382" w:rsidRPr="00AB11ED" w:rsidRDefault="00371382" w:rsidP="00900238">
      <w:pPr>
        <w:pStyle w:val="ListParagraph"/>
        <w:numPr>
          <w:ilvl w:val="0"/>
          <w:numId w:val="72"/>
        </w:numPr>
        <w:rPr>
          <w:rFonts w:ascii="Arial" w:hAnsi="Arial" w:cs="Arial"/>
          <w:highlight w:val="yellow"/>
          <w:lang w:val="en-US"/>
        </w:rPr>
      </w:pPr>
      <w:r w:rsidRPr="00AB11ED">
        <w:rPr>
          <w:rFonts w:ascii="Arial" w:hAnsi="Arial" w:cs="Arial"/>
          <w:highlight w:val="yellow"/>
          <w:lang w:val="en-US"/>
        </w:rPr>
        <w:t>Type 1/2 definitions [TBD]</w:t>
      </w:r>
    </w:p>
    <w:p w:rsidR="00371382" w:rsidRPr="00AB11ED" w:rsidRDefault="00371382" w:rsidP="00900238">
      <w:pPr>
        <w:pStyle w:val="ListParagraph"/>
        <w:numPr>
          <w:ilvl w:val="1"/>
          <w:numId w:val="72"/>
        </w:numPr>
        <w:rPr>
          <w:rFonts w:ascii="Arial" w:hAnsi="Arial" w:cs="Arial"/>
          <w:highlight w:val="yellow"/>
          <w:lang w:val="en-US"/>
        </w:rPr>
      </w:pPr>
      <w:r w:rsidRPr="00AB11ED">
        <w:rPr>
          <w:rFonts w:ascii="Arial" w:hAnsi="Arial" w:cs="Arial"/>
          <w:highlight w:val="yellow"/>
          <w:lang w:val="en-US"/>
        </w:rPr>
        <w:t xml:space="preserve">Type 1: MBMS Bearer Service </w:t>
      </w:r>
    </w:p>
    <w:p w:rsidR="00371382" w:rsidRPr="00AB11ED" w:rsidRDefault="00371382" w:rsidP="00900238">
      <w:pPr>
        <w:pStyle w:val="ListParagraph"/>
        <w:numPr>
          <w:ilvl w:val="1"/>
          <w:numId w:val="72"/>
        </w:numPr>
        <w:rPr>
          <w:rFonts w:ascii="Arial" w:hAnsi="Arial" w:cs="Arial"/>
          <w:highlight w:val="yellow"/>
          <w:lang w:val="en-US"/>
        </w:rPr>
      </w:pPr>
      <w:r w:rsidRPr="00AB11ED">
        <w:rPr>
          <w:rFonts w:ascii="Arial" w:hAnsi="Arial" w:cs="Arial"/>
          <w:highlight w:val="yellow"/>
          <w:lang w:val="en-US"/>
        </w:rPr>
        <w:t>Type 2: MBMS User Service using an USD for Service Announcement</w:t>
      </w:r>
    </w:p>
    <w:p w:rsidR="00371382" w:rsidRPr="00AB11ED" w:rsidRDefault="00371382" w:rsidP="00900238">
      <w:pPr>
        <w:pStyle w:val="ListParagraph"/>
        <w:numPr>
          <w:ilvl w:val="0"/>
          <w:numId w:val="72"/>
        </w:numPr>
        <w:rPr>
          <w:rFonts w:ascii="Arial" w:hAnsi="Arial" w:cs="Arial"/>
          <w:highlight w:val="yellow"/>
          <w:lang w:val="en-US"/>
        </w:rPr>
      </w:pPr>
      <w:r w:rsidRPr="00AB11ED">
        <w:rPr>
          <w:rFonts w:ascii="Arial" w:hAnsi="Arial" w:cs="Arial"/>
          <w:highlight w:val="yellow"/>
          <w:lang w:val="en-US"/>
        </w:rPr>
        <w:t>Unicast/Broadcast for Type 1 [TBD]</w:t>
      </w:r>
    </w:p>
    <w:p w:rsidR="00371382" w:rsidRPr="00AB11ED" w:rsidRDefault="00371382" w:rsidP="00900238">
      <w:pPr>
        <w:pStyle w:val="ListParagraph"/>
        <w:numPr>
          <w:ilvl w:val="1"/>
          <w:numId w:val="72"/>
        </w:numPr>
        <w:rPr>
          <w:rFonts w:ascii="Arial" w:hAnsi="Arial" w:cs="Arial"/>
          <w:highlight w:val="yellow"/>
          <w:lang w:val="en-US"/>
        </w:rPr>
      </w:pPr>
      <w:r w:rsidRPr="00AB11ED">
        <w:rPr>
          <w:rFonts w:ascii="Arial" w:hAnsi="Arial" w:cs="Arial"/>
          <w:highlight w:val="yellow"/>
          <w:lang w:val="en-US"/>
        </w:rPr>
        <w:t xml:space="preserve">Service Continuity does not impact TMB2 procedures </w:t>
      </w:r>
    </w:p>
    <w:p w:rsidR="00371382" w:rsidRPr="00AB11ED" w:rsidRDefault="00371382" w:rsidP="00900238">
      <w:pPr>
        <w:pStyle w:val="ListParagraph"/>
        <w:numPr>
          <w:ilvl w:val="0"/>
          <w:numId w:val="72"/>
        </w:numPr>
        <w:rPr>
          <w:rFonts w:ascii="Arial" w:hAnsi="Arial" w:cs="Arial"/>
          <w:highlight w:val="yellow"/>
          <w:lang w:val="en-US"/>
        </w:rPr>
      </w:pPr>
      <w:r w:rsidRPr="00AB11ED">
        <w:rPr>
          <w:rFonts w:ascii="Arial" w:hAnsi="Arial" w:cs="Arial"/>
          <w:highlight w:val="yellow"/>
          <w:lang w:val="en-US"/>
        </w:rPr>
        <w:t>Service continuity [TBD]</w:t>
      </w:r>
    </w:p>
    <w:p w:rsidR="00371382" w:rsidRPr="00AB11ED" w:rsidRDefault="00371382" w:rsidP="00900238">
      <w:pPr>
        <w:pStyle w:val="ListParagraph"/>
        <w:numPr>
          <w:ilvl w:val="1"/>
          <w:numId w:val="72"/>
        </w:numPr>
        <w:rPr>
          <w:rFonts w:ascii="Arial" w:hAnsi="Arial" w:cs="Arial"/>
          <w:highlight w:val="yellow"/>
          <w:lang w:val="en-US"/>
        </w:rPr>
      </w:pPr>
      <w:r w:rsidRPr="00AB11ED">
        <w:rPr>
          <w:rFonts w:ascii="Arial" w:hAnsi="Arial" w:cs="Arial"/>
          <w:highlight w:val="yellow"/>
          <w:lang w:val="en-US"/>
        </w:rPr>
        <w:t>CP can control activation or non-activation of Service Continuity</w:t>
      </w:r>
    </w:p>
    <w:p w:rsidR="00371382" w:rsidRPr="00AB11ED" w:rsidRDefault="00371382" w:rsidP="00900238">
      <w:pPr>
        <w:pStyle w:val="ListParagraph"/>
        <w:numPr>
          <w:ilvl w:val="1"/>
          <w:numId w:val="72"/>
        </w:numPr>
        <w:rPr>
          <w:rFonts w:ascii="Arial" w:hAnsi="Arial" w:cs="Arial"/>
          <w:highlight w:val="yellow"/>
          <w:lang w:val="en-US"/>
        </w:rPr>
      </w:pPr>
      <w:r w:rsidRPr="00AB11ED">
        <w:rPr>
          <w:rFonts w:ascii="Arial" w:hAnsi="Arial" w:cs="Arial"/>
          <w:highlight w:val="yellow"/>
          <w:lang w:val="en-US"/>
        </w:rPr>
        <w:t>URL for unicast access can be set by CP during Service Activation</w:t>
      </w:r>
    </w:p>
    <w:p w:rsidR="00371382" w:rsidRPr="00AB11ED" w:rsidRDefault="00371382" w:rsidP="00900238">
      <w:pPr>
        <w:pStyle w:val="ListParagraph"/>
        <w:numPr>
          <w:ilvl w:val="0"/>
          <w:numId w:val="72"/>
        </w:numPr>
        <w:rPr>
          <w:rFonts w:ascii="Arial" w:hAnsi="Arial" w:cs="Arial"/>
          <w:highlight w:val="yellow"/>
          <w:lang w:val="en-US"/>
        </w:rPr>
      </w:pPr>
      <w:r w:rsidRPr="00AB11ED">
        <w:rPr>
          <w:rFonts w:ascii="Arial" w:hAnsi="Arial" w:cs="Arial"/>
          <w:highlight w:val="yellow"/>
          <w:lang w:val="en-US"/>
        </w:rPr>
        <w:t xml:space="preserve"> [SA delivery can be done by either BM-SC or CP] TBD</w:t>
      </w:r>
    </w:p>
    <w:p w:rsidR="00371382" w:rsidRPr="00AB11ED" w:rsidRDefault="00371382" w:rsidP="005306AA">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2"/>
        <w:gridCol w:w="4371"/>
        <w:gridCol w:w="4371"/>
      </w:tblGrid>
      <w:tr w:rsidR="005C0B48" w:rsidRPr="007135C3" w:rsidTr="00614873">
        <w:trPr>
          <w:trHeight w:val="20"/>
        </w:trPr>
        <w:tc>
          <w:tcPr>
            <w:tcW w:w="386" w:type="pct"/>
            <w:shd w:val="clear" w:color="auto" w:fill="auto"/>
            <w:vAlign w:val="center"/>
            <w:hideMark/>
          </w:tcPr>
          <w:p w:rsidR="005C0B48" w:rsidRPr="001624E1" w:rsidRDefault="005C0B48" w:rsidP="00614873">
            <w:pPr>
              <w:pStyle w:val="Heading"/>
              <w:tabs>
                <w:tab w:val="left" w:pos="7200"/>
              </w:tabs>
              <w:spacing w:before="40" w:after="40" w:line="240" w:lineRule="auto"/>
              <w:ind w:left="57" w:right="57" w:firstLine="0"/>
              <w:rPr>
                <w:b w:val="0"/>
                <w:bCs/>
                <w:sz w:val="20"/>
              </w:rPr>
            </w:pPr>
            <w:r>
              <w:rPr>
                <w:b w:val="0"/>
                <w:bCs/>
                <w:sz w:val="20"/>
              </w:rPr>
              <w:t>8.9</w:t>
            </w:r>
          </w:p>
        </w:tc>
        <w:tc>
          <w:tcPr>
            <w:tcW w:w="2307" w:type="pct"/>
            <w:shd w:val="clear" w:color="auto" w:fill="auto"/>
            <w:vAlign w:val="center"/>
            <w:hideMark/>
          </w:tcPr>
          <w:p w:rsidR="005C0B48" w:rsidRPr="001624E1" w:rsidRDefault="005C0B48" w:rsidP="00614873">
            <w:pPr>
              <w:pStyle w:val="Heading"/>
              <w:tabs>
                <w:tab w:val="left" w:pos="7200"/>
              </w:tabs>
              <w:spacing w:before="40" w:after="40" w:line="240" w:lineRule="auto"/>
              <w:ind w:left="57" w:right="57" w:firstLine="0"/>
              <w:rPr>
                <w:b w:val="0"/>
                <w:bCs/>
                <w:sz w:val="20"/>
              </w:rPr>
            </w:pPr>
            <w:r w:rsidRPr="001624E1">
              <w:rPr>
                <w:b w:val="0"/>
                <w:bCs/>
                <w:sz w:val="20"/>
              </w:rPr>
              <w:t>FS_IS3 (Feasibility Study on Interactivity Support for 3GPP-based Streaming and Download Services)</w:t>
            </w:r>
          </w:p>
        </w:tc>
        <w:tc>
          <w:tcPr>
            <w:tcW w:w="2307" w:type="pct"/>
          </w:tcPr>
          <w:p w:rsidR="005C0B48" w:rsidRDefault="005C0B48" w:rsidP="00614873">
            <w:pPr>
              <w:pStyle w:val="Heading"/>
              <w:tabs>
                <w:tab w:val="left" w:pos="7200"/>
              </w:tabs>
              <w:spacing w:before="40" w:after="40" w:line="240" w:lineRule="auto"/>
              <w:ind w:left="57" w:right="57" w:firstLine="0"/>
              <w:rPr>
                <w:bCs/>
                <w:sz w:val="20"/>
              </w:rPr>
            </w:pPr>
            <w:r>
              <w:rPr>
                <w:bCs/>
                <w:sz w:val="20"/>
              </w:rPr>
              <w:t>TP 1306 (plenary)</w:t>
            </w:r>
          </w:p>
          <w:p w:rsidR="005C0B48" w:rsidRDefault="005C0B48" w:rsidP="00614873">
            <w:pPr>
              <w:pStyle w:val="Heading"/>
              <w:tabs>
                <w:tab w:val="left" w:pos="7200"/>
              </w:tabs>
              <w:spacing w:before="40" w:after="40" w:line="240" w:lineRule="auto"/>
              <w:ind w:left="57" w:right="57" w:firstLine="0"/>
              <w:rPr>
                <w:bCs/>
                <w:sz w:val="20"/>
              </w:rPr>
            </w:pPr>
            <w:r w:rsidRPr="001B2C6B">
              <w:rPr>
                <w:bCs/>
                <w:sz w:val="20"/>
              </w:rPr>
              <w:t>TR 26.953</w:t>
            </w:r>
            <w:r>
              <w:rPr>
                <w:bCs/>
                <w:color w:val="7F7F7F"/>
                <w:sz w:val="20"/>
              </w:rPr>
              <w:t xml:space="preserve"> </w:t>
            </w:r>
            <w:r w:rsidRPr="006A2FBA">
              <w:rPr>
                <w:bCs/>
                <w:color w:val="FF0000"/>
                <w:sz w:val="20"/>
              </w:rPr>
              <w:t>1174</w:t>
            </w:r>
            <w:r>
              <w:rPr>
                <w:bCs/>
                <w:color w:val="FF0000"/>
                <w:sz w:val="20"/>
              </w:rPr>
              <w:t>-&gt;</w:t>
            </w:r>
            <w:r w:rsidRPr="006979C0">
              <w:rPr>
                <w:bCs/>
                <w:color w:val="00B050"/>
                <w:sz w:val="20"/>
              </w:rPr>
              <w:t>1296a</w:t>
            </w:r>
          </w:p>
          <w:p w:rsidR="005C0B48" w:rsidRDefault="005C0B48" w:rsidP="00614873">
            <w:pPr>
              <w:pStyle w:val="Heading"/>
              <w:tabs>
                <w:tab w:val="left" w:pos="7200"/>
              </w:tabs>
              <w:spacing w:before="40" w:after="40" w:line="240" w:lineRule="auto"/>
              <w:ind w:left="57" w:right="57" w:firstLine="0"/>
              <w:rPr>
                <w:bCs/>
                <w:sz w:val="20"/>
              </w:rPr>
            </w:pPr>
            <w:r>
              <w:rPr>
                <w:bCs/>
                <w:sz w:val="20"/>
              </w:rPr>
              <w:t xml:space="preserve">Use case </w:t>
            </w:r>
            <w:r w:rsidRPr="00854572">
              <w:rPr>
                <w:bCs/>
                <w:color w:val="FF0000"/>
                <w:sz w:val="20"/>
              </w:rPr>
              <w:t>1175n</w:t>
            </w:r>
          </w:p>
          <w:p w:rsidR="005C0B48" w:rsidRPr="00E236D5" w:rsidRDefault="005C0B48" w:rsidP="00614873">
            <w:pPr>
              <w:pStyle w:val="Heading"/>
              <w:tabs>
                <w:tab w:val="left" w:pos="7200"/>
              </w:tabs>
              <w:spacing w:before="40" w:after="40" w:line="240" w:lineRule="auto"/>
              <w:ind w:left="57" w:right="57" w:firstLine="0"/>
              <w:rPr>
                <w:bCs/>
                <w:sz w:val="20"/>
              </w:rPr>
            </w:pPr>
            <w:r>
              <w:rPr>
                <w:bCs/>
                <w:sz w:val="20"/>
              </w:rPr>
              <w:t xml:space="preserve">HTML5 </w:t>
            </w:r>
            <w:r w:rsidRPr="00B83180">
              <w:rPr>
                <w:bCs/>
                <w:strike/>
                <w:color w:val="7F7F7F"/>
                <w:sz w:val="20"/>
              </w:rPr>
              <w:t>1199</w:t>
            </w:r>
          </w:p>
        </w:tc>
      </w:tr>
    </w:tbl>
    <w:p w:rsidR="00371382" w:rsidRDefault="00371382" w:rsidP="005306AA">
      <w:pPr>
        <w:rPr>
          <w:lang w:val="en-US"/>
        </w:rPr>
      </w:pPr>
    </w:p>
    <w:p w:rsidR="00371382" w:rsidRPr="003273DF" w:rsidRDefault="00371382" w:rsidP="005306AA">
      <w:pPr>
        <w:rPr>
          <w:lang w:val="en-US"/>
        </w:rPr>
      </w:pPr>
    </w:p>
    <w:p w:rsidR="005306AA" w:rsidRPr="003273DF" w:rsidRDefault="005306AA" w:rsidP="005306AA">
      <w:pPr>
        <w:rPr>
          <w:lang w:val="en-US"/>
        </w:rPr>
      </w:pPr>
    </w:p>
    <w:p w:rsidR="005306AA" w:rsidRPr="003273DF" w:rsidRDefault="005306AA" w:rsidP="005306AA">
      <w:pPr>
        <w:rPr>
          <w:lang w:val="en-US"/>
        </w:rPr>
      </w:pPr>
    </w:p>
    <w:p w:rsidR="005306AA" w:rsidRPr="003273DF" w:rsidRDefault="005306AA" w:rsidP="005306AA">
      <w:pPr>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0"/>
        <w:gridCol w:w="3660"/>
        <w:gridCol w:w="1655"/>
        <w:gridCol w:w="976"/>
        <w:gridCol w:w="1202"/>
      </w:tblGrid>
      <w:tr w:rsidR="005306AA" w:rsidTr="00F85ED0">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S4-161174</w:t>
            </w:r>
          </w:p>
        </w:tc>
        <w:tc>
          <w:tcPr>
            <w:tcW w:w="36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Proposed TR 26.953 v1.0.1</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8.9</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Pr="003273DF" w:rsidRDefault="005306AA" w:rsidP="005306AA">
      <w:pPr>
        <w:rPr>
          <w:lang w:val="en-US"/>
        </w:rPr>
      </w:pPr>
      <w:r w:rsidRPr="003273DF">
        <w:rPr>
          <w:lang w:val="en-US"/>
        </w:rPr>
        <w:t>Mr. Charles Lo presented the document.</w:t>
      </w:r>
    </w:p>
    <w:p w:rsidR="005306AA" w:rsidRPr="003273DF" w:rsidRDefault="005306AA" w:rsidP="005306AA">
      <w:pPr>
        <w:rPr>
          <w:lang w:val="en-US"/>
        </w:rPr>
      </w:pPr>
    </w:p>
    <w:p w:rsidR="005306AA" w:rsidRPr="003273DF" w:rsidRDefault="005306AA" w:rsidP="005306AA">
      <w:pPr>
        <w:rPr>
          <w:lang w:val="en-US"/>
        </w:rPr>
      </w:pPr>
    </w:p>
    <w:p w:rsidR="005306AA" w:rsidRPr="003273DF" w:rsidRDefault="005C5BB0" w:rsidP="005306AA">
      <w:pPr>
        <w:rPr>
          <w:lang w:val="en-US"/>
        </w:rPr>
      </w:pPr>
      <w:r w:rsidRPr="00266FB0">
        <w:rPr>
          <w:color w:val="0000FF"/>
          <w:lang w:val="en-US"/>
        </w:rPr>
        <w:t>S4-161174</w:t>
      </w:r>
      <w:r w:rsidR="005306AA" w:rsidRPr="003273DF">
        <w:rPr>
          <w:lang w:val="en-US"/>
        </w:rPr>
        <w:t xml:space="preserve"> </w:t>
      </w:r>
      <w:r w:rsidR="005C0B48" w:rsidRPr="005C0B48">
        <w:rPr>
          <w:b/>
          <w:lang w:val="en-US"/>
        </w:rPr>
        <w:t xml:space="preserve">content </w:t>
      </w:r>
      <w:r w:rsidR="005306AA" w:rsidRPr="005C0B48">
        <w:rPr>
          <w:b/>
          <w:lang w:val="en-US"/>
        </w:rPr>
        <w:t>is agreed</w:t>
      </w:r>
      <w:r w:rsidR="005306AA" w:rsidRPr="003273DF">
        <w:rPr>
          <w:lang w:val="en-US"/>
        </w:rPr>
        <w:t>.</w:t>
      </w:r>
    </w:p>
    <w:p w:rsidR="005306AA" w:rsidRPr="003273DF" w:rsidRDefault="005306AA" w:rsidP="005306AA">
      <w:pPr>
        <w:rPr>
          <w:lang w:val="en-US"/>
        </w:rPr>
      </w:pPr>
    </w:p>
    <w:p w:rsidR="005306AA" w:rsidRPr="003273DF" w:rsidRDefault="005C5BB0" w:rsidP="005306AA">
      <w:pPr>
        <w:rPr>
          <w:lang w:val="en-US"/>
        </w:rPr>
      </w:pPr>
      <w:r w:rsidRPr="00266FB0">
        <w:rPr>
          <w:color w:val="0000FF"/>
          <w:lang w:val="en-US"/>
        </w:rPr>
        <w:lastRenderedPageBreak/>
        <w:t>S4-161174</w:t>
      </w:r>
      <w:r w:rsidR="005306AA" w:rsidRPr="003273DF">
        <w:rPr>
          <w:lang w:val="en-US"/>
        </w:rPr>
        <w:t xml:space="preserve"> will be </w:t>
      </w:r>
      <w:r w:rsidR="005306AA" w:rsidRPr="005C0B48">
        <w:rPr>
          <w:b/>
          <w:lang w:val="en-US"/>
        </w:rPr>
        <w:t>revised</w:t>
      </w:r>
      <w:r w:rsidR="005306AA" w:rsidRPr="003273DF">
        <w:rPr>
          <w:lang w:val="en-US"/>
        </w:rPr>
        <w:t xml:space="preserve"> to </w:t>
      </w:r>
      <w:r w:rsidRPr="00266FB0">
        <w:rPr>
          <w:color w:val="0000FF"/>
          <w:lang w:val="en-US"/>
        </w:rPr>
        <w:t xml:space="preserve">S4-161296 </w:t>
      </w:r>
      <w:r w:rsidR="005C0B48">
        <w:rPr>
          <w:lang w:val="en-US"/>
        </w:rPr>
        <w:t>to correct the version number and presented to plenary.</w:t>
      </w:r>
    </w:p>
    <w:p w:rsidR="005306AA" w:rsidRPr="003273DF"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15"/>
        <w:gridCol w:w="3690"/>
        <w:gridCol w:w="1641"/>
        <w:gridCol w:w="976"/>
        <w:gridCol w:w="1202"/>
      </w:tblGrid>
      <w:tr w:rsidR="005306AA" w:rsidTr="00F85ED0">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S4-161175</w:t>
            </w:r>
          </w:p>
        </w:tc>
        <w:tc>
          <w:tcPr>
            <w:tcW w:w="36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3273DF" w:rsidRDefault="005306AA" w:rsidP="00F85ED0">
            <w:pPr>
              <w:spacing w:before="120" w:after="120"/>
              <w:ind w:left="100" w:right="60"/>
              <w:rPr>
                <w:lang w:val="en-US"/>
              </w:rPr>
            </w:pPr>
            <w:r w:rsidRPr="003273DF">
              <w:rPr>
                <w:sz w:val="20"/>
                <w:szCs w:val="20"/>
                <w:highlight w:val="white"/>
                <w:lang w:val="en-US"/>
              </w:rPr>
              <w:t>Use Case on Measurement and Reporting of Interactivity Usage</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8.9</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Pr="003273DF" w:rsidRDefault="005306AA" w:rsidP="005306AA">
      <w:pPr>
        <w:rPr>
          <w:lang w:val="en-US"/>
        </w:rPr>
      </w:pPr>
      <w:r w:rsidRPr="003273DF">
        <w:rPr>
          <w:lang w:val="en-US"/>
        </w:rPr>
        <w:t>Mr. Charles Lo presented the document.</w:t>
      </w:r>
    </w:p>
    <w:p w:rsidR="005306AA" w:rsidRDefault="005306AA" w:rsidP="005306AA">
      <w:r>
        <w:t>Discussion</w:t>
      </w:r>
    </w:p>
    <w:p w:rsidR="005306AA" w:rsidRPr="005306AA" w:rsidRDefault="005306AA" w:rsidP="00900238">
      <w:pPr>
        <w:numPr>
          <w:ilvl w:val="0"/>
          <w:numId w:val="38"/>
        </w:numPr>
        <w:ind w:hanging="360"/>
        <w:contextualSpacing/>
        <w:rPr>
          <w:lang w:val="en-US"/>
        </w:rPr>
      </w:pPr>
      <w:r w:rsidRPr="003273DF">
        <w:rPr>
          <w:lang w:val="en-US"/>
        </w:rPr>
        <w:t xml:space="preserve">Paul: Our privacy related concerns are not completely addressed. </w:t>
      </w:r>
      <w:r w:rsidRPr="005306AA">
        <w:rPr>
          <w:lang w:val="en-US"/>
        </w:rPr>
        <w:t>Further, how does the UE know user information, which is mentioned in the document.</w:t>
      </w:r>
    </w:p>
    <w:p w:rsidR="005306AA" w:rsidRPr="005306AA" w:rsidRDefault="005306AA" w:rsidP="00900238">
      <w:pPr>
        <w:numPr>
          <w:ilvl w:val="0"/>
          <w:numId w:val="38"/>
        </w:numPr>
        <w:ind w:hanging="360"/>
        <w:contextualSpacing/>
        <w:rPr>
          <w:lang w:val="en-US"/>
        </w:rPr>
      </w:pPr>
      <w:r w:rsidRPr="005306AA">
        <w:rPr>
          <w:lang w:val="en-US"/>
        </w:rPr>
        <w:t>Charles: The network may know something based on subscription.</w:t>
      </w:r>
    </w:p>
    <w:p w:rsidR="005306AA" w:rsidRPr="005306AA" w:rsidRDefault="005306AA" w:rsidP="00900238">
      <w:pPr>
        <w:numPr>
          <w:ilvl w:val="0"/>
          <w:numId w:val="38"/>
        </w:numPr>
        <w:ind w:hanging="360"/>
        <w:contextualSpacing/>
        <w:rPr>
          <w:lang w:val="en-US"/>
        </w:rPr>
      </w:pPr>
      <w:r w:rsidRPr="005306AA">
        <w:rPr>
          <w:lang w:val="en-US"/>
        </w:rPr>
        <w:t>Frederic: What is the schedule for the work item. CHarles: SHould have been finished at this meeting, but some sections need to be extended before completion.</w:t>
      </w:r>
    </w:p>
    <w:p w:rsidR="005306AA" w:rsidRDefault="005306AA" w:rsidP="005306AA">
      <w:r>
        <w:t xml:space="preserve">The document </w:t>
      </w:r>
      <w:r w:rsidR="005C5BB0" w:rsidRPr="00266FB0">
        <w:rPr>
          <w:color w:val="0000FF"/>
        </w:rPr>
        <w:t>1175</w:t>
      </w:r>
      <w:r w:rsidR="008515B2">
        <w:t xml:space="preserve"> </w:t>
      </w:r>
      <w:r>
        <w:t xml:space="preserve">is </w:t>
      </w:r>
      <w:r w:rsidRPr="008515B2">
        <w:rPr>
          <w:b/>
        </w:rPr>
        <w:t>noted</w:t>
      </w:r>
      <w:r w:rsidR="008515B2">
        <w:rPr>
          <w:b/>
        </w:rPr>
        <w:t>.</w:t>
      </w:r>
    </w:p>
    <w:p w:rsidR="005306AA" w:rsidRDefault="005306AA" w:rsidP="005306AA"/>
    <w:tbl>
      <w:tblPr>
        <w:tblW w:w="90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1"/>
        <w:gridCol w:w="3705"/>
        <w:gridCol w:w="1629"/>
        <w:gridCol w:w="977"/>
        <w:gridCol w:w="1204"/>
      </w:tblGrid>
      <w:tr w:rsidR="005306AA" w:rsidTr="00F85ED0">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S4-161199</w:t>
            </w:r>
          </w:p>
        </w:tc>
        <w:tc>
          <w:tcPr>
            <w:tcW w:w="3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HTML5 for Interactivity Support</w:t>
            </w:r>
          </w:p>
        </w:tc>
        <w:tc>
          <w:tcPr>
            <w:tcW w:w="162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Samsung Telecoms America</w:t>
            </w:r>
          </w:p>
        </w:tc>
        <w:tc>
          <w:tcPr>
            <w:tcW w:w="97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8.9</w:t>
            </w:r>
          </w:p>
        </w:tc>
        <w:tc>
          <w:tcPr>
            <w:tcW w:w="120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p w:rsidR="005306AA" w:rsidRDefault="005306AA" w:rsidP="005306AA">
      <w:r>
        <w:t xml:space="preserve">S4-161199 was </w:t>
      </w:r>
      <w:r w:rsidRPr="008B0B67">
        <w:rPr>
          <w:b/>
        </w:rPr>
        <w:t>withdrawn</w:t>
      </w:r>
      <w:r>
        <w:t>.</w:t>
      </w:r>
    </w:p>
    <w:p w:rsidR="005306AA" w:rsidRDefault="005306AA" w:rsidP="005306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2"/>
        <w:gridCol w:w="4371"/>
        <w:gridCol w:w="4371"/>
      </w:tblGrid>
      <w:tr w:rsidR="00F65826" w:rsidRPr="007135C3" w:rsidTr="00614873">
        <w:trPr>
          <w:trHeight w:val="20"/>
        </w:trPr>
        <w:tc>
          <w:tcPr>
            <w:tcW w:w="386" w:type="pct"/>
            <w:shd w:val="clear" w:color="auto" w:fill="auto"/>
            <w:vAlign w:val="center"/>
            <w:hideMark/>
          </w:tcPr>
          <w:p w:rsidR="00F65826" w:rsidRPr="001624E1" w:rsidRDefault="00F65826" w:rsidP="00614873">
            <w:pPr>
              <w:pStyle w:val="Heading"/>
              <w:tabs>
                <w:tab w:val="left" w:pos="7200"/>
              </w:tabs>
              <w:spacing w:before="40" w:after="40" w:line="240" w:lineRule="auto"/>
              <w:ind w:left="57" w:right="57" w:firstLine="0"/>
              <w:rPr>
                <w:b w:val="0"/>
                <w:bCs/>
                <w:sz w:val="20"/>
              </w:rPr>
            </w:pPr>
            <w:r>
              <w:rPr>
                <w:b w:val="0"/>
                <w:bCs/>
                <w:sz w:val="20"/>
              </w:rPr>
              <w:t>8.10</w:t>
            </w:r>
          </w:p>
        </w:tc>
        <w:tc>
          <w:tcPr>
            <w:tcW w:w="2307" w:type="pct"/>
            <w:shd w:val="clear" w:color="auto" w:fill="auto"/>
            <w:vAlign w:val="center"/>
            <w:hideMark/>
          </w:tcPr>
          <w:p w:rsidR="00F65826" w:rsidRPr="001624E1" w:rsidRDefault="00F65826" w:rsidP="00614873">
            <w:pPr>
              <w:pStyle w:val="Heading"/>
              <w:tabs>
                <w:tab w:val="left" w:pos="7200"/>
              </w:tabs>
              <w:spacing w:before="40" w:after="40" w:line="240" w:lineRule="auto"/>
              <w:ind w:left="57" w:right="57" w:firstLine="0"/>
              <w:rPr>
                <w:b w:val="0"/>
                <w:bCs/>
                <w:sz w:val="20"/>
              </w:rPr>
            </w:pPr>
            <w:r w:rsidRPr="001624E1">
              <w:rPr>
                <w:b w:val="0"/>
                <w:bCs/>
                <w:sz w:val="20"/>
              </w:rPr>
              <w:t>FS_SAND (Feasibility Study on Server and Network Assisted DASH for 3GPP Multimedia Services)</w:t>
            </w:r>
          </w:p>
        </w:tc>
        <w:tc>
          <w:tcPr>
            <w:tcW w:w="2307" w:type="pct"/>
          </w:tcPr>
          <w:p w:rsidR="00F65826" w:rsidRDefault="00F65826" w:rsidP="00614873">
            <w:pPr>
              <w:pStyle w:val="Heading"/>
              <w:tabs>
                <w:tab w:val="left" w:pos="7200"/>
              </w:tabs>
              <w:spacing w:before="40" w:after="40" w:line="240" w:lineRule="auto"/>
              <w:ind w:left="57" w:right="57" w:firstLine="0"/>
              <w:rPr>
                <w:bCs/>
                <w:sz w:val="20"/>
              </w:rPr>
            </w:pPr>
            <w:r>
              <w:rPr>
                <w:bCs/>
                <w:sz w:val="20"/>
              </w:rPr>
              <w:t>TP 1146 (plenary)</w:t>
            </w:r>
          </w:p>
          <w:p w:rsidR="00F65826" w:rsidRDefault="00F65826" w:rsidP="00614873">
            <w:pPr>
              <w:pStyle w:val="Heading"/>
              <w:tabs>
                <w:tab w:val="left" w:pos="7200"/>
              </w:tabs>
              <w:spacing w:before="40" w:after="40" w:line="240" w:lineRule="auto"/>
              <w:ind w:left="57" w:right="57" w:firstLine="0"/>
              <w:rPr>
                <w:bCs/>
                <w:sz w:val="20"/>
              </w:rPr>
            </w:pPr>
            <w:r>
              <w:rPr>
                <w:bCs/>
                <w:sz w:val="20"/>
              </w:rPr>
              <w:t xml:space="preserve">TR 26.957 </w:t>
            </w:r>
            <w:r w:rsidRPr="00F12B19">
              <w:rPr>
                <w:bCs/>
                <w:color w:val="FF0000"/>
                <w:sz w:val="20"/>
              </w:rPr>
              <w:t>1147</w:t>
            </w:r>
            <w:r>
              <w:rPr>
                <w:bCs/>
                <w:sz w:val="20"/>
              </w:rPr>
              <w:t>-&gt;</w:t>
            </w:r>
            <w:r w:rsidRPr="00F12B19">
              <w:rPr>
                <w:bCs/>
                <w:color w:val="FF0000"/>
                <w:sz w:val="20"/>
              </w:rPr>
              <w:t>1155</w:t>
            </w:r>
            <w:r w:rsidRPr="00F12B19">
              <w:rPr>
                <w:bCs/>
                <w:sz w:val="20"/>
              </w:rPr>
              <w:t>-&gt;1288</w:t>
            </w:r>
            <w:r>
              <w:rPr>
                <w:bCs/>
                <w:sz w:val="20"/>
              </w:rPr>
              <w:t xml:space="preserve"> (plenary), </w:t>
            </w:r>
            <w:r w:rsidRPr="008F5E5B">
              <w:rPr>
                <w:bCs/>
                <w:color w:val="FF0000"/>
                <w:sz w:val="20"/>
              </w:rPr>
              <w:t>1148a</w:t>
            </w:r>
          </w:p>
          <w:p w:rsidR="00F65826" w:rsidRDefault="00F65826" w:rsidP="00614873">
            <w:pPr>
              <w:pStyle w:val="Heading"/>
              <w:tabs>
                <w:tab w:val="left" w:pos="7200"/>
              </w:tabs>
              <w:spacing w:before="40" w:after="40" w:line="240" w:lineRule="auto"/>
              <w:ind w:left="57" w:right="57" w:firstLine="0"/>
              <w:rPr>
                <w:bCs/>
                <w:sz w:val="20"/>
              </w:rPr>
            </w:pPr>
            <w:r>
              <w:rPr>
                <w:bCs/>
                <w:sz w:val="20"/>
              </w:rPr>
              <w:t xml:space="preserve">Architecture </w:t>
            </w:r>
            <w:r w:rsidRPr="006B4080">
              <w:rPr>
                <w:bCs/>
                <w:color w:val="FF0000"/>
                <w:sz w:val="20"/>
              </w:rPr>
              <w:t>1151a</w:t>
            </w:r>
            <w:r>
              <w:rPr>
                <w:bCs/>
                <w:sz w:val="20"/>
              </w:rPr>
              <w:t xml:space="preserve"> </w:t>
            </w:r>
          </w:p>
          <w:p w:rsidR="00F65826" w:rsidRDefault="00F65826" w:rsidP="00614873">
            <w:pPr>
              <w:pStyle w:val="Heading"/>
              <w:tabs>
                <w:tab w:val="left" w:pos="7200"/>
              </w:tabs>
              <w:spacing w:before="40" w:after="40" w:line="240" w:lineRule="auto"/>
              <w:ind w:left="57" w:right="57" w:firstLine="0"/>
              <w:rPr>
                <w:bCs/>
                <w:color w:val="7F7F7F"/>
                <w:sz w:val="20"/>
              </w:rPr>
            </w:pPr>
            <w:r>
              <w:rPr>
                <w:bCs/>
                <w:sz w:val="20"/>
              </w:rPr>
              <w:t xml:space="preserve">Use cases </w:t>
            </w:r>
            <w:r w:rsidRPr="00254485">
              <w:rPr>
                <w:bCs/>
                <w:color w:val="FF0000"/>
                <w:sz w:val="20"/>
              </w:rPr>
              <w:t>1221</w:t>
            </w:r>
            <w:r>
              <w:rPr>
                <w:bCs/>
                <w:sz w:val="20"/>
              </w:rPr>
              <w:t>-&gt;</w:t>
            </w:r>
            <w:r w:rsidRPr="00254485">
              <w:rPr>
                <w:bCs/>
                <w:color w:val="FF0000"/>
                <w:sz w:val="20"/>
              </w:rPr>
              <w:t>1260</w:t>
            </w:r>
            <w:r w:rsidRPr="0044406A">
              <w:rPr>
                <w:bCs/>
                <w:sz w:val="20"/>
              </w:rPr>
              <w:t>-&gt;</w:t>
            </w:r>
            <w:r w:rsidRPr="0024494D">
              <w:rPr>
                <w:bCs/>
                <w:color w:val="FF0000"/>
                <w:sz w:val="20"/>
              </w:rPr>
              <w:t>1289a</w:t>
            </w:r>
            <w:r w:rsidRPr="0071327E">
              <w:rPr>
                <w:bCs/>
                <w:sz w:val="20"/>
              </w:rPr>
              <w:t xml:space="preserve">, </w:t>
            </w:r>
            <w:r w:rsidRPr="008F5E5B">
              <w:rPr>
                <w:bCs/>
                <w:color w:val="FF0000"/>
                <w:sz w:val="20"/>
              </w:rPr>
              <w:t>1165a</w:t>
            </w:r>
          </w:p>
          <w:p w:rsidR="00F65826" w:rsidRDefault="00F65826" w:rsidP="00614873">
            <w:pPr>
              <w:pStyle w:val="Heading"/>
              <w:tabs>
                <w:tab w:val="left" w:pos="7200"/>
              </w:tabs>
              <w:spacing w:before="40" w:after="40" w:line="240" w:lineRule="auto"/>
              <w:ind w:left="57" w:right="57" w:firstLine="0"/>
              <w:rPr>
                <w:bCs/>
                <w:sz w:val="20"/>
              </w:rPr>
            </w:pPr>
            <w:r>
              <w:rPr>
                <w:bCs/>
                <w:sz w:val="20"/>
              </w:rPr>
              <w:t xml:space="preserve">Gap analysis </w:t>
            </w:r>
            <w:r w:rsidRPr="00B70B93">
              <w:rPr>
                <w:bCs/>
                <w:color w:val="FF0000"/>
                <w:sz w:val="20"/>
              </w:rPr>
              <w:t>1222a</w:t>
            </w:r>
          </w:p>
          <w:p w:rsidR="00F65826" w:rsidRDefault="00F65826" w:rsidP="00614873">
            <w:pPr>
              <w:pStyle w:val="Heading"/>
              <w:tabs>
                <w:tab w:val="left" w:pos="7200"/>
              </w:tabs>
              <w:spacing w:before="40" w:after="40" w:line="240" w:lineRule="auto"/>
              <w:ind w:left="57" w:right="57" w:firstLine="0"/>
              <w:rPr>
                <w:bCs/>
                <w:sz w:val="20"/>
              </w:rPr>
            </w:pPr>
            <w:r>
              <w:rPr>
                <w:bCs/>
                <w:sz w:val="20"/>
              </w:rPr>
              <w:t>Potential s</w:t>
            </w:r>
            <w:r w:rsidRPr="0071327E">
              <w:rPr>
                <w:bCs/>
                <w:sz w:val="20"/>
              </w:rPr>
              <w:t>olutions</w:t>
            </w:r>
            <w:r>
              <w:rPr>
                <w:bCs/>
                <w:color w:val="7F7F7F"/>
                <w:sz w:val="20"/>
              </w:rPr>
              <w:t xml:space="preserve"> </w:t>
            </w:r>
            <w:r w:rsidRPr="00B70B93">
              <w:rPr>
                <w:bCs/>
                <w:color w:val="FF0000"/>
                <w:sz w:val="20"/>
              </w:rPr>
              <w:t>1149a</w:t>
            </w:r>
            <w:r>
              <w:rPr>
                <w:bCs/>
                <w:sz w:val="20"/>
              </w:rPr>
              <w:t xml:space="preserve">, </w:t>
            </w:r>
            <w:r w:rsidRPr="006C1571">
              <w:rPr>
                <w:bCs/>
                <w:color w:val="FF0000"/>
                <w:sz w:val="20"/>
              </w:rPr>
              <w:t>1150a</w:t>
            </w:r>
          </w:p>
          <w:p w:rsidR="00F65826" w:rsidRDefault="00F65826" w:rsidP="00614873">
            <w:pPr>
              <w:pStyle w:val="Heading"/>
              <w:tabs>
                <w:tab w:val="left" w:pos="7200"/>
              </w:tabs>
              <w:spacing w:before="40" w:after="40" w:line="240" w:lineRule="auto"/>
              <w:ind w:left="57" w:right="57" w:firstLine="0"/>
              <w:rPr>
                <w:bCs/>
                <w:sz w:val="20"/>
              </w:rPr>
            </w:pPr>
            <w:r>
              <w:rPr>
                <w:bCs/>
                <w:sz w:val="20"/>
              </w:rPr>
              <w:t xml:space="preserve">RAN </w:t>
            </w:r>
            <w:r w:rsidRPr="009A29B3">
              <w:rPr>
                <w:bCs/>
                <w:color w:val="FF0000"/>
                <w:sz w:val="20"/>
              </w:rPr>
              <w:t>1153a</w:t>
            </w:r>
          </w:p>
          <w:p w:rsidR="00F65826" w:rsidRPr="003B0AF5" w:rsidRDefault="00F65826" w:rsidP="00614873">
            <w:pPr>
              <w:pStyle w:val="Heading"/>
              <w:tabs>
                <w:tab w:val="left" w:pos="7200"/>
              </w:tabs>
              <w:spacing w:before="40" w:after="40" w:line="240" w:lineRule="auto"/>
              <w:ind w:left="57" w:right="57" w:firstLine="0"/>
              <w:rPr>
                <w:bCs/>
                <w:sz w:val="20"/>
              </w:rPr>
            </w:pPr>
            <w:r>
              <w:rPr>
                <w:bCs/>
                <w:sz w:val="20"/>
              </w:rPr>
              <w:t xml:space="preserve">Conclusions </w:t>
            </w:r>
            <w:r w:rsidRPr="00A048F5">
              <w:rPr>
                <w:bCs/>
                <w:color w:val="FF0000"/>
                <w:sz w:val="20"/>
              </w:rPr>
              <w:t>1152</w:t>
            </w:r>
            <w:r>
              <w:rPr>
                <w:bCs/>
                <w:sz w:val="20"/>
              </w:rPr>
              <w:t>-&gt;</w:t>
            </w:r>
            <w:r w:rsidRPr="00DE778C">
              <w:rPr>
                <w:bCs/>
                <w:color w:val="FF0000"/>
                <w:sz w:val="20"/>
              </w:rPr>
              <w:t>1294</w:t>
            </w:r>
            <w:r>
              <w:rPr>
                <w:bCs/>
                <w:sz w:val="20"/>
              </w:rPr>
              <w:t>-&gt;1295 (plenary)</w:t>
            </w:r>
          </w:p>
        </w:tc>
      </w:tr>
    </w:tbl>
    <w:p w:rsidR="00357411" w:rsidRDefault="00357411" w:rsidP="005306AA"/>
    <w:p w:rsidR="005306AA" w:rsidRDefault="005306AA" w:rsidP="005306AA"/>
    <w:p w:rsidR="005306AA" w:rsidRPr="005306AA" w:rsidRDefault="005306AA" w:rsidP="005306AA">
      <w:pPr>
        <w:rPr>
          <w:lang w:val="en-US"/>
        </w:rPr>
      </w:pPr>
    </w:p>
    <w:p w:rsidR="005306AA" w:rsidRPr="005306AA" w:rsidRDefault="005306AA" w:rsidP="005306AA">
      <w:pPr>
        <w:rPr>
          <w:lang w:val="en-US"/>
        </w:rPr>
      </w:pPr>
      <w:r w:rsidRPr="005306AA">
        <w:rPr>
          <w:lang w:val="en-US"/>
        </w:rPr>
        <w:t>Presented by Mr. Ozgur Oyman(Intel)</w:t>
      </w: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15"/>
        <w:gridCol w:w="3675"/>
        <w:gridCol w:w="1641"/>
        <w:gridCol w:w="990"/>
        <w:gridCol w:w="1202"/>
      </w:tblGrid>
      <w:tr w:rsidR="005306AA" w:rsidTr="00F85ED0">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S4-161146</w:t>
            </w:r>
          </w:p>
        </w:tc>
        <w:tc>
          <w:tcPr>
            <w:tcW w:w="3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SAND: Proposed Timeplan v0.4.0</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Intel (FS_SAND Rapporteur)</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Discussion:</w:t>
      </w:r>
    </w:p>
    <w:p w:rsidR="005306AA" w:rsidRPr="005306AA" w:rsidRDefault="005306AA" w:rsidP="00900238">
      <w:pPr>
        <w:numPr>
          <w:ilvl w:val="0"/>
          <w:numId w:val="37"/>
        </w:numPr>
        <w:ind w:hanging="360"/>
        <w:contextualSpacing/>
        <w:rPr>
          <w:lang w:val="en-US"/>
        </w:rPr>
      </w:pPr>
      <w:r w:rsidRPr="005306AA">
        <w:rPr>
          <w:lang w:val="en-US"/>
        </w:rPr>
        <w:lastRenderedPageBreak/>
        <w:t>Thomas: no condition in study item to automatically result in work item; but ok with wording in document</w:t>
      </w:r>
    </w:p>
    <w:p w:rsidR="005306AA" w:rsidRPr="005306AA" w:rsidRDefault="005306AA" w:rsidP="00900238">
      <w:pPr>
        <w:numPr>
          <w:ilvl w:val="0"/>
          <w:numId w:val="37"/>
        </w:numPr>
        <w:ind w:hanging="360"/>
        <w:contextualSpacing/>
        <w:rPr>
          <w:lang w:val="en-US"/>
        </w:rPr>
      </w:pPr>
      <w:r w:rsidRPr="005306AA">
        <w:rPr>
          <w:lang w:val="en-US"/>
        </w:rPr>
        <w:t>Thomas: does not necessarily want work item for SAND in Rel-14</w:t>
      </w:r>
    </w:p>
    <w:p w:rsidR="005306AA" w:rsidRDefault="005306AA" w:rsidP="00900238">
      <w:pPr>
        <w:numPr>
          <w:ilvl w:val="0"/>
          <w:numId w:val="37"/>
        </w:numPr>
        <w:ind w:hanging="360"/>
        <w:contextualSpacing/>
        <w:rPr>
          <w:lang w:val="en-US"/>
        </w:rPr>
      </w:pPr>
      <w:r w:rsidRPr="005306AA">
        <w:rPr>
          <w:lang w:val="en-US"/>
        </w:rPr>
        <w:t>Document is parked to await possible need for change during this meeting</w:t>
      </w:r>
    </w:p>
    <w:p w:rsidR="0002353C" w:rsidRDefault="0002353C" w:rsidP="0002353C">
      <w:pPr>
        <w:contextualSpacing/>
        <w:rPr>
          <w:lang w:val="en-US"/>
        </w:rPr>
      </w:pPr>
    </w:p>
    <w:p w:rsidR="0002353C" w:rsidRPr="005306AA" w:rsidRDefault="005C5BB0" w:rsidP="0002353C">
      <w:pPr>
        <w:contextualSpacing/>
        <w:rPr>
          <w:lang w:val="en-US"/>
        </w:rPr>
      </w:pPr>
      <w:r w:rsidRPr="00266FB0">
        <w:rPr>
          <w:color w:val="0000FF"/>
          <w:lang w:val="en-US"/>
        </w:rPr>
        <w:t>1146</w:t>
      </w:r>
      <w:r w:rsidR="0002353C">
        <w:rPr>
          <w:lang w:val="en-US"/>
        </w:rPr>
        <w:t xml:space="preserve"> will be presented to plenary.</w:t>
      </w:r>
    </w:p>
    <w:p w:rsidR="005306AA" w:rsidRPr="005306AA" w:rsidRDefault="005306AA" w:rsidP="005306AA">
      <w:pPr>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15"/>
        <w:gridCol w:w="3675"/>
        <w:gridCol w:w="1641"/>
        <w:gridCol w:w="990"/>
        <w:gridCol w:w="1202"/>
      </w:tblGrid>
      <w:tr w:rsidR="005306AA" w:rsidTr="00F85ED0">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S4-161147</w:t>
            </w:r>
          </w:p>
        </w:tc>
        <w:tc>
          <w:tcPr>
            <w:tcW w:w="3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SAND: TR 26.957 v.1.1.0</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Intel (FS_SAND Rapporteur)</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Pr="005306AA" w:rsidRDefault="005306AA" w:rsidP="005306AA">
      <w:pPr>
        <w:rPr>
          <w:lang w:val="en-US"/>
        </w:rPr>
      </w:pPr>
      <w:r w:rsidRPr="005306AA">
        <w:rPr>
          <w:lang w:val="en-US"/>
        </w:rPr>
        <w:t>Presented by Mr. Ozgur Oyman (Intel)</w:t>
      </w: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76"/>
        <w:gridCol w:w="3645"/>
        <w:gridCol w:w="1598"/>
        <w:gridCol w:w="990"/>
        <w:gridCol w:w="1216"/>
      </w:tblGrid>
      <w:tr w:rsidR="005306AA" w:rsidTr="00F85ED0">
        <w:tc>
          <w:tcPr>
            <w:tcW w:w="15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S4-161155</w:t>
            </w:r>
          </w:p>
        </w:tc>
        <w:tc>
          <w:tcPr>
            <w:tcW w:w="364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p>
        </w:tc>
        <w:tc>
          <w:tcPr>
            <w:tcW w:w="159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p>
        </w:tc>
      </w:tr>
    </w:tbl>
    <w:p w:rsidR="005306AA" w:rsidRDefault="005306AA" w:rsidP="005306AA"/>
    <w:p w:rsidR="005306AA" w:rsidRPr="005306AA" w:rsidRDefault="005306AA" w:rsidP="005306AA">
      <w:pPr>
        <w:rPr>
          <w:lang w:val="en-US"/>
        </w:rPr>
      </w:pPr>
      <w:r w:rsidRPr="005306AA">
        <w:rPr>
          <w:lang w:val="en-US"/>
        </w:rPr>
        <w:t>Document is update of TR 26.957 per agreement of recent MBS telco, and some offline wording crafted from telcom conclusions</w:t>
      </w:r>
    </w:p>
    <w:p w:rsidR="005306AA" w:rsidRPr="005306AA" w:rsidRDefault="005306AA" w:rsidP="005306AA">
      <w:pPr>
        <w:rPr>
          <w:lang w:val="en-US"/>
        </w:rPr>
      </w:pPr>
    </w:p>
    <w:p w:rsidR="005306AA" w:rsidRDefault="005306AA" w:rsidP="005306AA">
      <w:r>
        <w:t>Discussion:</w:t>
      </w:r>
    </w:p>
    <w:p w:rsidR="005306AA" w:rsidRDefault="005306AA" w:rsidP="00900238">
      <w:pPr>
        <w:numPr>
          <w:ilvl w:val="0"/>
          <w:numId w:val="52"/>
        </w:numPr>
        <w:ind w:hanging="360"/>
        <w:contextualSpacing/>
      </w:pPr>
      <w:r>
        <w:t>None</w:t>
      </w:r>
    </w:p>
    <w:p w:rsidR="005306AA" w:rsidRDefault="005306AA" w:rsidP="005306AA"/>
    <w:p w:rsidR="005306AA" w:rsidRPr="005306AA" w:rsidRDefault="005306AA" w:rsidP="005306AA">
      <w:pPr>
        <w:rPr>
          <w:lang w:val="en-US"/>
        </w:rPr>
      </w:pPr>
      <w:r w:rsidRPr="005306AA">
        <w:rPr>
          <w:lang w:val="en-US"/>
        </w:rPr>
        <w:t>Doc-</w:t>
      </w:r>
      <w:r w:rsidRPr="005306AA">
        <w:rPr>
          <w:color w:val="0000FF"/>
          <w:lang w:val="en-US"/>
        </w:rPr>
        <w:t>1155</w:t>
      </w:r>
      <w:r w:rsidRPr="005306AA">
        <w:rPr>
          <w:rFonts w:ascii="Arial Unicode MS" w:eastAsia="Arial Unicode MS" w:hAnsi="Arial Unicode MS" w:cs="Arial Unicode MS"/>
          <w:lang w:val="en-US"/>
        </w:rPr>
        <w:t xml:space="preserve"> is </w:t>
      </w:r>
      <w:r w:rsidR="00B505AD" w:rsidRPr="00B505AD">
        <w:rPr>
          <w:rFonts w:ascii="Arial Unicode MS" w:eastAsia="Arial Unicode MS" w:hAnsi="Arial Unicode MS" w:cs="Arial Unicode MS"/>
          <w:b/>
          <w:lang w:val="en-US"/>
        </w:rPr>
        <w:t>agreed</w:t>
      </w:r>
      <w:r w:rsidRPr="005306AA">
        <w:rPr>
          <w:rFonts w:ascii="Arial Unicode MS" w:eastAsia="Arial Unicode MS" w:hAnsi="Arial Unicode MS" w:cs="Arial Unicode MS"/>
          <w:lang w:val="en-US"/>
        </w:rPr>
        <w:t xml:space="preserve"> as ongoing intermediate </w:t>
      </w:r>
      <w:r w:rsidR="00B505AD">
        <w:rPr>
          <w:rFonts w:ascii="Arial Unicode MS" w:eastAsia="Arial Unicode MS" w:hAnsi="Arial Unicode MS" w:cs="Arial Unicode MS"/>
          <w:lang w:val="en-US"/>
        </w:rPr>
        <w:t>draft</w:t>
      </w:r>
      <w:r w:rsidRPr="005306AA">
        <w:rPr>
          <w:rFonts w:ascii="Arial Unicode MS" w:eastAsia="Arial Unicode MS" w:hAnsi="Arial Unicode MS" w:cs="Arial Unicode MS"/>
          <w:lang w:val="en-US"/>
        </w:rPr>
        <w:t xml:space="preserve"> TR 26.957 v1.1.0 </w:t>
      </w:r>
      <w:r w:rsidR="00B505AD">
        <w:rPr>
          <w:rFonts w:ascii="Arial Unicode MS" w:eastAsia="Arial Unicode MS" w:hAnsi="Arial Unicode MS" w:cs="Arial Unicode MS"/>
          <w:lang w:val="en-US"/>
        </w:rPr>
        <w:t>and will be revised to 1288 for presentation plenary.</w:t>
      </w:r>
    </w:p>
    <w:p w:rsidR="005306AA" w:rsidRPr="005306AA" w:rsidRDefault="005306AA" w:rsidP="005306AA">
      <w:pPr>
        <w:rPr>
          <w:lang w:val="en-US"/>
        </w:rPr>
      </w:pPr>
    </w:p>
    <w:p w:rsidR="005306AA" w:rsidRPr="005306AA" w:rsidRDefault="005306AA" w:rsidP="005306AA">
      <w:pPr>
        <w:rPr>
          <w:lang w:val="en-US"/>
        </w:rPr>
      </w:pPr>
      <w:r w:rsidRPr="005306AA">
        <w:rPr>
          <w:lang w:val="en-US"/>
        </w:rPr>
        <w:t>Presented by Mr. Ozgur Oyman (Intel)</w:t>
      </w:r>
    </w:p>
    <w:tbl>
      <w:tblPr>
        <w:tblW w:w="90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40"/>
        <w:gridCol w:w="3680"/>
        <w:gridCol w:w="1600"/>
        <w:gridCol w:w="980"/>
        <w:gridCol w:w="1220"/>
      </w:tblGrid>
      <w:tr w:rsidR="005306AA" w:rsidTr="00F85ED0">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S4-161148</w:t>
            </w:r>
          </w:p>
        </w:tc>
        <w:tc>
          <w:tcPr>
            <w:tcW w:w="36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SAND: Proposed Editorial Updates on TR 26.957</w:t>
            </w:r>
          </w:p>
        </w:tc>
        <w:tc>
          <w:tcPr>
            <w:tcW w:w="16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Intel</w:t>
            </w:r>
          </w:p>
        </w:tc>
        <w:tc>
          <w:tcPr>
            <w:tcW w:w="9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Late </w:t>
            </w:r>
          </w:p>
        </w:tc>
      </w:tr>
    </w:tbl>
    <w:p w:rsidR="005306AA" w:rsidRDefault="005306AA" w:rsidP="005306AA"/>
    <w:p w:rsidR="005306AA" w:rsidRDefault="005306AA" w:rsidP="005306AA">
      <w:r>
        <w:t>Discussion:</w:t>
      </w:r>
    </w:p>
    <w:p w:rsidR="005306AA" w:rsidRPr="005306AA" w:rsidRDefault="005306AA" w:rsidP="00900238">
      <w:pPr>
        <w:numPr>
          <w:ilvl w:val="0"/>
          <w:numId w:val="44"/>
        </w:numPr>
        <w:ind w:hanging="360"/>
        <w:contextualSpacing/>
        <w:rPr>
          <w:lang w:val="en-US"/>
        </w:rPr>
      </w:pPr>
      <w:r w:rsidRPr="005306AA">
        <w:rPr>
          <w:lang w:val="en-US"/>
        </w:rPr>
        <w:t xml:space="preserve">Some minor discussion around the changes </w:t>
      </w:r>
      <w:r w:rsidR="008C240F" w:rsidRPr="005306AA">
        <w:rPr>
          <w:lang w:val="en-US"/>
        </w:rPr>
        <w:t>occurred</w:t>
      </w:r>
      <w:r w:rsidRPr="005306AA">
        <w:rPr>
          <w:lang w:val="en-US"/>
        </w:rPr>
        <w:t>.</w:t>
      </w:r>
    </w:p>
    <w:p w:rsidR="005306AA" w:rsidRPr="005306AA" w:rsidRDefault="005306AA" w:rsidP="005306AA">
      <w:pPr>
        <w:rPr>
          <w:lang w:val="en-US"/>
        </w:rPr>
      </w:pPr>
    </w:p>
    <w:p w:rsidR="005306AA" w:rsidRPr="005306AA" w:rsidRDefault="005306AA" w:rsidP="005306AA">
      <w:pPr>
        <w:rPr>
          <w:lang w:val="en-US"/>
        </w:rPr>
      </w:pPr>
      <w:r w:rsidRPr="005306AA">
        <w:rPr>
          <w:lang w:val="en-US"/>
        </w:rPr>
        <w:t>Presented by Mr. Ozgur Oyman (Intel)</w:t>
      </w:r>
    </w:p>
    <w:p w:rsidR="005306AA" w:rsidRDefault="005C5BB0" w:rsidP="005306AA">
      <w:r w:rsidRPr="00266FB0">
        <w:rPr>
          <w:color w:val="0000FF"/>
        </w:rPr>
        <w:t xml:space="preserve">S4-161148 </w:t>
      </w:r>
      <w:r w:rsidR="005306AA">
        <w:t xml:space="preserve">is </w:t>
      </w:r>
      <w:r w:rsidR="005306AA" w:rsidRPr="008C240F">
        <w:rPr>
          <w:b/>
        </w:rPr>
        <w:t>agreed</w:t>
      </w:r>
      <w:r w:rsidR="005306AA">
        <w:t>.</w:t>
      </w:r>
    </w:p>
    <w:p w:rsidR="005306AA" w:rsidRDefault="005306AA" w:rsidP="005306AA"/>
    <w:tbl>
      <w:tblPr>
        <w:tblW w:w="90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80"/>
        <w:gridCol w:w="3640"/>
        <w:gridCol w:w="1600"/>
        <w:gridCol w:w="1000"/>
        <w:gridCol w:w="1200"/>
      </w:tblGrid>
      <w:tr w:rsidR="005306AA" w:rsidTr="00F85ED0">
        <w:tc>
          <w:tcPr>
            <w:tcW w:w="15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S4-161151</w:t>
            </w:r>
          </w:p>
        </w:tc>
        <w:tc>
          <w:tcPr>
            <w:tcW w:w="36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26.957 SAND: Additional architectural considerations for generic OTT streaming</w:t>
            </w:r>
          </w:p>
        </w:tc>
        <w:tc>
          <w:tcPr>
            <w:tcW w:w="16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Intel</w:t>
            </w:r>
          </w:p>
        </w:tc>
        <w:tc>
          <w:tcPr>
            <w:tcW w:w="10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r>
        <w:t>Generated per discussion from telco</w:t>
      </w:r>
    </w:p>
    <w:p w:rsidR="005306AA" w:rsidRDefault="005306AA" w:rsidP="005306AA"/>
    <w:p w:rsidR="005306AA" w:rsidRDefault="005306AA" w:rsidP="005306AA">
      <w:r>
        <w:t>Discussion:</w:t>
      </w:r>
    </w:p>
    <w:p w:rsidR="005306AA" w:rsidRDefault="008C240F" w:rsidP="00900238">
      <w:pPr>
        <w:numPr>
          <w:ilvl w:val="0"/>
          <w:numId w:val="49"/>
        </w:numPr>
        <w:ind w:hanging="360"/>
        <w:contextualSpacing/>
      </w:pPr>
      <w:r>
        <w:t>No comments.</w:t>
      </w:r>
    </w:p>
    <w:p w:rsidR="005306AA" w:rsidRDefault="005306AA" w:rsidP="005306AA"/>
    <w:p w:rsidR="005306AA" w:rsidRDefault="005306AA" w:rsidP="005306AA">
      <w:r>
        <w:t>Doc-</w:t>
      </w:r>
      <w:r>
        <w:rPr>
          <w:color w:val="0000FF"/>
        </w:rPr>
        <w:t>1151</w:t>
      </w:r>
      <w:r>
        <w:t xml:space="preserve"> is </w:t>
      </w:r>
      <w:r w:rsidR="008C240F" w:rsidRPr="008C240F">
        <w:rPr>
          <w:b/>
        </w:rPr>
        <w:t>agreed</w:t>
      </w:r>
      <w:r w:rsidR="008C240F">
        <w:t>.</w:t>
      </w:r>
    </w:p>
    <w:p w:rsidR="005306AA" w:rsidRDefault="005306AA" w:rsidP="005306AA"/>
    <w:p w:rsidR="005306AA" w:rsidRDefault="005306AA" w:rsidP="005306AA"/>
    <w:tbl>
      <w:tblPr>
        <w:tblW w:w="90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615"/>
        <w:gridCol w:w="1680"/>
        <w:gridCol w:w="975"/>
        <w:gridCol w:w="1290"/>
      </w:tblGrid>
      <w:tr w:rsidR="005306AA" w:rsidTr="00F85ED0">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S4-161221</w:t>
            </w:r>
          </w:p>
        </w:tc>
        <w:tc>
          <w:tcPr>
            <w:tcW w:w="36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26.957 FS_SAND Pseudo CR on Network Assistance for DASH</w:t>
            </w:r>
          </w:p>
        </w:tc>
        <w:tc>
          <w:tcPr>
            <w:tcW w:w="16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Ericsson LM, Sony Mobile Communications</w:t>
            </w:r>
          </w:p>
        </w:tc>
        <w:tc>
          <w:tcPr>
            <w:tcW w:w="9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S4-161260</w:t>
            </w:r>
          </w:p>
        </w:tc>
      </w:tr>
    </w:tbl>
    <w:p w:rsidR="005306AA" w:rsidRDefault="005306AA" w:rsidP="005306AA"/>
    <w:p w:rsidR="005306AA" w:rsidRPr="005306AA" w:rsidRDefault="005306AA" w:rsidP="005306AA">
      <w:pPr>
        <w:rPr>
          <w:lang w:val="en-US"/>
        </w:rPr>
      </w:pPr>
      <w:r w:rsidRPr="005306AA">
        <w:rPr>
          <w:lang w:val="en-US"/>
        </w:rPr>
        <w:t>Doc-1260 Presented by Mr. Paul Szucs (Sony)</w:t>
      </w:r>
    </w:p>
    <w:tbl>
      <w:tblPr>
        <w:tblW w:w="90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70"/>
        <w:gridCol w:w="3705"/>
        <w:gridCol w:w="1669"/>
        <w:gridCol w:w="976"/>
        <w:gridCol w:w="1202"/>
      </w:tblGrid>
      <w:tr w:rsidR="005306AA" w:rsidTr="00F85ED0">
        <w:tc>
          <w:tcPr>
            <w:tcW w:w="14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S4-161260</w:t>
            </w:r>
          </w:p>
        </w:tc>
        <w:tc>
          <w:tcPr>
            <w:tcW w:w="3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26.957 FS_SAND (Revised) Pseudo CR on Network Assistance for DASH</w:t>
            </w:r>
          </w:p>
        </w:tc>
        <w:tc>
          <w:tcPr>
            <w:tcW w:w="166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Ericsson LM, Sony Mobile Communications</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p w:rsidR="005306AA" w:rsidRDefault="005306AA" w:rsidP="005306AA">
      <w:r>
        <w:t>Discussion:</w:t>
      </w:r>
    </w:p>
    <w:p w:rsidR="005306AA" w:rsidRPr="005306AA" w:rsidRDefault="005306AA" w:rsidP="00900238">
      <w:pPr>
        <w:numPr>
          <w:ilvl w:val="0"/>
          <w:numId w:val="66"/>
        </w:numPr>
        <w:ind w:hanging="360"/>
        <w:contextualSpacing/>
        <w:rPr>
          <w:lang w:val="en-US"/>
        </w:rPr>
      </w:pPr>
      <w:r w:rsidRPr="005306AA">
        <w:rPr>
          <w:lang w:val="en-US"/>
        </w:rPr>
        <w:t>Zhiming: assumption here that local breakout in eNodeB is implementation option, but is not supported from standards perspective, so not sure whether example in arch is supported and needs verification from other groups</w:t>
      </w:r>
    </w:p>
    <w:p w:rsidR="005306AA" w:rsidRPr="005306AA" w:rsidRDefault="005306AA" w:rsidP="00900238">
      <w:pPr>
        <w:numPr>
          <w:ilvl w:val="0"/>
          <w:numId w:val="66"/>
        </w:numPr>
        <w:ind w:hanging="360"/>
        <w:contextualSpacing/>
        <w:rPr>
          <w:lang w:val="en-US"/>
        </w:rPr>
      </w:pPr>
      <w:r w:rsidRPr="005306AA">
        <w:rPr>
          <w:lang w:val="en-US"/>
        </w:rPr>
        <w:t>Thorsten: not allow to show function not explicitly called out in SA2?</w:t>
      </w:r>
    </w:p>
    <w:p w:rsidR="005306AA" w:rsidRPr="005306AA" w:rsidRDefault="005306AA" w:rsidP="00900238">
      <w:pPr>
        <w:numPr>
          <w:ilvl w:val="0"/>
          <w:numId w:val="66"/>
        </w:numPr>
        <w:ind w:hanging="360"/>
        <w:contextualSpacing/>
        <w:rPr>
          <w:lang w:val="en-US"/>
        </w:rPr>
      </w:pPr>
      <w:r w:rsidRPr="005306AA">
        <w:rPr>
          <w:lang w:val="en-US"/>
        </w:rPr>
        <w:t>Zhiming: doesn’t know how this implementation example can be supported in standards compliant way</w:t>
      </w:r>
    </w:p>
    <w:p w:rsidR="005306AA" w:rsidRPr="005306AA" w:rsidRDefault="005306AA" w:rsidP="00900238">
      <w:pPr>
        <w:numPr>
          <w:ilvl w:val="0"/>
          <w:numId w:val="66"/>
        </w:numPr>
        <w:ind w:hanging="360"/>
        <w:contextualSpacing/>
        <w:rPr>
          <w:lang w:val="en-US"/>
        </w:rPr>
      </w:pPr>
      <w:r w:rsidRPr="005306AA">
        <w:rPr>
          <w:lang w:val="en-US"/>
        </w:rPr>
        <w:t>Thorsten: you’re saying yes because only stanadrduzed option can be supported</w:t>
      </w:r>
    </w:p>
    <w:p w:rsidR="005306AA" w:rsidRPr="005306AA" w:rsidRDefault="005306AA" w:rsidP="00900238">
      <w:pPr>
        <w:numPr>
          <w:ilvl w:val="0"/>
          <w:numId w:val="66"/>
        </w:numPr>
        <w:ind w:hanging="360"/>
        <w:contextualSpacing/>
        <w:rPr>
          <w:lang w:val="en-US"/>
        </w:rPr>
      </w:pPr>
      <w:r w:rsidRPr="005306AA">
        <w:rPr>
          <w:lang w:val="en-US"/>
        </w:rPr>
        <w:t>Imed: the above is not aligned with MPEG SAND, what is shown is extension of MPEG SAND instead of profiling their document; to show the DANE as shown need SA2 agreement</w:t>
      </w:r>
    </w:p>
    <w:p w:rsidR="005306AA" w:rsidRPr="005306AA" w:rsidRDefault="005306AA" w:rsidP="00900238">
      <w:pPr>
        <w:numPr>
          <w:ilvl w:val="0"/>
          <w:numId w:val="66"/>
        </w:numPr>
        <w:ind w:hanging="360"/>
        <w:contextualSpacing/>
        <w:rPr>
          <w:lang w:val="en-US"/>
        </w:rPr>
      </w:pPr>
      <w:r w:rsidRPr="005306AA">
        <w:rPr>
          <w:lang w:val="en-US"/>
        </w:rPr>
        <w:t>Thorsten: how does this misalign with MPEG SAND? MPEG knows nothing about eNode B</w:t>
      </w:r>
    </w:p>
    <w:p w:rsidR="005306AA" w:rsidRPr="005306AA" w:rsidRDefault="005306AA" w:rsidP="00900238">
      <w:pPr>
        <w:numPr>
          <w:ilvl w:val="0"/>
          <w:numId w:val="66"/>
        </w:numPr>
        <w:ind w:hanging="360"/>
        <w:contextualSpacing/>
        <w:rPr>
          <w:lang w:val="en-US"/>
        </w:rPr>
      </w:pPr>
      <w:r w:rsidRPr="005306AA">
        <w:rPr>
          <w:lang w:val="en-US"/>
        </w:rPr>
        <w:t>Imed: DANE as shown in eNB does not align wto what SA2 defines; doesn’t think DANE can reside in eNodeB, can only exist in PSS server</w:t>
      </w:r>
    </w:p>
    <w:p w:rsidR="005306AA" w:rsidRPr="005306AA" w:rsidRDefault="005306AA" w:rsidP="00900238">
      <w:pPr>
        <w:numPr>
          <w:ilvl w:val="0"/>
          <w:numId w:val="66"/>
        </w:numPr>
        <w:ind w:hanging="360"/>
        <w:contextualSpacing/>
        <w:rPr>
          <w:lang w:val="en-US"/>
        </w:rPr>
      </w:pPr>
      <w:r w:rsidRPr="005306AA">
        <w:rPr>
          <w:lang w:val="en-US"/>
        </w:rPr>
        <w:t>Thorsten: maybe we can check whether SA2 could allow PSS server function to reside in eNB</w:t>
      </w:r>
    </w:p>
    <w:p w:rsidR="005306AA" w:rsidRPr="005306AA" w:rsidRDefault="005306AA" w:rsidP="00900238">
      <w:pPr>
        <w:numPr>
          <w:ilvl w:val="0"/>
          <w:numId w:val="66"/>
        </w:numPr>
        <w:ind w:hanging="360"/>
        <w:contextualSpacing/>
        <w:rPr>
          <w:lang w:val="en-US"/>
        </w:rPr>
      </w:pPr>
      <w:r w:rsidRPr="005306AA">
        <w:rPr>
          <w:lang w:val="en-US"/>
        </w:rPr>
        <w:t>Paul: breakout function already allowed in eNB, this example shows network assistance, not media function, in eNB</w:t>
      </w:r>
    </w:p>
    <w:p w:rsidR="005306AA" w:rsidRPr="005306AA" w:rsidRDefault="005306AA" w:rsidP="00900238">
      <w:pPr>
        <w:numPr>
          <w:ilvl w:val="0"/>
          <w:numId w:val="66"/>
        </w:numPr>
        <w:ind w:hanging="360"/>
        <w:contextualSpacing/>
        <w:rPr>
          <w:lang w:val="en-US"/>
        </w:rPr>
      </w:pPr>
      <w:r w:rsidRPr="005306AA">
        <w:rPr>
          <w:lang w:val="en-US"/>
        </w:rPr>
        <w:t>Bernhard: not understanding how this misaligns with MPEG SAND</w:t>
      </w:r>
    </w:p>
    <w:p w:rsidR="005306AA" w:rsidRPr="005306AA" w:rsidRDefault="005306AA" w:rsidP="00900238">
      <w:pPr>
        <w:numPr>
          <w:ilvl w:val="0"/>
          <w:numId w:val="66"/>
        </w:numPr>
        <w:ind w:hanging="360"/>
        <w:contextualSpacing/>
        <w:rPr>
          <w:lang w:val="en-US"/>
        </w:rPr>
      </w:pPr>
      <w:r w:rsidRPr="005306AA">
        <w:rPr>
          <w:lang w:val="en-US"/>
        </w:rPr>
        <w:t>Imed: placing DANE in PSS in local breakout function not sure is allowed</w:t>
      </w:r>
    </w:p>
    <w:p w:rsidR="005306AA" w:rsidRPr="005306AA" w:rsidRDefault="005306AA" w:rsidP="00900238">
      <w:pPr>
        <w:numPr>
          <w:ilvl w:val="0"/>
          <w:numId w:val="66"/>
        </w:numPr>
        <w:ind w:hanging="360"/>
        <w:contextualSpacing/>
        <w:rPr>
          <w:lang w:val="en-US"/>
        </w:rPr>
      </w:pPr>
      <w:r w:rsidRPr="005306AA">
        <w:rPr>
          <w:lang w:val="en-US"/>
        </w:rPr>
        <w:t>Dave: implementation vs.architecture: DANE is not recognized as sub-function of eNB from arch perspective</w:t>
      </w:r>
    </w:p>
    <w:p w:rsidR="005306AA" w:rsidRPr="005306AA" w:rsidRDefault="005306AA" w:rsidP="00900238">
      <w:pPr>
        <w:numPr>
          <w:ilvl w:val="0"/>
          <w:numId w:val="66"/>
        </w:numPr>
        <w:ind w:hanging="360"/>
        <w:contextualSpacing/>
        <w:rPr>
          <w:lang w:val="en-US"/>
        </w:rPr>
      </w:pPr>
      <w:r w:rsidRPr="005306AA">
        <w:rPr>
          <w:lang w:val="en-US"/>
        </w:rPr>
        <w:lastRenderedPageBreak/>
        <w:t>Imed: doesn’t believe MPEG DASH allows query network assistance</w:t>
      </w:r>
    </w:p>
    <w:p w:rsidR="005306AA" w:rsidRPr="005306AA" w:rsidRDefault="005306AA" w:rsidP="00900238">
      <w:pPr>
        <w:numPr>
          <w:ilvl w:val="0"/>
          <w:numId w:val="66"/>
        </w:numPr>
        <w:ind w:hanging="360"/>
        <w:contextualSpacing/>
        <w:rPr>
          <w:lang w:val="en-US"/>
        </w:rPr>
      </w:pPr>
      <w:r w:rsidRPr="005306AA">
        <w:rPr>
          <w:lang w:val="en-US"/>
        </w:rPr>
        <w:t>Zhiming: there can be local breakout in eNB</w:t>
      </w:r>
    </w:p>
    <w:p w:rsidR="005306AA" w:rsidRPr="005306AA" w:rsidRDefault="005306AA" w:rsidP="00900238">
      <w:pPr>
        <w:numPr>
          <w:ilvl w:val="0"/>
          <w:numId w:val="66"/>
        </w:numPr>
        <w:ind w:hanging="360"/>
        <w:contextualSpacing/>
        <w:rPr>
          <w:lang w:val="en-US"/>
        </w:rPr>
      </w:pPr>
      <w:r w:rsidRPr="005306AA">
        <w:rPr>
          <w:lang w:val="en-US"/>
        </w:rPr>
        <w:t>Thorsten: this example is mix of implementation and functional architecture</w:t>
      </w:r>
    </w:p>
    <w:p w:rsidR="005306AA" w:rsidRPr="005306AA" w:rsidRDefault="005306AA" w:rsidP="00900238">
      <w:pPr>
        <w:numPr>
          <w:ilvl w:val="0"/>
          <w:numId w:val="66"/>
        </w:numPr>
        <w:ind w:hanging="360"/>
        <w:contextualSpacing/>
        <w:rPr>
          <w:lang w:val="en-US"/>
        </w:rPr>
      </w:pPr>
      <w:r w:rsidRPr="005306AA">
        <w:rPr>
          <w:lang w:val="en-US"/>
        </w:rPr>
        <w:t>Ozgur: arch for SAND is already documented in clause 5; spedning too much time whether DANE can be p/o eNB; however profiling SAND as part of DASH will not have any RAN dependency and hosting of DANE; should seek agreement on generic SAND function; thinks this is viable implementation option; does not imply any normative wrork</w:t>
      </w:r>
    </w:p>
    <w:p w:rsidR="005306AA" w:rsidRPr="005306AA" w:rsidRDefault="005306AA" w:rsidP="00900238">
      <w:pPr>
        <w:numPr>
          <w:ilvl w:val="0"/>
          <w:numId w:val="66"/>
        </w:numPr>
        <w:ind w:hanging="360"/>
        <w:contextualSpacing/>
        <w:rPr>
          <w:lang w:val="en-US"/>
        </w:rPr>
      </w:pPr>
      <w:r w:rsidRPr="005306AA">
        <w:rPr>
          <w:lang w:val="en-US"/>
        </w:rPr>
        <w:t>Imed: doesn’t think this is viable arch, DANE is part of PSS Server; this assume some interface between PSS and ENB needs to be verified by SA2</w:t>
      </w:r>
    </w:p>
    <w:p w:rsidR="005306AA" w:rsidRPr="005306AA" w:rsidRDefault="005306AA" w:rsidP="00900238">
      <w:pPr>
        <w:numPr>
          <w:ilvl w:val="0"/>
          <w:numId w:val="66"/>
        </w:numPr>
        <w:ind w:hanging="360"/>
        <w:contextualSpacing/>
        <w:rPr>
          <w:lang w:val="en-US"/>
        </w:rPr>
      </w:pPr>
      <w:r w:rsidRPr="005306AA">
        <w:rPr>
          <w:lang w:val="en-US"/>
        </w:rPr>
        <w:t>Paul: no query network assistance in MPEG SAND, thinks will map to similar existing SAND message</w:t>
      </w:r>
    </w:p>
    <w:p w:rsidR="005306AA" w:rsidRPr="005306AA" w:rsidRDefault="005306AA" w:rsidP="00900238">
      <w:pPr>
        <w:numPr>
          <w:ilvl w:val="0"/>
          <w:numId w:val="66"/>
        </w:numPr>
        <w:ind w:hanging="360"/>
        <w:contextualSpacing/>
        <w:rPr>
          <w:lang w:val="en-US"/>
        </w:rPr>
      </w:pPr>
      <w:r w:rsidRPr="005306AA">
        <w:rPr>
          <w:lang w:val="en-US"/>
        </w:rPr>
        <w:t>Fred: potential solution to look at mappin</w:t>
      </w:r>
      <w:r w:rsidR="00F622F4">
        <w:rPr>
          <w:lang w:val="en-US"/>
        </w:rPr>
        <w:t xml:space="preserve">g to the architecture. At </w:t>
      </w:r>
      <w:r w:rsidRPr="005306AA">
        <w:rPr>
          <w:lang w:val="en-US"/>
        </w:rPr>
        <w:t xml:space="preserve">Use case level need not include </w:t>
      </w:r>
      <w:r w:rsidR="00F622F4">
        <w:rPr>
          <w:lang w:val="en-US"/>
        </w:rPr>
        <w:t xml:space="preserve">mapping to the </w:t>
      </w:r>
      <w:r w:rsidRPr="005306AA">
        <w:rPr>
          <w:lang w:val="en-US"/>
        </w:rPr>
        <w:t>architecture</w:t>
      </w:r>
      <w:r w:rsidR="00F622F4">
        <w:rPr>
          <w:lang w:val="en-US"/>
        </w:rPr>
        <w:t>.</w:t>
      </w:r>
    </w:p>
    <w:p w:rsidR="005306AA" w:rsidRPr="005306AA" w:rsidRDefault="005306AA" w:rsidP="00900238">
      <w:pPr>
        <w:numPr>
          <w:ilvl w:val="0"/>
          <w:numId w:val="66"/>
        </w:numPr>
        <w:ind w:hanging="360"/>
        <w:contextualSpacing/>
        <w:rPr>
          <w:lang w:val="en-US"/>
        </w:rPr>
      </w:pPr>
      <w:r w:rsidRPr="005306AA">
        <w:rPr>
          <w:lang w:val="en-US"/>
        </w:rPr>
        <w:t>Imed: this is not use case description</w:t>
      </w:r>
    </w:p>
    <w:p w:rsidR="005306AA" w:rsidRPr="005306AA" w:rsidRDefault="005306AA" w:rsidP="00900238">
      <w:pPr>
        <w:numPr>
          <w:ilvl w:val="0"/>
          <w:numId w:val="66"/>
        </w:numPr>
        <w:ind w:hanging="360"/>
        <w:contextualSpacing/>
        <w:rPr>
          <w:lang w:val="en-US"/>
        </w:rPr>
      </w:pPr>
      <w:r w:rsidRPr="005306AA">
        <w:rPr>
          <w:lang w:val="en-US"/>
        </w:rPr>
        <w:t>Thomas: eNB and PSS are well known architecture functions</w:t>
      </w:r>
    </w:p>
    <w:p w:rsidR="005306AA" w:rsidRPr="005306AA" w:rsidRDefault="005306AA" w:rsidP="00900238">
      <w:pPr>
        <w:numPr>
          <w:ilvl w:val="0"/>
          <w:numId w:val="66"/>
        </w:numPr>
        <w:ind w:hanging="360"/>
        <w:contextualSpacing/>
        <w:rPr>
          <w:lang w:val="en-US"/>
        </w:rPr>
      </w:pPr>
      <w:r w:rsidRPr="005306AA">
        <w:rPr>
          <w:lang w:val="en-US"/>
        </w:rPr>
        <w:t>Fred: people were asking for mapping use case to architecture</w:t>
      </w:r>
      <w:r w:rsidR="00F622F4">
        <w:rPr>
          <w:lang w:val="en-US"/>
        </w:rPr>
        <w:t xml:space="preserve"> during the telco…</w:t>
      </w:r>
    </w:p>
    <w:p w:rsidR="005306AA" w:rsidRPr="005306AA" w:rsidRDefault="005306AA" w:rsidP="00900238">
      <w:pPr>
        <w:numPr>
          <w:ilvl w:val="0"/>
          <w:numId w:val="66"/>
        </w:numPr>
        <w:ind w:hanging="360"/>
        <w:contextualSpacing/>
        <w:rPr>
          <w:lang w:val="en-US"/>
        </w:rPr>
      </w:pPr>
      <w:r w:rsidRPr="005306AA">
        <w:rPr>
          <w:lang w:val="en-US"/>
        </w:rPr>
        <w:t xml:space="preserve">Bernhard: placing DANE close to network edge - is that allowed; </w:t>
      </w:r>
    </w:p>
    <w:p w:rsidR="005306AA" w:rsidRPr="005306AA" w:rsidRDefault="005306AA" w:rsidP="00900238">
      <w:pPr>
        <w:numPr>
          <w:ilvl w:val="0"/>
          <w:numId w:val="66"/>
        </w:numPr>
        <w:ind w:hanging="360"/>
        <w:contextualSpacing/>
        <w:rPr>
          <w:lang w:val="en-US"/>
        </w:rPr>
      </w:pPr>
      <w:r w:rsidRPr="005306AA">
        <w:rPr>
          <w:lang w:val="en-US"/>
        </w:rPr>
        <w:t>Ozgur: but should not mention eNB</w:t>
      </w:r>
    </w:p>
    <w:p w:rsidR="005306AA" w:rsidRPr="005306AA" w:rsidRDefault="005306AA" w:rsidP="00900238">
      <w:pPr>
        <w:numPr>
          <w:ilvl w:val="0"/>
          <w:numId w:val="66"/>
        </w:numPr>
        <w:ind w:hanging="360"/>
        <w:contextualSpacing/>
        <w:rPr>
          <w:lang w:val="en-US"/>
        </w:rPr>
      </w:pPr>
      <w:r w:rsidRPr="005306AA">
        <w:rPr>
          <w:lang w:val="en-US"/>
        </w:rPr>
        <w:t xml:space="preserve">Fred: ask author to show this according to what Bernhard is suggesting, for </w:t>
      </w:r>
      <w:r w:rsidR="00036850">
        <w:rPr>
          <w:lang w:val="en-US"/>
        </w:rPr>
        <w:t>DANE to be close to</w:t>
      </w:r>
      <w:r w:rsidRPr="005306AA">
        <w:rPr>
          <w:lang w:val="en-US"/>
        </w:rPr>
        <w:t xml:space="preserve"> network edge </w:t>
      </w:r>
    </w:p>
    <w:p w:rsidR="005306AA" w:rsidRPr="005306AA" w:rsidRDefault="005306AA" w:rsidP="00900238">
      <w:pPr>
        <w:numPr>
          <w:ilvl w:val="0"/>
          <w:numId w:val="66"/>
        </w:numPr>
        <w:ind w:hanging="360"/>
        <w:contextualSpacing/>
        <w:rPr>
          <w:lang w:val="en-US"/>
        </w:rPr>
      </w:pPr>
      <w:r w:rsidRPr="005306AA">
        <w:rPr>
          <w:lang w:val="en-US"/>
        </w:rPr>
        <w:t>Imed: would need to show interface between DANE and eNB</w:t>
      </w:r>
    </w:p>
    <w:p w:rsidR="005306AA" w:rsidRPr="005306AA" w:rsidRDefault="005306AA" w:rsidP="00900238">
      <w:pPr>
        <w:numPr>
          <w:ilvl w:val="0"/>
          <w:numId w:val="66"/>
        </w:numPr>
        <w:ind w:hanging="360"/>
        <w:contextualSpacing/>
        <w:rPr>
          <w:lang w:val="en-US"/>
        </w:rPr>
      </w:pPr>
      <w:r w:rsidRPr="005306AA">
        <w:rPr>
          <w:lang w:val="en-US"/>
        </w:rPr>
        <w:t>Paul: is request to remove architecture?  No - should not call the message sequence diagram to refer to network architecture</w:t>
      </w:r>
    </w:p>
    <w:p w:rsidR="005306AA" w:rsidRPr="005306AA" w:rsidRDefault="005306AA" w:rsidP="00900238">
      <w:pPr>
        <w:numPr>
          <w:ilvl w:val="0"/>
          <w:numId w:val="66"/>
        </w:numPr>
        <w:ind w:hanging="360"/>
        <w:contextualSpacing/>
        <w:rPr>
          <w:lang w:val="en-US"/>
        </w:rPr>
      </w:pPr>
      <w:r w:rsidRPr="005306AA">
        <w:rPr>
          <w:lang w:val="en-US"/>
        </w:rPr>
        <w:t>Zhiming: proposal indicates RAN layer info can be provided to DANE as viable way; wants call flow to align with standards means</w:t>
      </w:r>
    </w:p>
    <w:p w:rsidR="005306AA" w:rsidRPr="005306AA" w:rsidRDefault="005306AA" w:rsidP="005306AA">
      <w:pPr>
        <w:rPr>
          <w:lang w:val="en-US"/>
        </w:rPr>
      </w:pPr>
    </w:p>
    <w:p w:rsidR="005306AA" w:rsidRPr="005306AA" w:rsidRDefault="005306AA" w:rsidP="005306AA">
      <w:pPr>
        <w:rPr>
          <w:lang w:val="en-US"/>
        </w:rPr>
      </w:pPr>
      <w:r w:rsidRPr="005306AA">
        <w:rPr>
          <w:lang w:val="en-US"/>
        </w:rPr>
        <w:t xml:space="preserve">Doc </w:t>
      </w:r>
      <w:r w:rsidRPr="005306AA">
        <w:rPr>
          <w:color w:val="0000FF"/>
          <w:lang w:val="en-US"/>
        </w:rPr>
        <w:t>1260</w:t>
      </w:r>
      <w:r w:rsidRPr="005306AA">
        <w:rPr>
          <w:rFonts w:ascii="Arial Unicode MS" w:eastAsia="Arial Unicode MS" w:hAnsi="Arial Unicode MS" w:cs="Arial Unicode MS"/>
          <w:lang w:val="en-US"/>
        </w:rPr>
        <w:t xml:space="preserve"> → </w:t>
      </w:r>
      <w:r w:rsidRPr="005306AA">
        <w:rPr>
          <w:color w:val="0000FF"/>
          <w:lang w:val="en-US"/>
        </w:rPr>
        <w:t>1289</w:t>
      </w:r>
    </w:p>
    <w:p w:rsidR="005306AA" w:rsidRPr="005306AA" w:rsidRDefault="005306AA" w:rsidP="005306AA">
      <w:pPr>
        <w:rPr>
          <w:lang w:val="en-US"/>
        </w:rPr>
      </w:pPr>
    </w:p>
    <w:p w:rsidR="005306AA" w:rsidRPr="005306AA" w:rsidRDefault="005306AA" w:rsidP="005306AA">
      <w:pPr>
        <w:rPr>
          <w:lang w:val="en-US"/>
        </w:rPr>
      </w:pPr>
      <w:r w:rsidRPr="005306AA">
        <w:rPr>
          <w:lang w:val="en-US"/>
        </w:rPr>
        <w:t>Doc-1260 Presented by Mr. Paul Szucs (Sony)</w:t>
      </w:r>
    </w:p>
    <w:tbl>
      <w:tblPr>
        <w:tblW w:w="90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20"/>
        <w:gridCol w:w="3660"/>
        <w:gridCol w:w="1660"/>
        <w:gridCol w:w="980"/>
        <w:gridCol w:w="1200"/>
      </w:tblGrid>
      <w:tr w:rsidR="005306AA" w:rsidTr="00F85ED0">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S4-161289</w:t>
            </w:r>
          </w:p>
        </w:tc>
        <w:tc>
          <w:tcPr>
            <w:tcW w:w="36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26.957 FS_SAND (Revised) Pseudo CR on Network Assistance for DASH</w:t>
            </w:r>
          </w:p>
        </w:tc>
        <w:tc>
          <w:tcPr>
            <w:tcW w:w="16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Ericsson LM, Sony Mobile Communications</w:t>
            </w:r>
          </w:p>
        </w:tc>
        <w:tc>
          <w:tcPr>
            <w:tcW w:w="9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r>
        <w:t>Discussion:</w:t>
      </w:r>
    </w:p>
    <w:p w:rsidR="005306AA" w:rsidRPr="005306AA" w:rsidRDefault="005306AA" w:rsidP="00900238">
      <w:pPr>
        <w:numPr>
          <w:ilvl w:val="0"/>
          <w:numId w:val="3"/>
        </w:numPr>
        <w:ind w:hanging="360"/>
        <w:contextualSpacing/>
        <w:rPr>
          <w:lang w:val="en-US"/>
        </w:rPr>
      </w:pPr>
      <w:r w:rsidRPr="005306AA">
        <w:rPr>
          <w:lang w:val="en-US"/>
        </w:rPr>
        <w:t>Paul indicates the text has been discussed offline with and agreed by the stakeholders for this document</w:t>
      </w:r>
    </w:p>
    <w:p w:rsidR="005306AA" w:rsidRPr="005306AA" w:rsidRDefault="005306AA" w:rsidP="00900238">
      <w:pPr>
        <w:numPr>
          <w:ilvl w:val="0"/>
          <w:numId w:val="3"/>
        </w:numPr>
        <w:ind w:hanging="360"/>
        <w:contextualSpacing/>
        <w:rPr>
          <w:lang w:val="en-US"/>
        </w:rPr>
      </w:pPr>
      <w:r w:rsidRPr="005306AA">
        <w:rPr>
          <w:lang w:val="en-US"/>
        </w:rPr>
        <w:t>Zhiming: on conclusion text: not comfortable with the 2nd sentence about simulation and test results of network assistance show the certain improvements in video streaming.</w:t>
      </w:r>
    </w:p>
    <w:p w:rsidR="005306AA" w:rsidRPr="005306AA" w:rsidRDefault="005306AA" w:rsidP="00900238">
      <w:pPr>
        <w:numPr>
          <w:ilvl w:val="0"/>
          <w:numId w:val="3"/>
        </w:numPr>
        <w:ind w:hanging="360"/>
        <w:contextualSpacing/>
        <w:rPr>
          <w:lang w:val="en-US"/>
        </w:rPr>
      </w:pPr>
      <w:r w:rsidRPr="005306AA">
        <w:rPr>
          <w:lang w:val="en-US"/>
        </w:rPr>
        <w:t>Paul: doesn’t see any inconsistency; key is proof that such works</w:t>
      </w:r>
    </w:p>
    <w:p w:rsidR="005306AA" w:rsidRPr="005306AA" w:rsidRDefault="005306AA" w:rsidP="00900238">
      <w:pPr>
        <w:numPr>
          <w:ilvl w:val="0"/>
          <w:numId w:val="3"/>
        </w:numPr>
        <w:ind w:hanging="360"/>
        <w:contextualSpacing/>
        <w:rPr>
          <w:lang w:val="en-US"/>
        </w:rPr>
      </w:pPr>
      <w:r w:rsidRPr="005306AA">
        <w:rPr>
          <w:lang w:val="en-US"/>
        </w:rPr>
        <w:t>Zhiming: doesn’t believe the simulation results can be realized in a standards-compliant manner</w:t>
      </w:r>
    </w:p>
    <w:p w:rsidR="005306AA" w:rsidRPr="005306AA" w:rsidRDefault="005306AA" w:rsidP="00900238">
      <w:pPr>
        <w:numPr>
          <w:ilvl w:val="0"/>
          <w:numId w:val="3"/>
        </w:numPr>
        <w:ind w:hanging="360"/>
        <w:contextualSpacing/>
        <w:rPr>
          <w:lang w:val="en-US"/>
        </w:rPr>
      </w:pPr>
      <w:r w:rsidRPr="005306AA">
        <w:rPr>
          <w:lang w:val="en-US"/>
        </w:rPr>
        <w:t>Fred: proposal is to delete the 2nd sentence of ‘Conclusions and Recommendations”</w:t>
      </w:r>
    </w:p>
    <w:p w:rsidR="005306AA" w:rsidRPr="005306AA" w:rsidRDefault="005306AA" w:rsidP="00900238">
      <w:pPr>
        <w:numPr>
          <w:ilvl w:val="0"/>
          <w:numId w:val="3"/>
        </w:numPr>
        <w:ind w:hanging="360"/>
        <w:contextualSpacing/>
        <w:rPr>
          <w:lang w:val="en-US"/>
        </w:rPr>
      </w:pPr>
      <w:r w:rsidRPr="005306AA">
        <w:rPr>
          <w:lang w:val="en-US"/>
        </w:rPr>
        <w:lastRenderedPageBreak/>
        <w:t>Ozgur: these conclusions to be added to consolidated conclusions text, and does not represent the entirety to such consolidated conclusions</w:t>
      </w:r>
    </w:p>
    <w:p w:rsidR="005306AA" w:rsidRPr="005306AA" w:rsidRDefault="005306AA" w:rsidP="00900238">
      <w:pPr>
        <w:numPr>
          <w:ilvl w:val="0"/>
          <w:numId w:val="3"/>
        </w:numPr>
        <w:ind w:hanging="360"/>
        <w:contextualSpacing/>
        <w:rPr>
          <w:lang w:val="en-US"/>
        </w:rPr>
      </w:pPr>
      <w:r w:rsidRPr="005306AA">
        <w:rPr>
          <w:lang w:val="en-US"/>
        </w:rPr>
        <w:t>Thomas: dependency on SA2? Interface required to the network; Normative work wit</w:t>
      </w:r>
      <w:r w:rsidR="00036850">
        <w:rPr>
          <w:lang w:val="en-US"/>
        </w:rPr>
        <w:t>hin the PSS architecture will be</w:t>
      </w:r>
      <w:r w:rsidRPr="005306AA">
        <w:rPr>
          <w:lang w:val="en-US"/>
        </w:rPr>
        <w:t xml:space="preserve"> required</w:t>
      </w:r>
    </w:p>
    <w:p w:rsidR="005306AA" w:rsidRPr="005306AA" w:rsidRDefault="005306AA" w:rsidP="00900238">
      <w:pPr>
        <w:numPr>
          <w:ilvl w:val="0"/>
          <w:numId w:val="3"/>
        </w:numPr>
        <w:ind w:hanging="360"/>
        <w:contextualSpacing/>
        <w:rPr>
          <w:lang w:val="en-US"/>
        </w:rPr>
      </w:pPr>
      <w:r w:rsidRPr="005306AA">
        <w:rPr>
          <w:lang w:val="en-US"/>
        </w:rPr>
        <w:t>Ozgur: there are no identified gaps requiring such normative work to PSS architecture</w:t>
      </w:r>
    </w:p>
    <w:p w:rsidR="005306AA" w:rsidRPr="005306AA" w:rsidRDefault="005306AA" w:rsidP="00900238">
      <w:pPr>
        <w:numPr>
          <w:ilvl w:val="0"/>
          <w:numId w:val="3"/>
        </w:numPr>
        <w:ind w:hanging="360"/>
        <w:contextualSpacing/>
        <w:rPr>
          <w:lang w:val="en-US"/>
        </w:rPr>
      </w:pPr>
      <w:r w:rsidRPr="005306AA">
        <w:rPr>
          <w:lang w:val="en-US"/>
        </w:rPr>
        <w:t xml:space="preserve">Thomas: ensure SA4 </w:t>
      </w:r>
      <w:r w:rsidR="00036850">
        <w:rPr>
          <w:lang w:val="en-US"/>
        </w:rPr>
        <w:t>does not introduce normative wo</w:t>
      </w:r>
      <w:r w:rsidRPr="005306AA">
        <w:rPr>
          <w:lang w:val="en-US"/>
        </w:rPr>
        <w:t>rk on other 3GPP groups</w:t>
      </w:r>
    </w:p>
    <w:p w:rsidR="005306AA" w:rsidRPr="005306AA" w:rsidRDefault="005306AA" w:rsidP="00900238">
      <w:pPr>
        <w:numPr>
          <w:ilvl w:val="0"/>
          <w:numId w:val="3"/>
        </w:numPr>
        <w:ind w:hanging="360"/>
        <w:contextualSpacing/>
        <w:rPr>
          <w:lang w:val="en-US"/>
        </w:rPr>
      </w:pPr>
      <w:r w:rsidRPr="005306AA">
        <w:rPr>
          <w:lang w:val="en-US"/>
        </w:rPr>
        <w:t>F</w:t>
      </w:r>
      <w:r w:rsidR="00036850">
        <w:rPr>
          <w:lang w:val="en-US"/>
        </w:rPr>
        <w:t>r</w:t>
      </w:r>
      <w:r w:rsidRPr="005306AA">
        <w:rPr>
          <w:lang w:val="en-US"/>
        </w:rPr>
        <w:t>ed: this study is only based on PSS architecture</w:t>
      </w:r>
    </w:p>
    <w:p w:rsidR="005306AA" w:rsidRPr="005306AA" w:rsidRDefault="005306AA" w:rsidP="005306AA">
      <w:pPr>
        <w:rPr>
          <w:lang w:val="en-US"/>
        </w:rPr>
      </w:pPr>
    </w:p>
    <w:p w:rsidR="005306AA" w:rsidRPr="005306AA" w:rsidRDefault="005306AA" w:rsidP="005306AA">
      <w:pPr>
        <w:rPr>
          <w:lang w:val="en-US"/>
        </w:rPr>
      </w:pPr>
      <w:r w:rsidRPr="005306AA">
        <w:rPr>
          <w:lang w:val="en-US"/>
        </w:rPr>
        <w:t xml:space="preserve">With the agreed modification. </w:t>
      </w:r>
      <w:r w:rsidR="00036850">
        <w:rPr>
          <w:color w:val="0000FF"/>
          <w:lang w:val="en-US"/>
        </w:rPr>
        <w:t>12</w:t>
      </w:r>
      <w:r w:rsidRPr="005306AA">
        <w:rPr>
          <w:color w:val="0000FF"/>
          <w:lang w:val="en-US"/>
        </w:rPr>
        <w:t xml:space="preserve">89 </w:t>
      </w:r>
      <w:r w:rsidRPr="00036850">
        <w:rPr>
          <w:b/>
          <w:lang w:val="en-US"/>
        </w:rPr>
        <w:t>agreed</w:t>
      </w:r>
      <w:r w:rsidRPr="005306AA">
        <w:rPr>
          <w:lang w:val="en-US"/>
        </w:rPr>
        <w:t xml:space="preserve"> for inclusion into TR</w:t>
      </w:r>
    </w:p>
    <w:p w:rsidR="005306AA" w:rsidRPr="005306AA" w:rsidRDefault="005306AA" w:rsidP="005306AA">
      <w:pPr>
        <w:rPr>
          <w:lang w:val="en-US"/>
        </w:rPr>
      </w:pPr>
    </w:p>
    <w:p w:rsidR="005306AA" w:rsidRPr="005306AA" w:rsidRDefault="005306AA" w:rsidP="005306AA">
      <w:pPr>
        <w:rPr>
          <w:lang w:val="en-US"/>
        </w:rPr>
      </w:pPr>
      <w:r w:rsidRPr="005306AA">
        <w:rPr>
          <w:lang w:val="en-US"/>
        </w:rPr>
        <w:t>Presented by Mr. Thomas Stockhammer (Qualcomm)</w:t>
      </w:r>
    </w:p>
    <w:tbl>
      <w:tblPr>
        <w:tblW w:w="90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20"/>
        <w:gridCol w:w="3660"/>
        <w:gridCol w:w="1660"/>
        <w:gridCol w:w="980"/>
        <w:gridCol w:w="1200"/>
      </w:tblGrid>
      <w:tr w:rsidR="005306AA" w:rsidTr="00F85ED0">
        <w:tc>
          <w:tcPr>
            <w:tcW w:w="15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S4-161165</w:t>
            </w:r>
          </w:p>
        </w:tc>
        <w:tc>
          <w:tcPr>
            <w:tcW w:w="36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26.957 SAND: Update to OTT Streaming</w:t>
            </w:r>
          </w:p>
        </w:tc>
        <w:tc>
          <w:tcPr>
            <w:tcW w:w="16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p w:rsidR="005306AA" w:rsidRDefault="005306AA" w:rsidP="005306AA">
      <w:r>
        <w:t>Discussion:</w:t>
      </w:r>
    </w:p>
    <w:p w:rsidR="005306AA" w:rsidRPr="005306AA" w:rsidRDefault="005306AA" w:rsidP="00900238">
      <w:pPr>
        <w:numPr>
          <w:ilvl w:val="0"/>
          <w:numId w:val="39"/>
        </w:numPr>
        <w:ind w:hanging="360"/>
        <w:contextualSpacing/>
        <w:rPr>
          <w:lang w:val="en-US"/>
        </w:rPr>
      </w:pPr>
      <w:r w:rsidRPr="005306AA">
        <w:rPr>
          <w:lang w:val="en-US"/>
        </w:rPr>
        <w:t>Ozgur: needs more time to review</w:t>
      </w:r>
    </w:p>
    <w:p w:rsidR="005306AA" w:rsidRPr="005306AA" w:rsidRDefault="005306AA" w:rsidP="00900238">
      <w:pPr>
        <w:numPr>
          <w:ilvl w:val="0"/>
          <w:numId w:val="39"/>
        </w:numPr>
        <w:ind w:hanging="360"/>
        <w:contextualSpacing/>
        <w:rPr>
          <w:lang w:val="en-US"/>
        </w:rPr>
      </w:pPr>
      <w:r w:rsidRPr="005306AA">
        <w:rPr>
          <w:lang w:val="en-US"/>
        </w:rPr>
        <w:t>Bernhard: how might realize solution?</w:t>
      </w:r>
    </w:p>
    <w:p w:rsidR="005306AA" w:rsidRPr="005306AA" w:rsidRDefault="005306AA" w:rsidP="00900238">
      <w:pPr>
        <w:numPr>
          <w:ilvl w:val="0"/>
          <w:numId w:val="39"/>
        </w:numPr>
        <w:ind w:hanging="360"/>
        <w:contextualSpacing/>
        <w:rPr>
          <w:lang w:val="en-US"/>
        </w:rPr>
      </w:pPr>
      <w:r w:rsidRPr="005306AA">
        <w:rPr>
          <w:lang w:val="en-US"/>
        </w:rPr>
        <w:t>Thomas: may use tokens, but could be issue for encryptred traffic</w:t>
      </w:r>
    </w:p>
    <w:p w:rsidR="005306AA" w:rsidRPr="005306AA" w:rsidRDefault="005306AA" w:rsidP="00900238">
      <w:pPr>
        <w:numPr>
          <w:ilvl w:val="0"/>
          <w:numId w:val="39"/>
        </w:numPr>
        <w:ind w:hanging="360"/>
        <w:contextualSpacing/>
        <w:rPr>
          <w:lang w:val="en-US"/>
        </w:rPr>
      </w:pPr>
      <w:r w:rsidRPr="005306AA">
        <w:rPr>
          <w:lang w:val="en-US"/>
        </w:rPr>
        <w:t>Ozgur: thinks some reference to candidate SAND messages for use</w:t>
      </w:r>
    </w:p>
    <w:p w:rsidR="005306AA" w:rsidRPr="005306AA" w:rsidRDefault="005306AA" w:rsidP="00900238">
      <w:pPr>
        <w:numPr>
          <w:ilvl w:val="0"/>
          <w:numId w:val="39"/>
        </w:numPr>
        <w:ind w:hanging="360"/>
        <w:contextualSpacing/>
        <w:rPr>
          <w:lang w:val="en-US"/>
        </w:rPr>
      </w:pPr>
      <w:r w:rsidRPr="005306AA">
        <w:rPr>
          <w:lang w:val="en-US"/>
        </w:rPr>
        <w:t>Thomas: SAND message although contains bitrate  but need understanding how operator intends to apply bitrate throttling</w:t>
      </w:r>
    </w:p>
    <w:p w:rsidR="005306AA" w:rsidRPr="005306AA" w:rsidRDefault="005306AA" w:rsidP="00900238">
      <w:pPr>
        <w:numPr>
          <w:ilvl w:val="0"/>
          <w:numId w:val="39"/>
        </w:numPr>
        <w:ind w:hanging="360"/>
        <w:contextualSpacing/>
        <w:rPr>
          <w:lang w:val="en-US"/>
        </w:rPr>
      </w:pPr>
      <w:r w:rsidRPr="005306AA">
        <w:rPr>
          <w:lang w:val="en-US"/>
        </w:rPr>
        <w:t>Ozgur: understands, but eventual purpose is to idnetify mapping</w:t>
      </w:r>
    </w:p>
    <w:p w:rsidR="005306AA" w:rsidRPr="005306AA" w:rsidRDefault="005306AA" w:rsidP="00900238">
      <w:pPr>
        <w:numPr>
          <w:ilvl w:val="0"/>
          <w:numId w:val="39"/>
        </w:numPr>
        <w:ind w:hanging="360"/>
        <w:contextualSpacing/>
        <w:rPr>
          <w:lang w:val="en-US"/>
        </w:rPr>
      </w:pPr>
      <w:r w:rsidRPr="005306AA">
        <w:rPr>
          <w:lang w:val="en-US"/>
        </w:rPr>
        <w:t>Thomas: doesn’t agree; SAND is not something looking for a problem; need understand of throttling guy how they define bitrate</w:t>
      </w:r>
    </w:p>
    <w:p w:rsidR="005306AA" w:rsidRPr="005306AA" w:rsidRDefault="005306AA" w:rsidP="00900238">
      <w:pPr>
        <w:numPr>
          <w:ilvl w:val="0"/>
          <w:numId w:val="39"/>
        </w:numPr>
        <w:ind w:hanging="360"/>
        <w:contextualSpacing/>
        <w:rPr>
          <w:lang w:val="en-US"/>
        </w:rPr>
      </w:pPr>
      <w:r w:rsidRPr="005306AA">
        <w:rPr>
          <w:lang w:val="en-US"/>
        </w:rPr>
        <w:t>Ozgur: feasibility of MPEG SAND in 3GPP environment and whether SAND provides solution to the use case</w:t>
      </w:r>
    </w:p>
    <w:p w:rsidR="005306AA" w:rsidRPr="005306AA" w:rsidRDefault="005306AA" w:rsidP="00900238">
      <w:pPr>
        <w:numPr>
          <w:ilvl w:val="0"/>
          <w:numId w:val="39"/>
        </w:numPr>
        <w:ind w:hanging="360"/>
        <w:contextualSpacing/>
        <w:rPr>
          <w:lang w:val="en-US"/>
        </w:rPr>
      </w:pPr>
      <w:r w:rsidRPr="005306AA">
        <w:rPr>
          <w:lang w:val="en-US"/>
        </w:rPr>
        <w:t>Thomas: strange to offer a solution to an unclear problem</w:t>
      </w:r>
    </w:p>
    <w:p w:rsidR="005306AA" w:rsidRPr="005306AA" w:rsidRDefault="005306AA" w:rsidP="00900238">
      <w:pPr>
        <w:numPr>
          <w:ilvl w:val="0"/>
          <w:numId w:val="39"/>
        </w:numPr>
        <w:ind w:hanging="360"/>
        <w:contextualSpacing/>
        <w:rPr>
          <w:lang w:val="en-US"/>
        </w:rPr>
      </w:pPr>
      <w:r w:rsidRPr="005306AA">
        <w:rPr>
          <w:lang w:val="en-US"/>
        </w:rPr>
        <w:t>Ozgur: how SAND to be used for certain use case; what to use here is not clear</w:t>
      </w:r>
    </w:p>
    <w:p w:rsidR="005306AA" w:rsidRPr="005306AA" w:rsidRDefault="005306AA" w:rsidP="00900238">
      <w:pPr>
        <w:numPr>
          <w:ilvl w:val="0"/>
          <w:numId w:val="39"/>
        </w:numPr>
        <w:ind w:hanging="360"/>
        <w:contextualSpacing/>
        <w:rPr>
          <w:lang w:val="en-US"/>
        </w:rPr>
      </w:pPr>
      <w:r w:rsidRPr="005306AA">
        <w:rPr>
          <w:lang w:val="en-US"/>
        </w:rPr>
        <w:t>Thomas: still need to understand the throttling cases;</w:t>
      </w:r>
    </w:p>
    <w:p w:rsidR="005306AA" w:rsidRPr="005306AA" w:rsidRDefault="005306AA" w:rsidP="00900238">
      <w:pPr>
        <w:numPr>
          <w:ilvl w:val="0"/>
          <w:numId w:val="39"/>
        </w:numPr>
        <w:ind w:hanging="360"/>
        <w:contextualSpacing/>
        <w:rPr>
          <w:lang w:val="en-US"/>
        </w:rPr>
      </w:pPr>
      <w:r w:rsidRPr="005306AA">
        <w:rPr>
          <w:lang w:val="en-US"/>
        </w:rPr>
        <w:t>Bernhard: does not understand what network has to do</w:t>
      </w:r>
    </w:p>
    <w:p w:rsidR="005306AA" w:rsidRPr="005306AA" w:rsidRDefault="005306AA" w:rsidP="00900238">
      <w:pPr>
        <w:numPr>
          <w:ilvl w:val="0"/>
          <w:numId w:val="39"/>
        </w:numPr>
        <w:ind w:hanging="360"/>
        <w:contextualSpacing/>
        <w:rPr>
          <w:lang w:val="en-US"/>
        </w:rPr>
      </w:pPr>
      <w:r w:rsidRPr="005306AA">
        <w:rPr>
          <w:lang w:val="en-US"/>
        </w:rPr>
        <w:t>Thomas: need for network to first identify this is DASH traffic; e.g. if encrypted may need IP-based signaling</w:t>
      </w:r>
    </w:p>
    <w:p w:rsidR="005306AA" w:rsidRPr="005306AA" w:rsidRDefault="005306AA" w:rsidP="00900238">
      <w:pPr>
        <w:numPr>
          <w:ilvl w:val="0"/>
          <w:numId w:val="39"/>
        </w:numPr>
        <w:ind w:hanging="360"/>
        <w:contextualSpacing/>
        <w:rPr>
          <w:lang w:val="en-US"/>
        </w:rPr>
      </w:pPr>
      <w:r w:rsidRPr="005306AA">
        <w:rPr>
          <w:lang w:val="en-US"/>
        </w:rPr>
        <w:t>Imed: traffic may be encrypted, where SLA between MNO and content provider allows certificate to be shared</w:t>
      </w:r>
    </w:p>
    <w:p w:rsidR="005306AA" w:rsidRPr="005306AA" w:rsidRDefault="005306AA" w:rsidP="00900238">
      <w:pPr>
        <w:numPr>
          <w:ilvl w:val="0"/>
          <w:numId w:val="39"/>
        </w:numPr>
        <w:ind w:hanging="360"/>
        <w:contextualSpacing/>
        <w:rPr>
          <w:lang w:val="en-US"/>
        </w:rPr>
      </w:pPr>
      <w:r w:rsidRPr="005306AA">
        <w:rPr>
          <w:lang w:val="en-US"/>
        </w:rPr>
        <w:t>Fred: sees clear reference to potential solution framework, perhaps need more details</w:t>
      </w:r>
    </w:p>
    <w:p w:rsidR="005306AA" w:rsidRPr="005306AA" w:rsidRDefault="005306AA" w:rsidP="00900238">
      <w:pPr>
        <w:numPr>
          <w:ilvl w:val="0"/>
          <w:numId w:val="39"/>
        </w:numPr>
        <w:ind w:hanging="360"/>
        <w:contextualSpacing/>
        <w:rPr>
          <w:lang w:val="en-US"/>
        </w:rPr>
      </w:pPr>
      <w:r w:rsidRPr="005306AA">
        <w:rPr>
          <w:lang w:val="en-US"/>
        </w:rPr>
        <w:t>Thomas: more details may not help; due to implementation differences</w:t>
      </w:r>
    </w:p>
    <w:p w:rsidR="005306AA" w:rsidRPr="005306AA" w:rsidRDefault="005306AA" w:rsidP="00900238">
      <w:pPr>
        <w:numPr>
          <w:ilvl w:val="0"/>
          <w:numId w:val="39"/>
        </w:numPr>
        <w:ind w:hanging="360"/>
        <w:contextualSpacing/>
        <w:rPr>
          <w:lang w:val="en-US"/>
        </w:rPr>
      </w:pPr>
      <w:r w:rsidRPr="005306AA">
        <w:rPr>
          <w:lang w:val="en-US"/>
        </w:rPr>
        <w:t>Ozgur: need to know at end of day what SAND functionality can be used</w:t>
      </w:r>
    </w:p>
    <w:p w:rsidR="005306AA" w:rsidRPr="005306AA" w:rsidRDefault="005306AA" w:rsidP="005306AA">
      <w:pPr>
        <w:rPr>
          <w:lang w:val="en-US"/>
        </w:rPr>
      </w:pPr>
    </w:p>
    <w:p w:rsidR="005306AA" w:rsidRPr="005306AA" w:rsidRDefault="005306AA" w:rsidP="005306AA">
      <w:pPr>
        <w:rPr>
          <w:lang w:val="en-US"/>
        </w:rPr>
      </w:pPr>
      <w:r w:rsidRPr="005306AA">
        <w:rPr>
          <w:lang w:val="en-US"/>
        </w:rPr>
        <w:t>Ozgur indicates timeplan may need to change due to current work progress</w:t>
      </w:r>
    </w:p>
    <w:p w:rsidR="005306AA" w:rsidRPr="005306AA" w:rsidRDefault="005306AA" w:rsidP="005306AA">
      <w:pPr>
        <w:rPr>
          <w:lang w:val="en-US"/>
        </w:rPr>
      </w:pPr>
    </w:p>
    <w:p w:rsidR="005306AA" w:rsidRPr="005306AA" w:rsidRDefault="005C5BB0" w:rsidP="005306AA">
      <w:pPr>
        <w:rPr>
          <w:lang w:val="en-US"/>
        </w:rPr>
      </w:pPr>
      <w:r w:rsidRPr="00266FB0">
        <w:rPr>
          <w:color w:val="0000FF"/>
          <w:lang w:val="en-US"/>
        </w:rPr>
        <w:t>S4-161165</w:t>
      </w:r>
      <w:r w:rsidR="005306AA" w:rsidRPr="005306AA">
        <w:rPr>
          <w:lang w:val="en-US"/>
        </w:rPr>
        <w:t xml:space="preserve"> is </w:t>
      </w:r>
      <w:r w:rsidR="005306AA" w:rsidRPr="00036850">
        <w:rPr>
          <w:b/>
          <w:lang w:val="en-US"/>
        </w:rPr>
        <w:t>agreed</w:t>
      </w:r>
      <w:r w:rsidR="005306AA" w:rsidRPr="005306AA">
        <w:rPr>
          <w:lang w:val="en-US"/>
        </w:rPr>
        <w:t xml:space="preserve"> with the changes discussed</w:t>
      </w:r>
      <w:r w:rsidR="00036850">
        <w:rPr>
          <w:lang w:val="en-US"/>
        </w:rPr>
        <w:t>.</w:t>
      </w:r>
    </w:p>
    <w:p w:rsidR="005306AA" w:rsidRPr="005306AA" w:rsidRDefault="005306AA" w:rsidP="005306AA">
      <w:pPr>
        <w:rPr>
          <w:lang w:val="en-US"/>
        </w:rPr>
      </w:pPr>
    </w:p>
    <w:p w:rsidR="005306AA" w:rsidRPr="005306AA" w:rsidRDefault="005306AA" w:rsidP="005306AA">
      <w:pPr>
        <w:rPr>
          <w:lang w:val="en-US"/>
        </w:rPr>
      </w:pPr>
      <w:r w:rsidRPr="005306AA">
        <w:rPr>
          <w:lang w:val="en-US"/>
        </w:rPr>
        <w:lastRenderedPageBreak/>
        <w:t>Presented by Mr. Paul Szucs (Sony)</w:t>
      </w:r>
    </w:p>
    <w:tbl>
      <w:tblPr>
        <w:tblW w:w="90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0"/>
        <w:gridCol w:w="3645"/>
        <w:gridCol w:w="1669"/>
        <w:gridCol w:w="976"/>
        <w:gridCol w:w="1202"/>
      </w:tblGrid>
      <w:tr w:rsidR="005306AA" w:rsidTr="00F85ED0">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S4-161222</w:t>
            </w:r>
          </w:p>
        </w:tc>
        <w:tc>
          <w:tcPr>
            <w:tcW w:w="364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FS_SAND Gap Analysis for Network Assistance</w:t>
            </w:r>
          </w:p>
        </w:tc>
        <w:tc>
          <w:tcPr>
            <w:tcW w:w="1669"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Ericsson LM, Sony Mobile Communications</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r>
        <w:t>Discussion:</w:t>
      </w:r>
    </w:p>
    <w:p w:rsidR="005306AA" w:rsidRPr="005306AA" w:rsidRDefault="005306AA" w:rsidP="00900238">
      <w:pPr>
        <w:numPr>
          <w:ilvl w:val="0"/>
          <w:numId w:val="19"/>
        </w:numPr>
        <w:ind w:hanging="360"/>
        <w:contextualSpacing/>
        <w:rPr>
          <w:lang w:val="en-US"/>
        </w:rPr>
      </w:pPr>
      <w:r w:rsidRPr="005306AA">
        <w:rPr>
          <w:lang w:val="en-US"/>
        </w:rPr>
        <w:t>Zhiming: mobility case in gap analysis not captured; not all gaps are addressed; e.g. how network provides highest recommended data rate</w:t>
      </w:r>
    </w:p>
    <w:p w:rsidR="005306AA" w:rsidRPr="005306AA" w:rsidRDefault="005306AA" w:rsidP="00900238">
      <w:pPr>
        <w:numPr>
          <w:ilvl w:val="0"/>
          <w:numId w:val="19"/>
        </w:numPr>
        <w:ind w:hanging="360"/>
        <w:contextualSpacing/>
        <w:rPr>
          <w:lang w:val="en-US"/>
        </w:rPr>
      </w:pPr>
      <w:r w:rsidRPr="005306AA">
        <w:rPr>
          <w:lang w:val="en-US"/>
        </w:rPr>
        <w:t>Zhiming: can withdraw his mobility comment</w:t>
      </w:r>
    </w:p>
    <w:p w:rsidR="005306AA" w:rsidRPr="005306AA" w:rsidRDefault="005306AA" w:rsidP="00900238">
      <w:pPr>
        <w:numPr>
          <w:ilvl w:val="0"/>
          <w:numId w:val="19"/>
        </w:numPr>
        <w:ind w:hanging="360"/>
        <w:contextualSpacing/>
        <w:rPr>
          <w:lang w:val="en-US"/>
        </w:rPr>
      </w:pPr>
      <w:r w:rsidRPr="005306AA">
        <w:rPr>
          <w:lang w:val="en-US"/>
        </w:rPr>
        <w:t>Zhiming: 3rd gaps not addressed by solution</w:t>
      </w:r>
    </w:p>
    <w:p w:rsidR="005306AA" w:rsidRPr="005306AA" w:rsidRDefault="005306AA" w:rsidP="00900238">
      <w:pPr>
        <w:numPr>
          <w:ilvl w:val="0"/>
          <w:numId w:val="19"/>
        </w:numPr>
        <w:ind w:hanging="360"/>
        <w:contextualSpacing/>
        <w:rPr>
          <w:lang w:val="en-US"/>
        </w:rPr>
      </w:pPr>
      <w:r w:rsidRPr="005306AA">
        <w:rPr>
          <w:lang w:val="en-US"/>
        </w:rPr>
        <w:t>Paul: intent is not to propose solutions, just the gaps</w:t>
      </w:r>
    </w:p>
    <w:p w:rsidR="005306AA" w:rsidRPr="005306AA" w:rsidRDefault="005306AA" w:rsidP="00900238">
      <w:pPr>
        <w:numPr>
          <w:ilvl w:val="0"/>
          <w:numId w:val="19"/>
        </w:numPr>
        <w:ind w:hanging="360"/>
        <w:contextualSpacing/>
        <w:rPr>
          <w:lang w:val="en-US"/>
        </w:rPr>
      </w:pPr>
      <w:r w:rsidRPr="005306AA">
        <w:rPr>
          <w:lang w:val="en-US"/>
        </w:rPr>
        <w:t>Ozgur: gap analysis should not mention DANE, just PSS server</w:t>
      </w:r>
    </w:p>
    <w:p w:rsidR="005306AA" w:rsidRPr="005306AA" w:rsidRDefault="005306AA" w:rsidP="00900238">
      <w:pPr>
        <w:numPr>
          <w:ilvl w:val="0"/>
          <w:numId w:val="19"/>
        </w:numPr>
        <w:ind w:hanging="360"/>
        <w:contextualSpacing/>
        <w:rPr>
          <w:lang w:val="en-US"/>
        </w:rPr>
      </w:pPr>
      <w:r w:rsidRPr="005306AA">
        <w:rPr>
          <w:lang w:val="en-US"/>
        </w:rPr>
        <w:t>Fred: this was requested to be added during adhoc call</w:t>
      </w:r>
    </w:p>
    <w:p w:rsidR="005306AA" w:rsidRPr="005306AA" w:rsidRDefault="005306AA" w:rsidP="00900238">
      <w:pPr>
        <w:numPr>
          <w:ilvl w:val="0"/>
          <w:numId w:val="19"/>
        </w:numPr>
        <w:ind w:hanging="360"/>
        <w:contextualSpacing/>
        <w:rPr>
          <w:lang w:val="en-US"/>
        </w:rPr>
      </w:pPr>
      <w:r w:rsidRPr="005306AA">
        <w:rPr>
          <w:lang w:val="en-US"/>
        </w:rPr>
        <w:t>Paul: can leave to rapporteur to replace ‘DANE in the case of SAND’’ by ‘PSS Server’</w:t>
      </w:r>
    </w:p>
    <w:p w:rsidR="005306AA" w:rsidRPr="005306AA" w:rsidRDefault="005306AA" w:rsidP="00900238">
      <w:pPr>
        <w:numPr>
          <w:ilvl w:val="0"/>
          <w:numId w:val="19"/>
        </w:numPr>
        <w:ind w:hanging="360"/>
        <w:contextualSpacing/>
        <w:rPr>
          <w:lang w:val="en-US"/>
        </w:rPr>
      </w:pPr>
      <w:r w:rsidRPr="005306AA">
        <w:rPr>
          <w:lang w:val="en-US"/>
        </w:rPr>
        <w:t>Zhiming: query to DNS : need to ensure necessary info is available for this transaction to be possible</w:t>
      </w:r>
    </w:p>
    <w:p w:rsidR="005306AA" w:rsidRPr="005306AA" w:rsidRDefault="005306AA" w:rsidP="00900238">
      <w:pPr>
        <w:numPr>
          <w:ilvl w:val="0"/>
          <w:numId w:val="19"/>
        </w:numPr>
        <w:ind w:hanging="360"/>
        <w:contextualSpacing/>
        <w:rPr>
          <w:lang w:val="en-US"/>
        </w:rPr>
      </w:pPr>
      <w:r w:rsidRPr="005306AA">
        <w:rPr>
          <w:lang w:val="en-US"/>
        </w:rPr>
        <w:t>Zhiming: wishes to add additional gap that DNS query may need additional support to identify DANE in PSS Server</w:t>
      </w:r>
    </w:p>
    <w:p w:rsidR="005306AA" w:rsidRPr="005306AA" w:rsidRDefault="005306AA" w:rsidP="00900238">
      <w:pPr>
        <w:numPr>
          <w:ilvl w:val="0"/>
          <w:numId w:val="19"/>
        </w:numPr>
        <w:ind w:hanging="360"/>
        <w:contextualSpacing/>
        <w:rPr>
          <w:lang w:val="en-US"/>
        </w:rPr>
      </w:pPr>
      <w:r w:rsidRPr="005306AA">
        <w:rPr>
          <w:lang w:val="en-US"/>
        </w:rPr>
        <w:t>Fred: this gap is already mentioned in last sentence of 6.4.3</w:t>
      </w:r>
    </w:p>
    <w:p w:rsidR="005306AA" w:rsidRPr="005306AA" w:rsidRDefault="005306AA" w:rsidP="005306AA">
      <w:pPr>
        <w:rPr>
          <w:lang w:val="en-US"/>
        </w:rPr>
      </w:pPr>
    </w:p>
    <w:p w:rsidR="005306AA" w:rsidRPr="005306AA" w:rsidRDefault="005306AA" w:rsidP="005306AA">
      <w:pPr>
        <w:rPr>
          <w:lang w:val="en-US"/>
        </w:rPr>
      </w:pPr>
      <w:r w:rsidRPr="005306AA">
        <w:rPr>
          <w:lang w:val="en-US"/>
        </w:rPr>
        <w:t xml:space="preserve">With modification as indicated above, </w:t>
      </w:r>
      <w:r w:rsidRPr="00D045F1">
        <w:rPr>
          <w:b/>
          <w:lang w:val="en-US"/>
        </w:rPr>
        <w:t>agreed</w:t>
      </w:r>
      <w:r w:rsidRPr="005306AA">
        <w:rPr>
          <w:lang w:val="en-US"/>
        </w:rPr>
        <w:t xml:space="preserve"> to add the text of </w:t>
      </w:r>
      <w:r w:rsidRPr="005306AA">
        <w:rPr>
          <w:color w:val="0000FF"/>
          <w:lang w:val="en-US"/>
        </w:rPr>
        <w:t>1222</w:t>
      </w:r>
      <w:r w:rsidRPr="005306AA">
        <w:rPr>
          <w:lang w:val="en-US"/>
        </w:rPr>
        <w:t xml:space="preserve"> into TR</w:t>
      </w:r>
    </w:p>
    <w:p w:rsidR="005306AA" w:rsidRPr="005306AA" w:rsidRDefault="005306AA" w:rsidP="005306AA">
      <w:pPr>
        <w:rPr>
          <w:lang w:val="en-US"/>
        </w:rPr>
      </w:pPr>
    </w:p>
    <w:p w:rsidR="005306AA" w:rsidRPr="005306AA" w:rsidRDefault="005306AA" w:rsidP="005306AA">
      <w:pPr>
        <w:rPr>
          <w:lang w:val="en-US"/>
        </w:rPr>
      </w:pPr>
      <w:r w:rsidRPr="005306AA">
        <w:rPr>
          <w:lang w:val="en-US"/>
        </w:rPr>
        <w:t>Presented by Mr. Ozgur Oyman (Intel)</w:t>
      </w:r>
    </w:p>
    <w:tbl>
      <w:tblPr>
        <w:tblW w:w="90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1"/>
        <w:gridCol w:w="3690"/>
        <w:gridCol w:w="1596"/>
        <w:gridCol w:w="988"/>
        <w:gridCol w:w="1214"/>
      </w:tblGrid>
      <w:tr w:rsidR="005306AA" w:rsidTr="00F85ED0">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S4-161149</w:t>
            </w:r>
          </w:p>
        </w:tc>
        <w:tc>
          <w:tcPr>
            <w:tcW w:w="36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26.957 Proxy Caching: Addendum on Potential Solutions including Relevant SAND Functionality</w:t>
            </w:r>
          </w:p>
        </w:tc>
        <w:tc>
          <w:tcPr>
            <w:tcW w:w="15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Intel</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r>
        <w:t>Discussion:</w:t>
      </w:r>
    </w:p>
    <w:p w:rsidR="005306AA" w:rsidRDefault="005306AA" w:rsidP="00900238">
      <w:pPr>
        <w:numPr>
          <w:ilvl w:val="0"/>
          <w:numId w:val="63"/>
        </w:numPr>
        <w:ind w:hanging="360"/>
        <w:contextualSpacing/>
      </w:pPr>
      <w:proofErr w:type="gramStart"/>
      <w:r>
        <w:t>Charles:</w:t>
      </w:r>
      <w:proofErr w:type="gramEnd"/>
      <w:r>
        <w:t xml:space="preserve"> meaning of header =6,8,11</w:t>
      </w:r>
    </w:p>
    <w:p w:rsidR="005306AA" w:rsidRPr="005306AA" w:rsidRDefault="005306AA" w:rsidP="00900238">
      <w:pPr>
        <w:numPr>
          <w:ilvl w:val="0"/>
          <w:numId w:val="63"/>
        </w:numPr>
        <w:ind w:hanging="360"/>
        <w:contextualSpacing/>
        <w:rPr>
          <w:lang w:val="en-US"/>
        </w:rPr>
      </w:pPr>
      <w:r w:rsidRPr="005306AA">
        <w:rPr>
          <w:lang w:val="en-US"/>
        </w:rPr>
        <w:t>Ozgiur: these re</w:t>
      </w:r>
      <w:r w:rsidRPr="005306AA">
        <w:rPr>
          <w:sz w:val="20"/>
          <w:szCs w:val="20"/>
          <w:lang w:val="en-US"/>
        </w:rPr>
        <w:t>fer to the SAND header that contains the status messages IDs for these status messages</w:t>
      </w:r>
    </w:p>
    <w:p w:rsidR="005306AA" w:rsidRPr="005306AA" w:rsidRDefault="005306AA" w:rsidP="005306AA">
      <w:pPr>
        <w:rPr>
          <w:lang w:val="en-US"/>
        </w:rPr>
      </w:pPr>
    </w:p>
    <w:p w:rsidR="005306AA" w:rsidRPr="005306AA" w:rsidRDefault="005306AA" w:rsidP="005306AA">
      <w:pPr>
        <w:rPr>
          <w:lang w:val="en-US"/>
        </w:rPr>
      </w:pPr>
      <w:r w:rsidRPr="005306AA">
        <w:rPr>
          <w:color w:val="9900FF"/>
          <w:lang w:val="en-US"/>
        </w:rPr>
        <w:t xml:space="preserve">1149 </w:t>
      </w:r>
      <w:r w:rsidRPr="005306AA">
        <w:rPr>
          <w:lang w:val="en-US"/>
        </w:rPr>
        <w:t xml:space="preserve">is </w:t>
      </w:r>
      <w:r w:rsidR="00D045F1">
        <w:rPr>
          <w:b/>
          <w:lang w:val="en-US"/>
        </w:rPr>
        <w:t>agreed.</w:t>
      </w:r>
    </w:p>
    <w:p w:rsidR="005306AA" w:rsidRPr="005306AA" w:rsidRDefault="005306AA" w:rsidP="005306AA">
      <w:pPr>
        <w:rPr>
          <w:lang w:val="en-US"/>
        </w:rPr>
      </w:pPr>
    </w:p>
    <w:p w:rsidR="005306AA" w:rsidRPr="005306AA" w:rsidRDefault="005306AA" w:rsidP="005306AA">
      <w:pPr>
        <w:rPr>
          <w:lang w:val="en-US"/>
        </w:rPr>
      </w:pPr>
      <w:r w:rsidRPr="005306AA">
        <w:rPr>
          <w:lang w:val="en-US"/>
        </w:rPr>
        <w:t>Presented by Mr. Ozgur Oyman (Intel)</w:t>
      </w:r>
    </w:p>
    <w:tbl>
      <w:tblPr>
        <w:tblW w:w="90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1"/>
        <w:gridCol w:w="3690"/>
        <w:gridCol w:w="1596"/>
        <w:gridCol w:w="988"/>
        <w:gridCol w:w="1214"/>
      </w:tblGrid>
      <w:tr w:rsidR="005306AA" w:rsidTr="00F85ED0">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S4-161150</w:t>
            </w:r>
          </w:p>
        </w:tc>
        <w:tc>
          <w:tcPr>
            <w:tcW w:w="36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26.957 Consistent QoE/QoS: Addendum on Potential Solutions including Relevant SAND Functionality</w:t>
            </w:r>
          </w:p>
        </w:tc>
        <w:tc>
          <w:tcPr>
            <w:tcW w:w="15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Intel</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Discussion:</w:t>
      </w:r>
    </w:p>
    <w:p w:rsidR="005306AA" w:rsidRPr="005306AA" w:rsidRDefault="005306AA" w:rsidP="00900238">
      <w:pPr>
        <w:numPr>
          <w:ilvl w:val="0"/>
          <w:numId w:val="20"/>
        </w:numPr>
        <w:ind w:hanging="360"/>
        <w:contextualSpacing/>
        <w:rPr>
          <w:lang w:val="en-US"/>
        </w:rPr>
      </w:pPr>
      <w:r w:rsidRPr="005306AA">
        <w:rPr>
          <w:lang w:val="en-US"/>
        </w:rPr>
        <w:lastRenderedPageBreak/>
        <w:t>Imed: is there OMA DM method to configure the QoE parameters?</w:t>
      </w:r>
    </w:p>
    <w:p w:rsidR="005306AA" w:rsidRPr="005306AA" w:rsidRDefault="005306AA" w:rsidP="00900238">
      <w:pPr>
        <w:numPr>
          <w:ilvl w:val="0"/>
          <w:numId w:val="20"/>
        </w:numPr>
        <w:ind w:hanging="360"/>
        <w:contextualSpacing/>
        <w:rPr>
          <w:lang w:val="en-US"/>
        </w:rPr>
      </w:pPr>
      <w:r w:rsidRPr="005306AA">
        <w:rPr>
          <w:lang w:val="en-US"/>
        </w:rPr>
        <w:t>Ozgur: this might be a good idea</w:t>
      </w:r>
    </w:p>
    <w:p w:rsidR="005306AA" w:rsidRPr="005306AA" w:rsidRDefault="005306AA" w:rsidP="00900238">
      <w:pPr>
        <w:numPr>
          <w:ilvl w:val="0"/>
          <w:numId w:val="20"/>
        </w:numPr>
        <w:ind w:hanging="360"/>
        <w:contextualSpacing/>
        <w:rPr>
          <w:lang w:val="en-US"/>
        </w:rPr>
      </w:pPr>
      <w:r w:rsidRPr="005306AA">
        <w:rPr>
          <w:lang w:val="en-US"/>
        </w:rPr>
        <w:t>Imed: could propose the method for next meeting</w:t>
      </w:r>
    </w:p>
    <w:p w:rsidR="005306AA" w:rsidRPr="005306AA" w:rsidRDefault="005306AA" w:rsidP="00900238">
      <w:pPr>
        <w:numPr>
          <w:ilvl w:val="0"/>
          <w:numId w:val="20"/>
        </w:numPr>
        <w:ind w:hanging="360"/>
        <w:contextualSpacing/>
        <w:rPr>
          <w:lang w:val="en-US"/>
        </w:rPr>
      </w:pPr>
      <w:r w:rsidRPr="005306AA">
        <w:rPr>
          <w:lang w:val="en-US"/>
        </w:rPr>
        <w:t>Fred: this study item is scheduled to be closed at this meeting</w:t>
      </w:r>
    </w:p>
    <w:p w:rsidR="005306AA" w:rsidRPr="005306AA" w:rsidRDefault="005306AA" w:rsidP="00900238">
      <w:pPr>
        <w:numPr>
          <w:ilvl w:val="0"/>
          <w:numId w:val="20"/>
        </w:numPr>
        <w:ind w:hanging="360"/>
        <w:contextualSpacing/>
        <w:rPr>
          <w:lang w:val="en-US"/>
        </w:rPr>
      </w:pPr>
      <w:r w:rsidRPr="005306AA">
        <w:rPr>
          <w:lang w:val="en-US"/>
        </w:rPr>
        <w:t>Ozgur: can add a sentence that the QoE signaling could be performed using OMA DM; this is agreed</w:t>
      </w:r>
    </w:p>
    <w:p w:rsidR="005306AA" w:rsidRPr="005306AA" w:rsidRDefault="005306AA" w:rsidP="005306AA">
      <w:pPr>
        <w:rPr>
          <w:lang w:val="en-US"/>
        </w:rPr>
      </w:pPr>
    </w:p>
    <w:p w:rsidR="005306AA" w:rsidRPr="005306AA" w:rsidRDefault="005306AA" w:rsidP="005306AA">
      <w:pPr>
        <w:rPr>
          <w:lang w:val="en-US"/>
        </w:rPr>
      </w:pPr>
      <w:r w:rsidRPr="005306AA">
        <w:rPr>
          <w:color w:val="0000FF"/>
          <w:lang w:val="en-US"/>
        </w:rPr>
        <w:t>1150</w:t>
      </w:r>
      <w:r w:rsidRPr="005306AA">
        <w:rPr>
          <w:lang w:val="en-US"/>
        </w:rPr>
        <w:t xml:space="preserve"> with the additional sentence on OMA DM is </w:t>
      </w:r>
      <w:r w:rsidR="00D045F1" w:rsidRPr="00D045F1">
        <w:rPr>
          <w:b/>
          <w:lang w:val="en-US"/>
        </w:rPr>
        <w:t>agreed</w:t>
      </w:r>
      <w:r w:rsidR="00D045F1">
        <w:rPr>
          <w:lang w:val="en-US"/>
        </w:rPr>
        <w:t>.</w:t>
      </w:r>
    </w:p>
    <w:p w:rsidR="005306AA" w:rsidRPr="005306AA" w:rsidRDefault="005306AA" w:rsidP="005306AA">
      <w:pPr>
        <w:rPr>
          <w:lang w:val="en-US"/>
        </w:rPr>
      </w:pPr>
    </w:p>
    <w:p w:rsidR="005306AA" w:rsidRPr="005306AA" w:rsidRDefault="005306AA" w:rsidP="005306AA">
      <w:pPr>
        <w:rPr>
          <w:lang w:val="en-US"/>
        </w:rPr>
      </w:pPr>
      <w:r w:rsidRPr="005306AA">
        <w:rPr>
          <w:lang w:val="en-US"/>
        </w:rPr>
        <w:t>Presented by Mr. Ozgur Oyman (Intel)</w:t>
      </w:r>
    </w:p>
    <w:tbl>
      <w:tblPr>
        <w:tblW w:w="90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1"/>
        <w:gridCol w:w="3705"/>
        <w:gridCol w:w="1596"/>
        <w:gridCol w:w="988"/>
        <w:gridCol w:w="1200"/>
      </w:tblGrid>
      <w:tr w:rsidR="005306AA" w:rsidTr="00F85ED0">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S4-161153</w:t>
            </w:r>
          </w:p>
        </w:tc>
        <w:tc>
          <w:tcPr>
            <w:tcW w:w="3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26.957 SAND: Connections to RAN study on Content Aware Service Delivery (FS_LTE_Context)</w:t>
            </w:r>
          </w:p>
        </w:tc>
        <w:tc>
          <w:tcPr>
            <w:tcW w:w="159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Intel</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r>
        <w:t>Discussion:</w:t>
      </w:r>
    </w:p>
    <w:p w:rsidR="005306AA" w:rsidRPr="005306AA" w:rsidRDefault="005306AA" w:rsidP="00900238">
      <w:pPr>
        <w:numPr>
          <w:ilvl w:val="0"/>
          <w:numId w:val="2"/>
        </w:numPr>
        <w:ind w:hanging="360"/>
        <w:contextualSpacing/>
        <w:rPr>
          <w:lang w:val="en-US"/>
        </w:rPr>
      </w:pPr>
      <w:r w:rsidRPr="005306AA">
        <w:rPr>
          <w:lang w:val="en-US"/>
        </w:rPr>
        <w:t>Fred: proposed text for inclusion in TR</w:t>
      </w:r>
      <w:r w:rsidR="00816D2B">
        <w:rPr>
          <w:lang w:val="en-US"/>
        </w:rPr>
        <w:t xml:space="preserve"> </w:t>
      </w:r>
      <w:r w:rsidRPr="005306AA">
        <w:rPr>
          <w:lang w:val="en-US"/>
        </w:rPr>
        <w:t>referring to SAND should be replaced by the TR number for SAND SI.</w:t>
      </w:r>
    </w:p>
    <w:p w:rsidR="005306AA" w:rsidRPr="005306AA" w:rsidRDefault="005306AA" w:rsidP="00900238">
      <w:pPr>
        <w:numPr>
          <w:ilvl w:val="0"/>
          <w:numId w:val="2"/>
        </w:numPr>
        <w:ind w:hanging="360"/>
        <w:contextualSpacing/>
        <w:rPr>
          <w:lang w:val="en-US"/>
        </w:rPr>
      </w:pPr>
      <w:r w:rsidRPr="005306AA">
        <w:rPr>
          <w:lang w:val="en-US"/>
        </w:rPr>
        <w:t>Zhiming: believes benefits of SAND, but does not believe can address entirety of the RAN issues</w:t>
      </w:r>
    </w:p>
    <w:p w:rsidR="005306AA" w:rsidRPr="005306AA" w:rsidRDefault="005306AA" w:rsidP="00900238">
      <w:pPr>
        <w:numPr>
          <w:ilvl w:val="0"/>
          <w:numId w:val="2"/>
        </w:numPr>
        <w:ind w:hanging="360"/>
        <w:contextualSpacing/>
        <w:rPr>
          <w:lang w:val="en-US"/>
        </w:rPr>
      </w:pPr>
      <w:r w:rsidRPr="005306AA">
        <w:rPr>
          <w:lang w:val="en-US"/>
        </w:rPr>
        <w:t>Fred: reword by “address some of thee issues”</w:t>
      </w:r>
    </w:p>
    <w:p w:rsidR="005306AA" w:rsidRPr="005306AA" w:rsidRDefault="005306AA" w:rsidP="00900238">
      <w:pPr>
        <w:numPr>
          <w:ilvl w:val="0"/>
          <w:numId w:val="2"/>
        </w:numPr>
        <w:ind w:hanging="360"/>
        <w:contextualSpacing/>
        <w:rPr>
          <w:lang w:val="en-US"/>
        </w:rPr>
      </w:pPr>
      <w:r w:rsidRPr="005306AA">
        <w:rPr>
          <w:lang w:val="en-US"/>
        </w:rPr>
        <w:t>Thorsten: on the bullet list of issues, “UL video transmission..” is related to conversational services not really SAND related; pertains also to TCP E2E delay</w:t>
      </w:r>
    </w:p>
    <w:p w:rsidR="005306AA" w:rsidRPr="005306AA" w:rsidRDefault="005306AA" w:rsidP="00900238">
      <w:pPr>
        <w:numPr>
          <w:ilvl w:val="0"/>
          <w:numId w:val="2"/>
        </w:numPr>
        <w:ind w:hanging="360"/>
        <w:contextualSpacing/>
        <w:rPr>
          <w:lang w:val="en-US"/>
        </w:rPr>
      </w:pPr>
      <w:r w:rsidRPr="005306AA">
        <w:rPr>
          <w:lang w:val="en-US"/>
        </w:rPr>
        <w:t>Ozgur: the listing is for completeness</w:t>
      </w:r>
    </w:p>
    <w:p w:rsidR="005306AA" w:rsidRPr="005306AA" w:rsidRDefault="005306AA" w:rsidP="00900238">
      <w:pPr>
        <w:numPr>
          <w:ilvl w:val="0"/>
          <w:numId w:val="2"/>
        </w:numPr>
        <w:ind w:hanging="360"/>
        <w:contextualSpacing/>
        <w:rPr>
          <w:lang w:val="en-US"/>
        </w:rPr>
      </w:pPr>
      <w:r w:rsidRPr="005306AA">
        <w:rPr>
          <w:lang w:val="en-US"/>
        </w:rPr>
        <w:t>Fred: however the wording above the list states “regarding to video streaming”</w:t>
      </w:r>
    </w:p>
    <w:p w:rsidR="005306AA" w:rsidRPr="005306AA" w:rsidRDefault="005306AA" w:rsidP="00900238">
      <w:pPr>
        <w:numPr>
          <w:ilvl w:val="0"/>
          <w:numId w:val="2"/>
        </w:numPr>
        <w:ind w:hanging="360"/>
        <w:contextualSpacing/>
        <w:rPr>
          <w:lang w:val="en-US"/>
        </w:rPr>
      </w:pPr>
      <w:r w:rsidRPr="005306AA">
        <w:rPr>
          <w:lang w:val="en-US"/>
        </w:rPr>
        <w:t>Ozgur: could remove the list and just refer to Sec. 4.2,</w:t>
      </w:r>
    </w:p>
    <w:p w:rsidR="005306AA" w:rsidRPr="005306AA" w:rsidRDefault="005306AA" w:rsidP="00900238">
      <w:pPr>
        <w:numPr>
          <w:ilvl w:val="0"/>
          <w:numId w:val="2"/>
        </w:numPr>
        <w:ind w:hanging="360"/>
        <w:contextualSpacing/>
        <w:rPr>
          <w:lang w:val="en-US"/>
        </w:rPr>
      </w:pPr>
      <w:r w:rsidRPr="005306AA">
        <w:rPr>
          <w:lang w:val="en-US"/>
        </w:rPr>
        <w:t xml:space="preserve">Fred: should remove the 4th bullet which is non video streaming related; can leave the </w:t>
      </w:r>
      <w:r w:rsidR="00816D2B">
        <w:rPr>
          <w:lang w:val="en-US"/>
        </w:rPr>
        <w:t>first three since these are sim</w:t>
      </w:r>
      <w:r w:rsidRPr="005306AA">
        <w:rPr>
          <w:lang w:val="en-US"/>
        </w:rPr>
        <w:t>ply RAN identified issues with no claim that these are addressable by SAND</w:t>
      </w:r>
    </w:p>
    <w:p w:rsidR="005306AA" w:rsidRPr="005306AA" w:rsidRDefault="005306AA" w:rsidP="005306AA">
      <w:pPr>
        <w:rPr>
          <w:lang w:val="en-US"/>
        </w:rPr>
      </w:pPr>
    </w:p>
    <w:p w:rsidR="005306AA" w:rsidRPr="005306AA" w:rsidRDefault="005C5BB0" w:rsidP="005306AA">
      <w:pPr>
        <w:rPr>
          <w:lang w:val="en-US"/>
        </w:rPr>
      </w:pPr>
      <w:r w:rsidRPr="00266FB0">
        <w:rPr>
          <w:color w:val="0000FF"/>
          <w:lang w:val="en-US"/>
        </w:rPr>
        <w:t>Doc-1153</w:t>
      </w:r>
      <w:r w:rsidR="005306AA" w:rsidRPr="005306AA">
        <w:rPr>
          <w:lang w:val="en-US"/>
        </w:rPr>
        <w:t xml:space="preserve"> </w:t>
      </w:r>
      <w:r w:rsidR="005306AA" w:rsidRPr="00816D2B">
        <w:rPr>
          <w:b/>
          <w:lang w:val="en-US"/>
        </w:rPr>
        <w:t>agreed</w:t>
      </w:r>
      <w:r w:rsidR="005306AA" w:rsidRPr="005306AA">
        <w:rPr>
          <w:lang w:val="en-US"/>
        </w:rPr>
        <w:t xml:space="preserve"> with the changes discussed; then agreed text will be included into SAND TR</w:t>
      </w:r>
    </w:p>
    <w:p w:rsidR="005306AA" w:rsidRPr="005306AA" w:rsidRDefault="005306AA" w:rsidP="005306AA">
      <w:pPr>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1"/>
        <w:gridCol w:w="3690"/>
        <w:gridCol w:w="1598"/>
        <w:gridCol w:w="990"/>
        <w:gridCol w:w="1216"/>
      </w:tblGrid>
      <w:tr w:rsidR="005306AA" w:rsidTr="00F85ED0">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S4-161152</w:t>
            </w:r>
          </w:p>
        </w:tc>
        <w:tc>
          <w:tcPr>
            <w:tcW w:w="36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SAND: Proposed Conclusions for TR 26.957</w:t>
            </w:r>
          </w:p>
        </w:tc>
        <w:tc>
          <w:tcPr>
            <w:tcW w:w="159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Intel</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8.10</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Pr="005306AA" w:rsidRDefault="005306AA" w:rsidP="005306AA">
      <w:pPr>
        <w:rPr>
          <w:lang w:val="en-US"/>
        </w:rPr>
      </w:pPr>
      <w:r w:rsidRPr="005306AA">
        <w:rPr>
          <w:lang w:val="en-US"/>
        </w:rPr>
        <w:t xml:space="preserve">was </w:t>
      </w:r>
      <w:r w:rsidR="009950F7" w:rsidRPr="009950F7">
        <w:rPr>
          <w:b/>
          <w:lang w:val="en-US"/>
        </w:rPr>
        <w:t>revised</w:t>
      </w:r>
      <w:r w:rsidRPr="005306AA">
        <w:rPr>
          <w:lang w:val="en-US"/>
        </w:rPr>
        <w:t xml:space="preserve"> to S4-161294. MR. Ozgur presented the conclusions.</w:t>
      </w:r>
    </w:p>
    <w:p w:rsidR="005306AA" w:rsidRPr="005306AA" w:rsidRDefault="005306AA" w:rsidP="005306AA">
      <w:pPr>
        <w:rPr>
          <w:lang w:val="en-US"/>
        </w:rPr>
      </w:pPr>
    </w:p>
    <w:p w:rsidR="005306AA" w:rsidRDefault="005306AA" w:rsidP="005306AA">
      <w:r>
        <w:t>Discussion:</w:t>
      </w:r>
    </w:p>
    <w:p w:rsidR="005306AA" w:rsidRPr="005306AA" w:rsidRDefault="005306AA" w:rsidP="00900238">
      <w:pPr>
        <w:numPr>
          <w:ilvl w:val="0"/>
          <w:numId w:val="4"/>
        </w:numPr>
        <w:ind w:hanging="360"/>
        <w:contextualSpacing/>
        <w:rPr>
          <w:lang w:val="en-US"/>
        </w:rPr>
      </w:pPr>
      <w:r w:rsidRPr="005306AA">
        <w:rPr>
          <w:lang w:val="en-US"/>
        </w:rPr>
        <w:t>Thomas: on the last bullet. Connection between normative work and also wrt network elements outside of SA4 architecture.</w:t>
      </w:r>
    </w:p>
    <w:p w:rsidR="005306AA" w:rsidRPr="005306AA" w:rsidRDefault="005306AA" w:rsidP="00900238">
      <w:pPr>
        <w:numPr>
          <w:ilvl w:val="0"/>
          <w:numId w:val="4"/>
        </w:numPr>
        <w:ind w:hanging="360"/>
        <w:contextualSpacing/>
        <w:rPr>
          <w:lang w:val="en-US"/>
        </w:rPr>
      </w:pPr>
      <w:r w:rsidRPr="005306AA">
        <w:rPr>
          <w:lang w:val="en-US"/>
        </w:rPr>
        <w:t>Ozgur: ok. remove second and third part of thirst bullet (</w:t>
      </w:r>
    </w:p>
    <w:p w:rsidR="005306AA" w:rsidRPr="005306AA" w:rsidRDefault="005306AA" w:rsidP="00900238">
      <w:pPr>
        <w:numPr>
          <w:ilvl w:val="0"/>
          <w:numId w:val="4"/>
        </w:numPr>
        <w:ind w:hanging="360"/>
        <w:contextualSpacing/>
        <w:rPr>
          <w:lang w:val="en-US"/>
        </w:rPr>
      </w:pPr>
      <w:r w:rsidRPr="005306AA">
        <w:rPr>
          <w:lang w:val="en-US"/>
        </w:rPr>
        <w:lastRenderedPageBreak/>
        <w:t xml:space="preserve">Frederic: If we agree on a normative work item, we </w:t>
      </w:r>
      <w:r w:rsidR="0086437E">
        <w:rPr>
          <w:lang w:val="en-US"/>
        </w:rPr>
        <w:t xml:space="preserve">first </w:t>
      </w:r>
      <w:r w:rsidRPr="005306AA">
        <w:rPr>
          <w:lang w:val="en-US"/>
        </w:rPr>
        <w:t xml:space="preserve">need to get the objectives right and not necessarily </w:t>
      </w:r>
      <w:r w:rsidR="0086437E">
        <w:rPr>
          <w:lang w:val="en-US"/>
        </w:rPr>
        <w:t xml:space="preserve">all the </w:t>
      </w:r>
      <w:r w:rsidRPr="005306AA">
        <w:rPr>
          <w:lang w:val="en-US"/>
        </w:rPr>
        <w:t xml:space="preserve">details </w:t>
      </w:r>
      <w:r w:rsidR="0086437E">
        <w:rPr>
          <w:lang w:val="en-US"/>
        </w:rPr>
        <w:t xml:space="preserve">in </w:t>
      </w:r>
      <w:r w:rsidRPr="005306AA">
        <w:rPr>
          <w:lang w:val="en-US"/>
        </w:rPr>
        <w:t xml:space="preserve">the </w:t>
      </w:r>
      <w:r w:rsidR="0086437E">
        <w:rPr>
          <w:lang w:val="en-US"/>
        </w:rPr>
        <w:t xml:space="preserve">TR </w:t>
      </w:r>
      <w:r w:rsidRPr="005306AA">
        <w:rPr>
          <w:lang w:val="en-US"/>
        </w:rPr>
        <w:t>conclusions.</w:t>
      </w:r>
    </w:p>
    <w:p w:rsidR="005306AA" w:rsidRPr="005306AA" w:rsidRDefault="005306AA" w:rsidP="00900238">
      <w:pPr>
        <w:numPr>
          <w:ilvl w:val="0"/>
          <w:numId w:val="4"/>
        </w:numPr>
        <w:ind w:hanging="360"/>
        <w:contextualSpacing/>
        <w:rPr>
          <w:lang w:val="en-US"/>
        </w:rPr>
      </w:pPr>
      <w:r w:rsidRPr="005306AA">
        <w:rPr>
          <w:lang w:val="en-US"/>
        </w:rPr>
        <w:t>Thomas, Ozgur, ok tpo delete the last bullet list (below PSS architecture)</w:t>
      </w:r>
    </w:p>
    <w:p w:rsidR="005306AA" w:rsidRPr="005306AA" w:rsidRDefault="005306AA" w:rsidP="00900238">
      <w:pPr>
        <w:numPr>
          <w:ilvl w:val="0"/>
          <w:numId w:val="4"/>
        </w:numPr>
        <w:ind w:hanging="360"/>
        <w:contextualSpacing/>
        <w:rPr>
          <w:lang w:val="en-US"/>
        </w:rPr>
      </w:pPr>
      <w:r w:rsidRPr="005306AA">
        <w:rPr>
          <w:lang w:val="en-US"/>
        </w:rPr>
        <w:t>Zhiming: clarify the usage of mbr, since there is a confusion to 3GPP QoS MBR.</w:t>
      </w:r>
    </w:p>
    <w:p w:rsidR="005306AA" w:rsidRPr="005306AA" w:rsidRDefault="005306AA" w:rsidP="00900238">
      <w:pPr>
        <w:numPr>
          <w:ilvl w:val="0"/>
          <w:numId w:val="4"/>
        </w:numPr>
        <w:ind w:hanging="360"/>
        <w:contextualSpacing/>
        <w:rPr>
          <w:lang w:val="en-US"/>
        </w:rPr>
      </w:pPr>
      <w:r w:rsidRPr="005306AA">
        <w:rPr>
          <w:lang w:val="en-US"/>
        </w:rPr>
        <w:t>Ozgur: That is already clear.</w:t>
      </w:r>
    </w:p>
    <w:p w:rsidR="005306AA" w:rsidRPr="005306AA" w:rsidRDefault="005306AA" w:rsidP="00900238">
      <w:pPr>
        <w:numPr>
          <w:ilvl w:val="0"/>
          <w:numId w:val="4"/>
        </w:numPr>
        <w:ind w:hanging="360"/>
        <w:contextualSpacing/>
        <w:rPr>
          <w:lang w:val="en-US"/>
        </w:rPr>
      </w:pPr>
      <w:r w:rsidRPr="005306AA">
        <w:rPr>
          <w:lang w:val="en-US"/>
        </w:rPr>
        <w:t>Paul: inconsistent level of details on the conclusions between the different use-</w:t>
      </w:r>
      <w:proofErr w:type="gramStart"/>
      <w:r w:rsidRPr="005306AA">
        <w:rPr>
          <w:lang w:val="en-US"/>
        </w:rPr>
        <w:t>cases..</w:t>
      </w:r>
      <w:proofErr w:type="gramEnd"/>
      <w:r w:rsidRPr="005306AA">
        <w:rPr>
          <w:lang w:val="en-US"/>
        </w:rPr>
        <w:t xml:space="preserve"> </w:t>
      </w:r>
    </w:p>
    <w:p w:rsidR="005306AA" w:rsidRPr="005306AA" w:rsidRDefault="005306AA" w:rsidP="00900238">
      <w:pPr>
        <w:numPr>
          <w:ilvl w:val="0"/>
          <w:numId w:val="4"/>
        </w:numPr>
        <w:ind w:hanging="360"/>
        <w:contextualSpacing/>
        <w:rPr>
          <w:lang w:val="en-US"/>
        </w:rPr>
      </w:pPr>
      <w:r w:rsidRPr="005306AA">
        <w:rPr>
          <w:lang w:val="en-US"/>
        </w:rPr>
        <w:t xml:space="preserve">Ozgur. We should be specific about which SAND messages we are referring. </w:t>
      </w:r>
    </w:p>
    <w:p w:rsidR="005306AA" w:rsidRDefault="005306AA" w:rsidP="00900238">
      <w:pPr>
        <w:numPr>
          <w:ilvl w:val="0"/>
          <w:numId w:val="4"/>
        </w:numPr>
        <w:ind w:hanging="360"/>
        <w:contextualSpacing/>
      </w:pPr>
      <w:r>
        <w:t>The conclusion is continued offline</w:t>
      </w:r>
    </w:p>
    <w:p w:rsidR="005306AA" w:rsidRDefault="005306AA" w:rsidP="005306AA"/>
    <w:p w:rsidR="005306AA" w:rsidRPr="005306AA" w:rsidRDefault="005306AA" w:rsidP="005306AA">
      <w:pPr>
        <w:rPr>
          <w:lang w:val="en-US"/>
        </w:rPr>
      </w:pPr>
      <w:r w:rsidRPr="005306AA">
        <w:rPr>
          <w:lang w:val="en-US"/>
        </w:rPr>
        <w:t xml:space="preserve">The document is </w:t>
      </w:r>
      <w:r w:rsidRPr="00816D2B">
        <w:rPr>
          <w:b/>
          <w:lang w:val="en-US"/>
        </w:rPr>
        <w:t>revised</w:t>
      </w:r>
      <w:r w:rsidRPr="005306AA">
        <w:rPr>
          <w:lang w:val="en-US"/>
        </w:rPr>
        <w:t xml:space="preserve"> </w:t>
      </w:r>
      <w:r w:rsidR="00816D2B">
        <w:rPr>
          <w:lang w:val="en-US"/>
        </w:rPr>
        <w:t xml:space="preserve">to </w:t>
      </w:r>
      <w:r w:rsidR="005C5BB0" w:rsidRPr="00266FB0">
        <w:rPr>
          <w:color w:val="0000FF"/>
          <w:lang w:val="en-US"/>
        </w:rPr>
        <w:t>S4-161295</w:t>
      </w:r>
      <w:r w:rsidR="00816D2B">
        <w:rPr>
          <w:lang w:val="en-US"/>
        </w:rPr>
        <w:t xml:space="preserve"> to be presented to plenary</w:t>
      </w:r>
      <w:r w:rsidRPr="005306AA">
        <w:rPr>
          <w:lang w:val="en-US"/>
        </w:rPr>
        <w:t>.</w:t>
      </w:r>
    </w:p>
    <w:p w:rsidR="005306AA" w:rsidRDefault="005306AA" w:rsidP="005306AA">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2"/>
        <w:gridCol w:w="4371"/>
        <w:gridCol w:w="4371"/>
      </w:tblGrid>
      <w:tr w:rsidR="00EA1EAC" w:rsidRPr="00BF035A" w:rsidTr="00614873">
        <w:trPr>
          <w:trHeight w:val="20"/>
        </w:trPr>
        <w:tc>
          <w:tcPr>
            <w:tcW w:w="386" w:type="pct"/>
            <w:shd w:val="clear" w:color="auto" w:fill="auto"/>
            <w:vAlign w:val="center"/>
          </w:tcPr>
          <w:p w:rsidR="00EA1EAC" w:rsidRPr="001624E1" w:rsidRDefault="00EA1EAC" w:rsidP="00614873">
            <w:pPr>
              <w:pStyle w:val="Heading"/>
              <w:tabs>
                <w:tab w:val="left" w:pos="7200"/>
              </w:tabs>
              <w:spacing w:before="40" w:after="40" w:line="240" w:lineRule="auto"/>
              <w:ind w:left="57" w:right="57" w:firstLine="0"/>
              <w:rPr>
                <w:b w:val="0"/>
                <w:bCs/>
                <w:sz w:val="20"/>
              </w:rPr>
            </w:pPr>
            <w:r>
              <w:rPr>
                <w:b w:val="0"/>
                <w:bCs/>
                <w:sz w:val="20"/>
              </w:rPr>
              <w:t>8.11</w:t>
            </w:r>
          </w:p>
        </w:tc>
        <w:tc>
          <w:tcPr>
            <w:tcW w:w="2307" w:type="pct"/>
            <w:shd w:val="clear" w:color="auto" w:fill="auto"/>
            <w:vAlign w:val="center"/>
          </w:tcPr>
          <w:p w:rsidR="00EA1EAC" w:rsidRPr="001624E1" w:rsidRDefault="00EA1EAC" w:rsidP="00614873">
            <w:pPr>
              <w:pStyle w:val="Heading"/>
              <w:tabs>
                <w:tab w:val="left" w:pos="7200"/>
              </w:tabs>
              <w:spacing w:before="40" w:after="40" w:line="240" w:lineRule="auto"/>
              <w:ind w:left="57" w:right="57" w:firstLine="0"/>
              <w:rPr>
                <w:b w:val="0"/>
                <w:bCs/>
                <w:sz w:val="20"/>
              </w:rPr>
            </w:pPr>
            <w:r w:rsidRPr="001624E1">
              <w:rPr>
                <w:b w:val="0"/>
                <w:bCs/>
                <w:sz w:val="20"/>
              </w:rPr>
              <w:t>FS_USE_3GPP_4_TV (Feasibility Study on User Services Enhancements in 3GPP for TV Services)</w:t>
            </w:r>
          </w:p>
        </w:tc>
        <w:tc>
          <w:tcPr>
            <w:tcW w:w="2307" w:type="pct"/>
          </w:tcPr>
          <w:p w:rsidR="00EA1EAC" w:rsidRDefault="00EA1EAC" w:rsidP="00614873">
            <w:pPr>
              <w:pStyle w:val="Heading"/>
              <w:tabs>
                <w:tab w:val="left" w:pos="7200"/>
              </w:tabs>
              <w:spacing w:before="40" w:after="40" w:line="240" w:lineRule="auto"/>
              <w:ind w:left="57" w:right="57" w:firstLine="0"/>
              <w:rPr>
                <w:bCs/>
                <w:sz w:val="20"/>
              </w:rPr>
            </w:pPr>
            <w:r>
              <w:rPr>
                <w:bCs/>
                <w:sz w:val="20"/>
              </w:rPr>
              <w:t xml:space="preserve">Architecture </w:t>
            </w:r>
            <w:r w:rsidRPr="003B01F5">
              <w:rPr>
                <w:bCs/>
                <w:color w:val="FF0000"/>
                <w:sz w:val="20"/>
              </w:rPr>
              <w:t>1167</w:t>
            </w:r>
            <w:r>
              <w:rPr>
                <w:bCs/>
                <w:sz w:val="20"/>
              </w:rPr>
              <w:t>-&gt;1290 (plenary)</w:t>
            </w:r>
          </w:p>
          <w:p w:rsidR="00EA1EAC" w:rsidRDefault="00EA1EAC" w:rsidP="00614873">
            <w:pPr>
              <w:pStyle w:val="Heading"/>
              <w:tabs>
                <w:tab w:val="left" w:pos="7200"/>
              </w:tabs>
              <w:spacing w:before="40" w:after="40" w:line="240" w:lineRule="auto"/>
              <w:ind w:left="57" w:right="57" w:firstLine="0"/>
              <w:rPr>
                <w:bCs/>
                <w:sz w:val="20"/>
              </w:rPr>
            </w:pPr>
            <w:r>
              <w:rPr>
                <w:bCs/>
                <w:sz w:val="20"/>
              </w:rPr>
              <w:t xml:space="preserve">Use case </w:t>
            </w:r>
            <w:r w:rsidRPr="009D386A">
              <w:rPr>
                <w:bCs/>
                <w:color w:val="FF0000"/>
                <w:sz w:val="20"/>
              </w:rPr>
              <w:t>1166a</w:t>
            </w:r>
            <w:r w:rsidRPr="003B0AF5">
              <w:rPr>
                <w:bCs/>
                <w:sz w:val="20"/>
              </w:rPr>
              <w:t xml:space="preserve">, </w:t>
            </w:r>
            <w:r w:rsidRPr="00BF035A">
              <w:rPr>
                <w:bCs/>
                <w:color w:val="FF0000"/>
                <w:sz w:val="20"/>
              </w:rPr>
              <w:t>1200n</w:t>
            </w:r>
          </w:p>
          <w:p w:rsidR="00EA1EAC" w:rsidRPr="00EA1EAC" w:rsidRDefault="00EA1EAC" w:rsidP="00614873">
            <w:pPr>
              <w:pStyle w:val="Heading"/>
              <w:tabs>
                <w:tab w:val="left" w:pos="7200"/>
              </w:tabs>
              <w:spacing w:before="40" w:after="40" w:line="240" w:lineRule="auto"/>
              <w:ind w:left="57" w:right="57" w:firstLine="0"/>
              <w:rPr>
                <w:bCs/>
                <w:sz w:val="20"/>
                <w:lang w:val="fr-FR"/>
              </w:rPr>
            </w:pPr>
            <w:r w:rsidRPr="00EA1EAC">
              <w:rPr>
                <w:bCs/>
                <w:sz w:val="20"/>
                <w:lang w:val="fr-FR"/>
              </w:rPr>
              <w:t xml:space="preserve">Gap analysis </w:t>
            </w:r>
            <w:r w:rsidRPr="00EA1EAC">
              <w:rPr>
                <w:bCs/>
                <w:color w:val="FF0000"/>
                <w:sz w:val="20"/>
                <w:lang w:val="fr-FR"/>
              </w:rPr>
              <w:t>1169a</w:t>
            </w:r>
          </w:p>
          <w:p w:rsidR="00EA1EAC" w:rsidRPr="00BF035A" w:rsidRDefault="00EA1EAC" w:rsidP="00614873">
            <w:pPr>
              <w:pStyle w:val="Heading"/>
              <w:tabs>
                <w:tab w:val="left" w:pos="7200"/>
              </w:tabs>
              <w:spacing w:before="40" w:after="40" w:line="240" w:lineRule="auto"/>
              <w:ind w:left="57" w:right="57" w:firstLine="0"/>
              <w:rPr>
                <w:bCs/>
                <w:sz w:val="20"/>
                <w:lang w:val="fr-FR"/>
              </w:rPr>
            </w:pPr>
            <w:r w:rsidRPr="00BF035A">
              <w:rPr>
                <w:bCs/>
                <w:sz w:val="20"/>
                <w:lang w:val="fr-FR"/>
              </w:rPr>
              <w:t xml:space="preserve">EPG </w:t>
            </w:r>
            <w:r w:rsidRPr="00B815BA">
              <w:rPr>
                <w:bCs/>
                <w:color w:val="FF0000"/>
                <w:sz w:val="20"/>
                <w:lang w:val="fr-FR"/>
              </w:rPr>
              <w:t>1180n</w:t>
            </w:r>
          </w:p>
          <w:p w:rsidR="00EA1EAC" w:rsidRPr="00BF035A" w:rsidRDefault="00EA1EAC" w:rsidP="00614873">
            <w:pPr>
              <w:pStyle w:val="Heading"/>
              <w:tabs>
                <w:tab w:val="left" w:pos="7200"/>
              </w:tabs>
              <w:spacing w:before="40" w:after="40" w:line="240" w:lineRule="auto"/>
              <w:ind w:left="57" w:right="57" w:firstLine="0"/>
              <w:rPr>
                <w:bCs/>
                <w:sz w:val="20"/>
                <w:lang w:val="fr-FR"/>
              </w:rPr>
            </w:pPr>
            <w:r w:rsidRPr="00BF035A">
              <w:rPr>
                <w:bCs/>
                <w:sz w:val="20"/>
                <w:lang w:val="fr-FR"/>
              </w:rPr>
              <w:t>Transport mode</w:t>
            </w:r>
            <w:r w:rsidRPr="00BF035A">
              <w:rPr>
                <w:bCs/>
                <w:color w:val="7F7F7F"/>
                <w:sz w:val="20"/>
                <w:lang w:val="fr-FR"/>
              </w:rPr>
              <w:t xml:space="preserve"> </w:t>
            </w:r>
            <w:r w:rsidRPr="00E5583B">
              <w:rPr>
                <w:bCs/>
                <w:color w:val="FF0000"/>
                <w:sz w:val="20"/>
                <w:lang w:val="fr-FR"/>
              </w:rPr>
              <w:t>1168n</w:t>
            </w:r>
          </w:p>
          <w:p w:rsidR="00EA1EAC" w:rsidRPr="00BF035A" w:rsidRDefault="00EA1EAC" w:rsidP="00614873">
            <w:pPr>
              <w:pStyle w:val="Heading"/>
              <w:tabs>
                <w:tab w:val="left" w:pos="7200"/>
              </w:tabs>
              <w:spacing w:before="40" w:after="40" w:line="240" w:lineRule="auto"/>
              <w:ind w:left="57" w:right="57" w:firstLine="0"/>
              <w:rPr>
                <w:bCs/>
                <w:sz w:val="20"/>
                <w:lang w:val="fr-FR"/>
              </w:rPr>
            </w:pPr>
            <w:r w:rsidRPr="00BF035A">
              <w:rPr>
                <w:bCs/>
                <w:sz w:val="20"/>
                <w:lang w:val="fr-FR"/>
              </w:rPr>
              <w:t>TP</w:t>
            </w:r>
            <w:r w:rsidRPr="00BF035A">
              <w:rPr>
                <w:bCs/>
                <w:color w:val="7F7F7F"/>
                <w:sz w:val="20"/>
                <w:lang w:val="fr-FR"/>
              </w:rPr>
              <w:t xml:space="preserve"> </w:t>
            </w:r>
            <w:r w:rsidRPr="009E72BB">
              <w:rPr>
                <w:bCs/>
                <w:color w:val="FF0000"/>
                <w:sz w:val="20"/>
                <w:lang w:val="fr-FR"/>
              </w:rPr>
              <w:t>1170</w:t>
            </w:r>
            <w:r w:rsidRPr="009E72BB">
              <w:rPr>
                <w:bCs/>
                <w:sz w:val="20"/>
                <w:lang w:val="fr-FR"/>
              </w:rPr>
              <w:t>-&gt;1303</w:t>
            </w:r>
            <w:r w:rsidRPr="00BF035A">
              <w:rPr>
                <w:bCs/>
                <w:color w:val="7F7F7F"/>
                <w:sz w:val="20"/>
                <w:lang w:val="fr-FR"/>
              </w:rPr>
              <w:t xml:space="preserve"> </w:t>
            </w:r>
            <w:r w:rsidRPr="00BF035A">
              <w:rPr>
                <w:bCs/>
                <w:sz w:val="20"/>
                <w:lang w:val="fr-FR"/>
              </w:rPr>
              <w:t>(</w:t>
            </w:r>
            <w:r>
              <w:rPr>
                <w:bCs/>
                <w:sz w:val="20"/>
                <w:lang w:val="fr-FR"/>
              </w:rPr>
              <w:t>plenary</w:t>
            </w:r>
            <w:r w:rsidRPr="00BF035A">
              <w:rPr>
                <w:bCs/>
                <w:sz w:val="20"/>
                <w:lang w:val="fr-FR"/>
              </w:rPr>
              <w:t>)</w:t>
            </w:r>
          </w:p>
        </w:tc>
      </w:tr>
    </w:tbl>
    <w:p w:rsidR="00EA1EAC" w:rsidRPr="005306AA" w:rsidRDefault="00EA1EAC" w:rsidP="005306AA">
      <w:pPr>
        <w:rPr>
          <w:lang w:val="en-US"/>
        </w:rPr>
      </w:pPr>
    </w:p>
    <w:p w:rsidR="0086437E" w:rsidRPr="005306AA" w:rsidRDefault="0086437E" w:rsidP="005306AA">
      <w:pPr>
        <w:rPr>
          <w:lang w:val="en-US"/>
        </w:rPr>
      </w:pPr>
    </w:p>
    <w:p w:rsidR="005306AA" w:rsidRPr="005306AA"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75"/>
        <w:gridCol w:w="3630"/>
        <w:gridCol w:w="1641"/>
        <w:gridCol w:w="976"/>
        <w:gridCol w:w="1202"/>
      </w:tblGrid>
      <w:tr w:rsidR="005306AA" w:rsidTr="00F85ED0">
        <w:tc>
          <w:tcPr>
            <w:tcW w:w="15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S4-161167</w:t>
            </w:r>
          </w:p>
        </w:tc>
        <w:tc>
          <w:tcPr>
            <w:tcW w:w="36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26.917 TV Enhancements: Architecture</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8.11</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5306AA" w:rsidRDefault="005306AA" w:rsidP="00900238">
      <w:pPr>
        <w:numPr>
          <w:ilvl w:val="0"/>
          <w:numId w:val="33"/>
        </w:numPr>
        <w:ind w:hanging="360"/>
        <w:contextualSpacing/>
        <w:rPr>
          <w:lang w:val="en-US"/>
        </w:rPr>
      </w:pPr>
      <w:r w:rsidRPr="005306AA">
        <w:rPr>
          <w:lang w:val="en-US"/>
        </w:rPr>
        <w:t>Imed: 1st option there is a lot of checking to be done</w:t>
      </w:r>
    </w:p>
    <w:p w:rsidR="005306AA" w:rsidRPr="005306AA" w:rsidRDefault="005306AA" w:rsidP="00900238">
      <w:pPr>
        <w:numPr>
          <w:ilvl w:val="0"/>
          <w:numId w:val="33"/>
        </w:numPr>
        <w:ind w:hanging="360"/>
        <w:contextualSpacing/>
        <w:rPr>
          <w:lang w:val="en-US"/>
        </w:rPr>
      </w:pPr>
      <w:r w:rsidRPr="005306AA">
        <w:rPr>
          <w:lang w:val="en-US"/>
        </w:rPr>
        <w:t>Thomas: That is true. need to look at it</w:t>
      </w:r>
    </w:p>
    <w:p w:rsidR="005306AA" w:rsidRPr="005306AA" w:rsidRDefault="005306AA" w:rsidP="00900238">
      <w:pPr>
        <w:numPr>
          <w:ilvl w:val="0"/>
          <w:numId w:val="33"/>
        </w:numPr>
        <w:ind w:hanging="360"/>
        <w:contextualSpacing/>
        <w:rPr>
          <w:lang w:val="en-US"/>
        </w:rPr>
      </w:pPr>
      <w:r w:rsidRPr="005306AA">
        <w:rPr>
          <w:lang w:val="en-US"/>
        </w:rPr>
        <w:t>Thorsten: Only MBMS bearer can be used?</w:t>
      </w:r>
    </w:p>
    <w:p w:rsidR="005306AA" w:rsidRPr="005306AA" w:rsidRDefault="005306AA" w:rsidP="00900238">
      <w:pPr>
        <w:numPr>
          <w:ilvl w:val="0"/>
          <w:numId w:val="33"/>
        </w:numPr>
        <w:ind w:hanging="360"/>
        <w:contextualSpacing/>
        <w:rPr>
          <w:lang w:val="en-US"/>
        </w:rPr>
      </w:pPr>
      <w:r w:rsidRPr="005306AA">
        <w:rPr>
          <w:lang w:val="en-US"/>
        </w:rPr>
        <w:t>Thomas: So far, no need for Unicast bearer. Make the service available at the same time for TV and mobile devices</w:t>
      </w:r>
    </w:p>
    <w:p w:rsidR="005306AA" w:rsidRPr="005306AA" w:rsidRDefault="005306AA" w:rsidP="00900238">
      <w:pPr>
        <w:numPr>
          <w:ilvl w:val="0"/>
          <w:numId w:val="33"/>
        </w:numPr>
        <w:ind w:hanging="360"/>
        <w:contextualSpacing/>
        <w:rPr>
          <w:lang w:val="en-US"/>
        </w:rPr>
      </w:pPr>
      <w:r w:rsidRPr="005306AA">
        <w:rPr>
          <w:lang w:val="en-US"/>
        </w:rPr>
        <w:t>Thorsten: Mentioned TRAPI. Do you expect it is the same TRAPI for TV, or is there are gap between existing TRAPI and TV services</w:t>
      </w:r>
    </w:p>
    <w:p w:rsidR="005306AA" w:rsidRPr="005306AA" w:rsidRDefault="005306AA" w:rsidP="00900238">
      <w:pPr>
        <w:numPr>
          <w:ilvl w:val="0"/>
          <w:numId w:val="33"/>
        </w:numPr>
        <w:ind w:hanging="360"/>
        <w:contextualSpacing/>
        <w:rPr>
          <w:lang w:val="en-US"/>
        </w:rPr>
      </w:pPr>
      <w:r w:rsidRPr="005306AA">
        <w:rPr>
          <w:lang w:val="en-US"/>
        </w:rPr>
        <w:t>Thomas: transport only mode not supported yet. TRAPI has not considered the use case, so need to do a gap analysis</w:t>
      </w:r>
    </w:p>
    <w:p w:rsidR="005306AA" w:rsidRDefault="005306AA" w:rsidP="00900238">
      <w:pPr>
        <w:numPr>
          <w:ilvl w:val="0"/>
          <w:numId w:val="33"/>
        </w:numPr>
        <w:ind w:hanging="360"/>
        <w:contextualSpacing/>
      </w:pPr>
      <w:r w:rsidRPr="005306AA">
        <w:rPr>
          <w:lang w:val="en-US"/>
        </w:rPr>
        <w:t xml:space="preserve">Fred: Issue with the 2 work items (TRAPI and TMB2). Is this study item lists requirements for this 2 WI? </w:t>
      </w:r>
      <w:r>
        <w:t>Are we setting dependencies</w:t>
      </w:r>
    </w:p>
    <w:p w:rsidR="005306AA" w:rsidRPr="005306AA" w:rsidRDefault="005306AA" w:rsidP="00900238">
      <w:pPr>
        <w:numPr>
          <w:ilvl w:val="0"/>
          <w:numId w:val="33"/>
        </w:numPr>
        <w:ind w:hanging="360"/>
        <w:contextualSpacing/>
        <w:rPr>
          <w:lang w:val="en-US"/>
        </w:rPr>
      </w:pPr>
      <w:r w:rsidRPr="005306AA">
        <w:rPr>
          <w:lang w:val="en-US"/>
        </w:rPr>
        <w:t>Thomas &amp; Fred: This goes further than the on-going WI</w:t>
      </w:r>
    </w:p>
    <w:p w:rsidR="005306AA" w:rsidRPr="005306AA" w:rsidRDefault="005306AA" w:rsidP="00900238">
      <w:pPr>
        <w:numPr>
          <w:ilvl w:val="0"/>
          <w:numId w:val="33"/>
        </w:numPr>
        <w:ind w:hanging="360"/>
        <w:contextualSpacing/>
        <w:rPr>
          <w:lang w:val="en-US"/>
        </w:rPr>
      </w:pPr>
      <w:r w:rsidRPr="005306AA">
        <w:rPr>
          <w:lang w:val="en-US"/>
        </w:rPr>
        <w:t>JM: Is this not a restatement of SA2?</w:t>
      </w:r>
    </w:p>
    <w:p w:rsidR="005306AA" w:rsidRPr="005306AA" w:rsidRDefault="005306AA" w:rsidP="00900238">
      <w:pPr>
        <w:numPr>
          <w:ilvl w:val="0"/>
          <w:numId w:val="33"/>
        </w:numPr>
        <w:ind w:hanging="360"/>
        <w:contextualSpacing/>
        <w:rPr>
          <w:lang w:val="en-US"/>
        </w:rPr>
      </w:pPr>
      <w:r w:rsidRPr="005306AA">
        <w:rPr>
          <w:lang w:val="en-US"/>
        </w:rPr>
        <w:t>Thomas: More on the interface between BM-SC and UE to make it work</w:t>
      </w:r>
    </w:p>
    <w:p w:rsidR="005306AA" w:rsidRPr="005306AA" w:rsidRDefault="005306AA" w:rsidP="00900238">
      <w:pPr>
        <w:numPr>
          <w:ilvl w:val="0"/>
          <w:numId w:val="33"/>
        </w:numPr>
        <w:ind w:hanging="360"/>
        <w:contextualSpacing/>
        <w:rPr>
          <w:lang w:val="en-US"/>
        </w:rPr>
      </w:pPr>
      <w:r w:rsidRPr="005306AA">
        <w:rPr>
          <w:lang w:val="en-US"/>
        </w:rPr>
        <w:t>Fred: Do we need to check with SA2</w:t>
      </w:r>
    </w:p>
    <w:p w:rsidR="005306AA" w:rsidRDefault="005306AA" w:rsidP="00900238">
      <w:pPr>
        <w:numPr>
          <w:ilvl w:val="0"/>
          <w:numId w:val="33"/>
        </w:numPr>
        <w:ind w:hanging="360"/>
        <w:contextualSpacing/>
      </w:pPr>
      <w:r>
        <w:t>Thomas: Not for now</w:t>
      </w:r>
    </w:p>
    <w:p w:rsidR="005306AA" w:rsidRPr="005306AA" w:rsidRDefault="005306AA" w:rsidP="00900238">
      <w:pPr>
        <w:numPr>
          <w:ilvl w:val="0"/>
          <w:numId w:val="33"/>
        </w:numPr>
        <w:ind w:hanging="360"/>
        <w:contextualSpacing/>
        <w:rPr>
          <w:lang w:val="en-US"/>
        </w:rPr>
      </w:pPr>
      <w:r w:rsidRPr="005306AA">
        <w:rPr>
          <w:lang w:val="en-US"/>
        </w:rPr>
        <w:t>Thorsten: Bullet 1 means Option 1 shall have a precedence to Option 2 (of SA2)</w:t>
      </w:r>
    </w:p>
    <w:p w:rsidR="005306AA" w:rsidRPr="005306AA" w:rsidRDefault="005306AA" w:rsidP="00900238">
      <w:pPr>
        <w:numPr>
          <w:ilvl w:val="0"/>
          <w:numId w:val="33"/>
        </w:numPr>
        <w:ind w:hanging="360"/>
        <w:contextualSpacing/>
        <w:rPr>
          <w:lang w:val="en-US"/>
        </w:rPr>
      </w:pPr>
      <w:r w:rsidRPr="005306AA">
        <w:rPr>
          <w:lang w:val="en-US"/>
        </w:rPr>
        <w:t>Thomas: Yes, we should first show that we can replicate TV service</w:t>
      </w:r>
    </w:p>
    <w:p w:rsidR="005306AA" w:rsidRPr="005306AA" w:rsidRDefault="005306AA" w:rsidP="00900238">
      <w:pPr>
        <w:numPr>
          <w:ilvl w:val="0"/>
          <w:numId w:val="33"/>
        </w:numPr>
        <w:ind w:hanging="360"/>
        <w:contextualSpacing/>
        <w:rPr>
          <w:lang w:val="en-US"/>
        </w:rPr>
      </w:pPr>
      <w:r w:rsidRPr="005306AA">
        <w:rPr>
          <w:lang w:val="en-US"/>
        </w:rPr>
        <w:lastRenderedPageBreak/>
        <w:t>Thorsten: Can understand, but would like also to see a more Userservice mode</w:t>
      </w:r>
    </w:p>
    <w:p w:rsidR="005306AA" w:rsidRPr="005306AA" w:rsidRDefault="005306AA" w:rsidP="00900238">
      <w:pPr>
        <w:numPr>
          <w:ilvl w:val="0"/>
          <w:numId w:val="33"/>
        </w:numPr>
        <w:ind w:hanging="360"/>
        <w:contextualSpacing/>
        <w:rPr>
          <w:lang w:val="en-US"/>
        </w:rPr>
      </w:pPr>
    </w:p>
    <w:p w:rsidR="005306AA" w:rsidRPr="005306AA" w:rsidRDefault="005306AA" w:rsidP="005306AA">
      <w:pPr>
        <w:rPr>
          <w:lang w:val="en-US"/>
        </w:rPr>
      </w:pPr>
    </w:p>
    <w:p w:rsidR="005306AA" w:rsidRPr="005306AA" w:rsidRDefault="005306AA" w:rsidP="005306AA">
      <w:pPr>
        <w:rPr>
          <w:lang w:val="en-US"/>
        </w:rPr>
      </w:pPr>
      <w:r w:rsidRPr="005306AA">
        <w:rPr>
          <w:lang w:val="en-US"/>
        </w:rPr>
        <w:t>Proposal to enable both service layers.</w:t>
      </w:r>
    </w:p>
    <w:p w:rsidR="005306AA" w:rsidRPr="005306AA" w:rsidRDefault="005306AA" w:rsidP="005306AA">
      <w:pPr>
        <w:rPr>
          <w:lang w:val="en-US"/>
        </w:rPr>
      </w:pPr>
    </w:p>
    <w:p w:rsidR="005306AA" w:rsidRPr="005306AA" w:rsidRDefault="005306AA" w:rsidP="00900238">
      <w:pPr>
        <w:numPr>
          <w:ilvl w:val="0"/>
          <w:numId w:val="47"/>
        </w:numPr>
        <w:ind w:hanging="360"/>
        <w:contextualSpacing/>
        <w:rPr>
          <w:lang w:val="en-US"/>
        </w:rPr>
      </w:pPr>
      <w:r w:rsidRPr="005306AA">
        <w:rPr>
          <w:lang w:val="en-US"/>
        </w:rPr>
        <w:t>We agree on points 1, 3, 4 can be ignored, 5 is agreed with typo change DVB to 3GPP, plus 1st paragraph of the proposal (section 4)</w:t>
      </w:r>
    </w:p>
    <w:p w:rsidR="005306AA" w:rsidRDefault="005306AA" w:rsidP="00900238">
      <w:pPr>
        <w:numPr>
          <w:ilvl w:val="0"/>
          <w:numId w:val="47"/>
        </w:numPr>
        <w:ind w:hanging="360"/>
        <w:contextualSpacing/>
      </w:pPr>
      <w:r>
        <w:t>Revision made</w:t>
      </w:r>
    </w:p>
    <w:p w:rsidR="005306AA" w:rsidRDefault="005306AA" w:rsidP="005306AA"/>
    <w:p w:rsidR="005306AA" w:rsidRPr="006B4422" w:rsidRDefault="005306AA" w:rsidP="005306AA">
      <w:pPr>
        <w:rPr>
          <w:lang w:val="en-US"/>
        </w:rPr>
      </w:pPr>
      <w:r w:rsidRPr="006B4422">
        <w:rPr>
          <w:lang w:val="en-US"/>
        </w:rPr>
        <w:t xml:space="preserve">Doc </w:t>
      </w:r>
      <w:r w:rsidRPr="006B4422">
        <w:rPr>
          <w:color w:val="0000FF"/>
          <w:lang w:val="en-US"/>
        </w:rPr>
        <w:t>1167</w:t>
      </w:r>
      <w:r w:rsidRPr="006B4422">
        <w:rPr>
          <w:rFonts w:ascii="Arial Unicode MS" w:eastAsia="Arial Unicode MS" w:hAnsi="Arial Unicode MS" w:cs="Arial Unicode MS"/>
          <w:lang w:val="en-US"/>
        </w:rPr>
        <w:t xml:space="preserve"> → </w:t>
      </w:r>
      <w:r w:rsidRPr="006B4422">
        <w:rPr>
          <w:color w:val="0000FF"/>
          <w:lang w:val="en-US"/>
        </w:rPr>
        <w:t>1290</w:t>
      </w:r>
      <w:r w:rsidR="006B4422" w:rsidRPr="006B4422">
        <w:rPr>
          <w:color w:val="0000FF"/>
          <w:lang w:val="en-US"/>
        </w:rPr>
        <w:t xml:space="preserve"> </w:t>
      </w:r>
      <w:r w:rsidR="006B4422" w:rsidRPr="006B4422">
        <w:rPr>
          <w:color w:val="auto"/>
          <w:lang w:val="en-US"/>
        </w:rPr>
        <w:t>to be presented to plenary.</w:t>
      </w:r>
    </w:p>
    <w:p w:rsidR="005306AA" w:rsidRPr="006B4422" w:rsidRDefault="005306AA" w:rsidP="005306AA">
      <w:pPr>
        <w:rPr>
          <w:lang w:val="en-US"/>
        </w:rPr>
      </w:pPr>
    </w:p>
    <w:p w:rsidR="005306AA" w:rsidRPr="006B4422"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70"/>
        <w:gridCol w:w="3735"/>
        <w:gridCol w:w="1641"/>
        <w:gridCol w:w="976"/>
        <w:gridCol w:w="1202"/>
      </w:tblGrid>
      <w:tr w:rsidR="005306AA" w:rsidTr="00F85ED0">
        <w:tc>
          <w:tcPr>
            <w:tcW w:w="14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S4-161166</w:t>
            </w:r>
          </w:p>
        </w:tc>
        <w:tc>
          <w:tcPr>
            <w:tcW w:w="37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26.917 TV Enhancements: Use Cases</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8.11</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5306AA" w:rsidRDefault="005306AA" w:rsidP="00900238">
      <w:pPr>
        <w:numPr>
          <w:ilvl w:val="0"/>
          <w:numId w:val="24"/>
        </w:numPr>
        <w:ind w:hanging="360"/>
        <w:contextualSpacing/>
        <w:rPr>
          <w:lang w:val="en-US"/>
        </w:rPr>
      </w:pPr>
      <w:r w:rsidRPr="005306AA">
        <w:rPr>
          <w:lang w:val="en-US"/>
        </w:rPr>
        <w:t>JM: Not clear about 6.z use case. How does it relates to the the SA2 option 1 and 2</w:t>
      </w:r>
    </w:p>
    <w:p w:rsidR="005306AA" w:rsidRPr="005306AA" w:rsidRDefault="005306AA" w:rsidP="00900238">
      <w:pPr>
        <w:numPr>
          <w:ilvl w:val="0"/>
          <w:numId w:val="24"/>
        </w:numPr>
        <w:ind w:hanging="360"/>
        <w:contextualSpacing/>
        <w:rPr>
          <w:lang w:val="en-US"/>
        </w:rPr>
      </w:pPr>
      <w:r w:rsidRPr="005306AA">
        <w:rPr>
          <w:lang w:val="en-US"/>
        </w:rPr>
        <w:t xml:space="preserve">Fred: Can we agree with the amended? Yes, Agreed with modification on 6.z.2 on the working assumption on 6.z.2  about having the same coverage area for 6.z.3 </w:t>
      </w:r>
    </w:p>
    <w:p w:rsidR="005306AA" w:rsidRPr="005306AA" w:rsidRDefault="005D2EED" w:rsidP="005306AA">
      <w:pPr>
        <w:rPr>
          <w:lang w:val="en-US"/>
        </w:rPr>
      </w:pPr>
      <w:r>
        <w:rPr>
          <w:lang w:val="en-US"/>
        </w:rPr>
        <w:t xml:space="preserve">1166 was </w:t>
      </w:r>
      <w:r w:rsidRPr="005D2EED">
        <w:rPr>
          <w:b/>
          <w:lang w:val="en-US"/>
        </w:rPr>
        <w:t>agreed</w:t>
      </w:r>
      <w:r>
        <w:rPr>
          <w:lang w:val="en-US"/>
        </w:rPr>
        <w:t xml:space="preserve"> with the changes indicated above.</w:t>
      </w:r>
    </w:p>
    <w:p w:rsidR="005306AA" w:rsidRPr="005306AA" w:rsidRDefault="005306AA" w:rsidP="005306AA">
      <w:pPr>
        <w:rPr>
          <w:lang w:val="en-US"/>
        </w:rPr>
      </w:pPr>
    </w:p>
    <w:tbl>
      <w:tblPr>
        <w:tblW w:w="90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0"/>
        <w:gridCol w:w="3740"/>
        <w:gridCol w:w="1620"/>
        <w:gridCol w:w="980"/>
        <w:gridCol w:w="1180"/>
      </w:tblGrid>
      <w:tr w:rsidR="005306AA" w:rsidTr="00F85ED0">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S4-161200</w:t>
            </w:r>
          </w:p>
        </w:tc>
        <w:tc>
          <w:tcPr>
            <w:tcW w:w="37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26.917 FS_USE_3GPP_4_TV: Proposal of new "Full MBMS Service Mode" use-case</w:t>
            </w:r>
          </w:p>
        </w:tc>
        <w:tc>
          <w:tcPr>
            <w:tcW w:w="16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Ericsson LM</w:t>
            </w:r>
          </w:p>
        </w:tc>
        <w:tc>
          <w:tcPr>
            <w:tcW w:w="9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8.11</w:t>
            </w:r>
          </w:p>
        </w:tc>
        <w:tc>
          <w:tcPr>
            <w:tcW w:w="11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w:t>
      </w:r>
    </w:p>
    <w:p w:rsidR="005306AA" w:rsidRPr="005306AA" w:rsidRDefault="005306AA" w:rsidP="00900238">
      <w:pPr>
        <w:numPr>
          <w:ilvl w:val="0"/>
          <w:numId w:val="48"/>
        </w:numPr>
        <w:ind w:hanging="360"/>
        <w:contextualSpacing/>
        <w:rPr>
          <w:lang w:val="en-US"/>
        </w:rPr>
      </w:pPr>
      <w:r w:rsidRPr="005306AA">
        <w:rPr>
          <w:lang w:val="en-US"/>
        </w:rPr>
        <w:t>JM: 6.x.3 bullet 3: How does a trans TV programm EPG work here (considering the understanding of service class and service id)</w:t>
      </w:r>
    </w:p>
    <w:p w:rsidR="005306AA" w:rsidRPr="005306AA" w:rsidRDefault="005306AA" w:rsidP="00900238">
      <w:pPr>
        <w:numPr>
          <w:ilvl w:val="0"/>
          <w:numId w:val="48"/>
        </w:numPr>
        <w:ind w:hanging="360"/>
        <w:contextualSpacing/>
        <w:rPr>
          <w:lang w:val="en-US"/>
        </w:rPr>
      </w:pPr>
      <w:r w:rsidRPr="005306AA">
        <w:rPr>
          <w:lang w:val="en-US"/>
        </w:rPr>
        <w:t>Thorten: There could be a specific serviceClass for a cross TV programm EPG. Understanding that EPG was per TV channel for a serviceId within a serviceClass.</w:t>
      </w:r>
    </w:p>
    <w:p w:rsidR="005306AA" w:rsidRPr="005306AA" w:rsidRDefault="005306AA" w:rsidP="00900238">
      <w:pPr>
        <w:numPr>
          <w:ilvl w:val="0"/>
          <w:numId w:val="48"/>
        </w:numPr>
        <w:ind w:hanging="360"/>
        <w:contextualSpacing/>
        <w:rPr>
          <w:lang w:val="en-US"/>
        </w:rPr>
      </w:pPr>
      <w:r w:rsidRPr="005306AA">
        <w:rPr>
          <w:lang w:val="en-US"/>
        </w:rPr>
        <w:t>Charles: Bullet 2 of 6.x.3 is one way of doing it. We could also have it carried it as part as the application service description</w:t>
      </w:r>
    </w:p>
    <w:p w:rsidR="005306AA" w:rsidRPr="005306AA" w:rsidRDefault="005306AA" w:rsidP="00900238">
      <w:pPr>
        <w:numPr>
          <w:ilvl w:val="0"/>
          <w:numId w:val="48"/>
        </w:numPr>
        <w:ind w:hanging="360"/>
        <w:contextualSpacing/>
        <w:rPr>
          <w:lang w:val="en-US"/>
        </w:rPr>
      </w:pPr>
      <w:r w:rsidRPr="005306AA">
        <w:rPr>
          <w:lang w:val="en-US"/>
        </w:rPr>
        <w:t>Thorsten: Indeed may be this recommended requirement is too early</w:t>
      </w:r>
    </w:p>
    <w:p w:rsidR="005306AA" w:rsidRPr="005306AA" w:rsidRDefault="005306AA" w:rsidP="00900238">
      <w:pPr>
        <w:numPr>
          <w:ilvl w:val="0"/>
          <w:numId w:val="48"/>
        </w:numPr>
        <w:ind w:hanging="360"/>
        <w:contextualSpacing/>
        <w:rPr>
          <w:lang w:val="en-US"/>
        </w:rPr>
      </w:pPr>
      <w:r w:rsidRPr="005306AA">
        <w:rPr>
          <w:lang w:val="en-US"/>
        </w:rPr>
        <w:t>Thomas: How to include a TV?</w:t>
      </w:r>
    </w:p>
    <w:p w:rsidR="005306AA" w:rsidRDefault="005306AA" w:rsidP="00900238">
      <w:pPr>
        <w:numPr>
          <w:ilvl w:val="0"/>
          <w:numId w:val="48"/>
        </w:numPr>
        <w:ind w:hanging="360"/>
        <w:contextualSpacing/>
      </w:pPr>
      <w:r w:rsidRPr="005306AA">
        <w:rPr>
          <w:lang w:val="en-US"/>
        </w:rPr>
        <w:t xml:space="preserve">Thorsten: Not limited to roof-top reception. </w:t>
      </w:r>
      <w:r>
        <w:t>It’s a full 3GPP modem</w:t>
      </w:r>
    </w:p>
    <w:p w:rsidR="005306AA" w:rsidRDefault="005306AA" w:rsidP="00900238">
      <w:pPr>
        <w:numPr>
          <w:ilvl w:val="0"/>
          <w:numId w:val="48"/>
        </w:numPr>
        <w:ind w:hanging="360"/>
        <w:contextualSpacing/>
      </w:pPr>
      <w:r w:rsidRPr="005306AA">
        <w:rPr>
          <w:lang w:val="en-US"/>
        </w:rPr>
        <w:t xml:space="preserve">Thomas: 6.x.2 don’t understand bullet 2. </w:t>
      </w:r>
      <w:r>
        <w:t>It’s not a fact</w:t>
      </w:r>
    </w:p>
    <w:p w:rsidR="005306AA" w:rsidRPr="005306AA" w:rsidRDefault="005306AA" w:rsidP="00900238">
      <w:pPr>
        <w:numPr>
          <w:ilvl w:val="0"/>
          <w:numId w:val="48"/>
        </w:numPr>
        <w:ind w:hanging="360"/>
        <w:contextualSpacing/>
        <w:rPr>
          <w:lang w:val="en-US"/>
        </w:rPr>
      </w:pPr>
      <w:r w:rsidRPr="005306AA">
        <w:rPr>
          <w:lang w:val="en-US"/>
        </w:rPr>
        <w:t xml:space="preserve">Thorsten: add in context of this use case </w:t>
      </w:r>
    </w:p>
    <w:p w:rsidR="005306AA" w:rsidRPr="005306AA" w:rsidRDefault="005306AA" w:rsidP="00900238">
      <w:pPr>
        <w:numPr>
          <w:ilvl w:val="0"/>
          <w:numId w:val="48"/>
        </w:numPr>
        <w:ind w:hanging="360"/>
        <w:contextualSpacing/>
        <w:rPr>
          <w:lang w:val="en-US"/>
        </w:rPr>
      </w:pPr>
      <w:r w:rsidRPr="005306AA">
        <w:rPr>
          <w:lang w:val="en-US"/>
        </w:rPr>
        <w:t>Thomas: does not want the “3GPP device” term. Add either a mention in 6.x.1 on the 3GPP device to make it work</w:t>
      </w:r>
    </w:p>
    <w:p w:rsidR="005306AA" w:rsidRPr="005306AA" w:rsidRDefault="005306AA" w:rsidP="00900238">
      <w:pPr>
        <w:numPr>
          <w:ilvl w:val="0"/>
          <w:numId w:val="48"/>
        </w:numPr>
        <w:ind w:hanging="360"/>
        <w:contextualSpacing/>
        <w:rPr>
          <w:lang w:val="en-US"/>
        </w:rPr>
      </w:pPr>
      <w:r w:rsidRPr="005306AA">
        <w:rPr>
          <w:lang w:val="en-US"/>
        </w:rPr>
        <w:lastRenderedPageBreak/>
        <w:t xml:space="preserve">Thomas: Goes to far on the 6.x.3 3rd bullet point. </w:t>
      </w:r>
    </w:p>
    <w:p w:rsidR="005306AA" w:rsidRPr="005306AA" w:rsidRDefault="005306AA" w:rsidP="005306AA">
      <w:pPr>
        <w:rPr>
          <w:lang w:val="en-US"/>
        </w:rPr>
      </w:pPr>
    </w:p>
    <w:p w:rsidR="005306AA" w:rsidRPr="005306AA" w:rsidRDefault="005306AA" w:rsidP="005306AA">
      <w:pPr>
        <w:rPr>
          <w:lang w:val="en-US"/>
        </w:rPr>
      </w:pPr>
      <w:r w:rsidRPr="005306AA">
        <w:rPr>
          <w:lang w:val="en-US"/>
        </w:rPr>
        <w:t>Agree to remove bullet 3 in 6.x.3</w:t>
      </w:r>
    </w:p>
    <w:p w:rsidR="005306AA" w:rsidRPr="005306AA" w:rsidRDefault="005306AA" w:rsidP="005306AA">
      <w:pPr>
        <w:rPr>
          <w:lang w:val="en-US"/>
        </w:rPr>
      </w:pPr>
    </w:p>
    <w:p w:rsidR="005306AA" w:rsidRDefault="005306AA" w:rsidP="005306AA">
      <w:r>
        <w:t>Looking at 6.x.4.1, comments:</w:t>
      </w:r>
    </w:p>
    <w:p w:rsidR="005306AA" w:rsidRPr="005306AA" w:rsidRDefault="005306AA" w:rsidP="00900238">
      <w:pPr>
        <w:numPr>
          <w:ilvl w:val="0"/>
          <w:numId w:val="21"/>
        </w:numPr>
        <w:ind w:hanging="360"/>
        <w:contextualSpacing/>
        <w:rPr>
          <w:lang w:val="en-US"/>
        </w:rPr>
      </w:pPr>
      <w:r w:rsidRPr="005306AA">
        <w:rPr>
          <w:lang w:val="en-US"/>
        </w:rPr>
        <w:t>Imed: We should not define EPG here. Should use the service entry point as we do MPD.</w:t>
      </w:r>
    </w:p>
    <w:p w:rsidR="005306AA" w:rsidRPr="005306AA" w:rsidRDefault="005306AA" w:rsidP="00900238">
      <w:pPr>
        <w:numPr>
          <w:ilvl w:val="0"/>
          <w:numId w:val="21"/>
        </w:numPr>
        <w:ind w:hanging="360"/>
        <w:contextualSpacing/>
        <w:rPr>
          <w:lang w:val="en-US"/>
        </w:rPr>
      </w:pPr>
      <w:r w:rsidRPr="005306AA">
        <w:rPr>
          <w:lang w:val="en-US"/>
        </w:rPr>
        <w:t>Thorsten: It is the intention of this document.</w:t>
      </w:r>
    </w:p>
    <w:p w:rsidR="005306AA" w:rsidRPr="005306AA" w:rsidRDefault="005306AA" w:rsidP="00900238">
      <w:pPr>
        <w:numPr>
          <w:ilvl w:val="0"/>
          <w:numId w:val="21"/>
        </w:numPr>
        <w:ind w:hanging="360"/>
        <w:contextualSpacing/>
        <w:rPr>
          <w:lang w:val="en-US"/>
        </w:rPr>
      </w:pPr>
      <w:r w:rsidRPr="005306AA">
        <w:rPr>
          <w:lang w:val="en-US"/>
        </w:rPr>
        <w:t>Thomas: That means that a serviceClass defines one TV channel</w:t>
      </w:r>
    </w:p>
    <w:p w:rsidR="005306AA" w:rsidRPr="005306AA" w:rsidRDefault="005306AA" w:rsidP="00900238">
      <w:pPr>
        <w:numPr>
          <w:ilvl w:val="0"/>
          <w:numId w:val="21"/>
        </w:numPr>
        <w:ind w:hanging="360"/>
        <w:contextualSpacing/>
        <w:rPr>
          <w:lang w:val="en-US"/>
        </w:rPr>
      </w:pPr>
      <w:r w:rsidRPr="005306AA">
        <w:rPr>
          <w:lang w:val="en-US"/>
        </w:rPr>
        <w:t>Thorsten: In this example, the serviceIds are known. The other solution would be to have 1 service class per TV channel</w:t>
      </w:r>
    </w:p>
    <w:p w:rsidR="005306AA" w:rsidRPr="005306AA" w:rsidRDefault="005306AA" w:rsidP="00900238">
      <w:pPr>
        <w:numPr>
          <w:ilvl w:val="0"/>
          <w:numId w:val="21"/>
        </w:numPr>
        <w:ind w:hanging="360"/>
        <w:contextualSpacing/>
        <w:rPr>
          <w:lang w:val="en-US"/>
        </w:rPr>
      </w:pPr>
      <w:r w:rsidRPr="005306AA">
        <w:rPr>
          <w:lang w:val="en-US"/>
        </w:rPr>
        <w:t>Thomas: What is the entry point to a TV service</w:t>
      </w:r>
    </w:p>
    <w:p w:rsidR="005306AA" w:rsidRPr="005306AA" w:rsidRDefault="005306AA" w:rsidP="00900238">
      <w:pPr>
        <w:numPr>
          <w:ilvl w:val="0"/>
          <w:numId w:val="21"/>
        </w:numPr>
        <w:ind w:hanging="360"/>
        <w:contextualSpacing/>
        <w:rPr>
          <w:lang w:val="en-US"/>
        </w:rPr>
      </w:pPr>
      <w:r w:rsidRPr="005306AA">
        <w:rPr>
          <w:lang w:val="en-US"/>
        </w:rPr>
        <w:t>Thorsten: The Application is the entry point</w:t>
      </w:r>
    </w:p>
    <w:p w:rsidR="005306AA" w:rsidRPr="005306AA" w:rsidRDefault="005306AA" w:rsidP="00900238">
      <w:pPr>
        <w:numPr>
          <w:ilvl w:val="0"/>
          <w:numId w:val="21"/>
        </w:numPr>
        <w:ind w:hanging="360"/>
        <w:contextualSpacing/>
        <w:rPr>
          <w:lang w:val="en-US"/>
        </w:rPr>
      </w:pPr>
      <w:r w:rsidRPr="005306AA">
        <w:rPr>
          <w:lang w:val="en-US"/>
        </w:rPr>
        <w:t>Thomas: That means we need an application to understand who it works</w:t>
      </w:r>
    </w:p>
    <w:p w:rsidR="005306AA" w:rsidRPr="005306AA" w:rsidRDefault="005306AA" w:rsidP="00900238">
      <w:pPr>
        <w:numPr>
          <w:ilvl w:val="0"/>
          <w:numId w:val="21"/>
        </w:numPr>
        <w:ind w:hanging="360"/>
        <w:contextualSpacing/>
        <w:rPr>
          <w:lang w:val="en-US"/>
        </w:rPr>
      </w:pPr>
      <w:r w:rsidRPr="005306AA">
        <w:rPr>
          <w:lang w:val="en-US"/>
        </w:rPr>
        <w:t>Thorsten: Yes. The work assumption is to work with existing TRAPI</w:t>
      </w:r>
    </w:p>
    <w:p w:rsidR="005306AA" w:rsidRPr="005306AA" w:rsidRDefault="005306AA" w:rsidP="00900238">
      <w:pPr>
        <w:numPr>
          <w:ilvl w:val="0"/>
          <w:numId w:val="21"/>
        </w:numPr>
        <w:ind w:hanging="360"/>
        <w:contextualSpacing/>
        <w:rPr>
          <w:lang w:val="en-US"/>
        </w:rPr>
      </w:pPr>
      <w:r w:rsidRPr="005306AA">
        <w:rPr>
          <w:lang w:val="en-US"/>
        </w:rPr>
        <w:t>Thomas: This is not a TV solution, but a transport mechanim for TV for which an application is required</w:t>
      </w:r>
    </w:p>
    <w:p w:rsidR="005306AA" w:rsidRPr="005306AA" w:rsidRDefault="005306AA" w:rsidP="00900238">
      <w:pPr>
        <w:numPr>
          <w:ilvl w:val="0"/>
          <w:numId w:val="21"/>
        </w:numPr>
        <w:ind w:hanging="360"/>
        <w:contextualSpacing/>
        <w:rPr>
          <w:lang w:val="en-US"/>
        </w:rPr>
      </w:pPr>
      <w:r w:rsidRPr="005306AA">
        <w:rPr>
          <w:lang w:val="en-US"/>
        </w:rPr>
        <w:t>Fred: Need to add the application in the working assumption.</w:t>
      </w:r>
    </w:p>
    <w:p w:rsidR="005306AA" w:rsidRPr="005306AA" w:rsidRDefault="005306AA" w:rsidP="005306AA">
      <w:pPr>
        <w:rPr>
          <w:lang w:val="en-US"/>
        </w:rPr>
      </w:pPr>
    </w:p>
    <w:p w:rsidR="005306AA" w:rsidRPr="005306AA" w:rsidRDefault="005306AA" w:rsidP="005306AA">
      <w:pPr>
        <w:rPr>
          <w:lang w:val="en-US"/>
        </w:rPr>
      </w:pPr>
      <w:r w:rsidRPr="005306AA">
        <w:rPr>
          <w:lang w:val="en-US"/>
        </w:rPr>
        <w:t xml:space="preserve">With the above changes, 6.x.3 agreed, the document is </w:t>
      </w:r>
      <w:r w:rsidRPr="00E17E61">
        <w:rPr>
          <w:b/>
          <w:lang w:val="en-US"/>
        </w:rPr>
        <w:t>noted</w:t>
      </w:r>
      <w:r w:rsidRPr="005306AA">
        <w:rPr>
          <w:lang w:val="en-US"/>
        </w:rPr>
        <w:t>. The agreed parts will be sent to the editor</w:t>
      </w:r>
    </w:p>
    <w:p w:rsidR="005306AA" w:rsidRPr="005306AA"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40"/>
        <w:gridCol w:w="3765"/>
        <w:gridCol w:w="1641"/>
        <w:gridCol w:w="976"/>
        <w:gridCol w:w="1202"/>
      </w:tblGrid>
      <w:tr w:rsidR="005306AA" w:rsidTr="00F85ED0">
        <w:tc>
          <w:tcPr>
            <w:tcW w:w="14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S4-161169</w:t>
            </w:r>
          </w:p>
        </w:tc>
        <w:tc>
          <w:tcPr>
            <w:tcW w:w="37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26.917 TV Enhancements: Gap Analysis</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8.11</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E17E61" w:rsidRPr="000C3EB3" w:rsidRDefault="00E17E61" w:rsidP="005306AA">
      <w:pPr>
        <w:rPr>
          <w:lang w:val="en-US"/>
        </w:rPr>
      </w:pPr>
      <w:r w:rsidRPr="000C3EB3">
        <w:rPr>
          <w:lang w:val="en-US"/>
        </w:rPr>
        <w:t>No notes were taken on this document.</w:t>
      </w:r>
    </w:p>
    <w:p w:rsidR="00E17E61" w:rsidRDefault="005C5BB0" w:rsidP="005306AA">
      <w:r w:rsidRPr="00266FB0">
        <w:rPr>
          <w:color w:val="0000FF"/>
        </w:rPr>
        <w:t>1169</w:t>
      </w:r>
      <w:r w:rsidR="00E17E61">
        <w:t xml:space="preserve"> was </w:t>
      </w:r>
      <w:r w:rsidR="00E17E61" w:rsidRPr="00E17E61">
        <w:rPr>
          <w:b/>
        </w:rPr>
        <w:t>agreed</w:t>
      </w:r>
      <w:r w:rsidR="00E17E61">
        <w:t>.</w:t>
      </w:r>
    </w:p>
    <w:p w:rsidR="005306AA" w:rsidRDefault="005306AA" w:rsidP="005306AA"/>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0"/>
        <w:gridCol w:w="3660"/>
        <w:gridCol w:w="1655"/>
        <w:gridCol w:w="976"/>
        <w:gridCol w:w="1202"/>
      </w:tblGrid>
      <w:tr w:rsidR="005306AA" w:rsidTr="00F85ED0">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S4-161180</w:t>
            </w:r>
          </w:p>
        </w:tc>
        <w:tc>
          <w:tcPr>
            <w:tcW w:w="36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EPG Delivery via Application Service Description</w:t>
            </w:r>
          </w:p>
        </w:tc>
        <w:tc>
          <w:tcPr>
            <w:tcW w:w="16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8.11</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Pr="005306AA" w:rsidRDefault="005306AA" w:rsidP="005306AA">
      <w:pPr>
        <w:rPr>
          <w:lang w:val="en-US"/>
        </w:rPr>
      </w:pPr>
      <w:r w:rsidRPr="005306AA">
        <w:rPr>
          <w:lang w:val="en-US"/>
        </w:rPr>
        <w:t>Mr. Charles Lo presented the document.</w:t>
      </w:r>
    </w:p>
    <w:p w:rsidR="005306AA" w:rsidRPr="005306AA" w:rsidRDefault="005306AA" w:rsidP="00900238">
      <w:pPr>
        <w:numPr>
          <w:ilvl w:val="0"/>
          <w:numId w:val="45"/>
        </w:numPr>
        <w:ind w:hanging="360"/>
        <w:contextualSpacing/>
        <w:rPr>
          <w:lang w:val="en-US"/>
        </w:rPr>
      </w:pPr>
      <w:r w:rsidRPr="005306AA">
        <w:rPr>
          <w:lang w:val="en-US"/>
        </w:rPr>
        <w:t>Thorsten: We need to clarify the realization in particular the linkage of the MPD uRL and the ASD.</w:t>
      </w:r>
    </w:p>
    <w:p w:rsidR="005306AA" w:rsidRPr="005306AA" w:rsidRDefault="005306AA" w:rsidP="00900238">
      <w:pPr>
        <w:numPr>
          <w:ilvl w:val="0"/>
          <w:numId w:val="45"/>
        </w:numPr>
        <w:ind w:hanging="360"/>
        <w:contextualSpacing/>
        <w:rPr>
          <w:lang w:val="en-US"/>
        </w:rPr>
      </w:pPr>
      <w:r w:rsidRPr="005306AA">
        <w:rPr>
          <w:lang w:val="en-US"/>
        </w:rPr>
        <w:t>Thorsten: We first need to idenify, where we need a new EPG</w:t>
      </w:r>
    </w:p>
    <w:p w:rsidR="005306AA" w:rsidRPr="005306AA" w:rsidRDefault="005306AA" w:rsidP="00900238">
      <w:pPr>
        <w:numPr>
          <w:ilvl w:val="0"/>
          <w:numId w:val="45"/>
        </w:numPr>
        <w:ind w:hanging="360"/>
        <w:contextualSpacing/>
        <w:rPr>
          <w:lang w:val="en-US"/>
        </w:rPr>
      </w:pPr>
      <w:r w:rsidRPr="005306AA">
        <w:rPr>
          <w:lang w:val="en-US"/>
        </w:rPr>
        <w:t>CHarles, yes, the USD would have two ASD entry points.</w:t>
      </w:r>
    </w:p>
    <w:p w:rsidR="005306AA" w:rsidRPr="005306AA" w:rsidRDefault="005306AA" w:rsidP="00900238">
      <w:pPr>
        <w:numPr>
          <w:ilvl w:val="0"/>
          <w:numId w:val="45"/>
        </w:numPr>
        <w:ind w:hanging="360"/>
        <w:contextualSpacing/>
        <w:rPr>
          <w:lang w:val="en-US"/>
        </w:rPr>
      </w:pPr>
      <w:r w:rsidRPr="005306AA">
        <w:rPr>
          <w:lang w:val="en-US"/>
        </w:rPr>
        <w:t>Imed: We don’t need to define a new EPG format. Agrees with Thorsten that the Out.of-scope EPG has the right entry points.</w:t>
      </w:r>
    </w:p>
    <w:p w:rsidR="005306AA" w:rsidRDefault="005306AA" w:rsidP="00900238">
      <w:pPr>
        <w:numPr>
          <w:ilvl w:val="0"/>
          <w:numId w:val="45"/>
        </w:numPr>
        <w:ind w:hanging="360"/>
        <w:contextualSpacing/>
        <w:rPr>
          <w:lang w:val="en-US"/>
        </w:rPr>
      </w:pPr>
      <w:r w:rsidRPr="005306AA">
        <w:rPr>
          <w:lang w:val="en-US"/>
        </w:rPr>
        <w:t xml:space="preserve">Charles: Understand the reluctance, since there are several EPG </w:t>
      </w:r>
      <w:proofErr w:type="gramStart"/>
      <w:r w:rsidRPr="005306AA">
        <w:rPr>
          <w:lang w:val="en-US"/>
        </w:rPr>
        <w:t>formats.Worried</w:t>
      </w:r>
      <w:proofErr w:type="gramEnd"/>
      <w:r w:rsidRPr="005306AA">
        <w:rPr>
          <w:lang w:val="en-US"/>
        </w:rPr>
        <w:t xml:space="preserve">, that </w:t>
      </w:r>
      <w:r w:rsidR="00916D5B">
        <w:rPr>
          <w:lang w:val="en-US"/>
        </w:rPr>
        <w:t>UEs</w:t>
      </w:r>
      <w:r w:rsidR="00916D5B" w:rsidRPr="005306AA">
        <w:rPr>
          <w:lang w:val="en-US"/>
        </w:rPr>
        <w:t xml:space="preserve"> </w:t>
      </w:r>
      <w:r w:rsidRPr="005306AA">
        <w:rPr>
          <w:lang w:val="en-US"/>
        </w:rPr>
        <w:t>need an EPG</w:t>
      </w:r>
      <w:r w:rsidR="00916D5B">
        <w:rPr>
          <w:lang w:val="en-US"/>
        </w:rPr>
        <w:t xml:space="preserve"> application per broadcaster </w:t>
      </w:r>
      <w:r w:rsidRPr="005306AA">
        <w:rPr>
          <w:lang w:val="en-US"/>
        </w:rPr>
        <w:t>…..Products may get more complex...</w:t>
      </w:r>
    </w:p>
    <w:p w:rsidR="00916D5B" w:rsidRPr="005306AA" w:rsidRDefault="00916D5B" w:rsidP="00900238">
      <w:pPr>
        <w:numPr>
          <w:ilvl w:val="0"/>
          <w:numId w:val="45"/>
        </w:numPr>
        <w:ind w:hanging="360"/>
        <w:contextualSpacing/>
        <w:rPr>
          <w:lang w:val="en-US"/>
        </w:rPr>
      </w:pPr>
      <w:r>
        <w:rPr>
          <w:lang w:val="en-US"/>
        </w:rPr>
        <w:t>Charles: a difference here is that the MNO is a common carrier for multiplicity of broadcast TV content providers and desirable to support a single EPG format only</w:t>
      </w:r>
    </w:p>
    <w:p w:rsidR="005306AA" w:rsidRPr="005306AA" w:rsidRDefault="005306AA" w:rsidP="00900238">
      <w:pPr>
        <w:numPr>
          <w:ilvl w:val="0"/>
          <w:numId w:val="45"/>
        </w:numPr>
        <w:ind w:hanging="360"/>
        <w:contextualSpacing/>
        <w:rPr>
          <w:lang w:val="en-US"/>
        </w:rPr>
      </w:pPr>
      <w:r w:rsidRPr="005306AA">
        <w:rPr>
          <w:lang w:val="en-US"/>
        </w:rPr>
        <w:lastRenderedPageBreak/>
        <w:t>Cedric: I worked for more than eight years of my live on TV Anytime, etc. Broadcaster moved to TVAnytime, since the DVB-SI is too limited...Not in favor</w:t>
      </w:r>
    </w:p>
    <w:p w:rsidR="005306AA" w:rsidRPr="005306AA" w:rsidRDefault="005306AA" w:rsidP="00900238">
      <w:pPr>
        <w:numPr>
          <w:ilvl w:val="0"/>
          <w:numId w:val="45"/>
        </w:numPr>
        <w:ind w:hanging="360"/>
        <w:contextualSpacing/>
        <w:rPr>
          <w:lang w:val="en-US"/>
        </w:rPr>
      </w:pPr>
      <w:r w:rsidRPr="005306AA">
        <w:rPr>
          <w:lang w:val="en-US"/>
        </w:rPr>
        <w:t>Thomas: Understand the issues. We may miss Regularory requirements, when we don’t sta</w:t>
      </w:r>
    </w:p>
    <w:p w:rsidR="005306AA" w:rsidRPr="005306AA" w:rsidRDefault="005306AA" w:rsidP="00900238">
      <w:pPr>
        <w:numPr>
          <w:ilvl w:val="0"/>
          <w:numId w:val="45"/>
        </w:numPr>
        <w:ind w:hanging="360"/>
        <w:contextualSpacing/>
        <w:rPr>
          <w:lang w:val="en-US"/>
        </w:rPr>
      </w:pPr>
      <w:r w:rsidRPr="005306AA">
        <w:rPr>
          <w:lang w:val="en-US"/>
        </w:rPr>
        <w:t>Thorsten: says something around regulatory requirements and where to find those. Further, too early to conclude on “standardized a new EPG”.</w:t>
      </w:r>
    </w:p>
    <w:p w:rsidR="005306AA" w:rsidRPr="005306AA" w:rsidRDefault="005306AA" w:rsidP="00900238">
      <w:pPr>
        <w:numPr>
          <w:ilvl w:val="0"/>
          <w:numId w:val="45"/>
        </w:numPr>
        <w:ind w:hanging="360"/>
        <w:contextualSpacing/>
        <w:rPr>
          <w:lang w:val="en-US"/>
        </w:rPr>
      </w:pPr>
      <w:r w:rsidRPr="005306AA">
        <w:rPr>
          <w:lang w:val="en-US"/>
        </w:rPr>
        <w:t xml:space="preserve">Thomas: Ok understood. There are several regularory bodies with different requirements. I understand the new App environments, but we may need to have </w:t>
      </w:r>
      <w:proofErr w:type="gramStart"/>
      <w:r w:rsidRPr="005306AA">
        <w:rPr>
          <w:lang w:val="en-US"/>
        </w:rPr>
        <w:t>something..</w:t>
      </w:r>
      <w:proofErr w:type="gramEnd"/>
    </w:p>
    <w:p w:rsidR="005306AA" w:rsidRPr="005306AA" w:rsidRDefault="005306AA" w:rsidP="00900238">
      <w:pPr>
        <w:numPr>
          <w:ilvl w:val="0"/>
          <w:numId w:val="45"/>
        </w:numPr>
        <w:ind w:hanging="360"/>
        <w:contextualSpacing/>
        <w:rPr>
          <w:lang w:val="en-US"/>
        </w:rPr>
      </w:pPr>
      <w:r w:rsidRPr="005306AA">
        <w:rPr>
          <w:lang w:val="en-US"/>
        </w:rPr>
        <w:t>Cedric: Ok, better to call it different than EPG (YAEPG). We also need to first collect the regulatory requirements.</w:t>
      </w:r>
    </w:p>
    <w:p w:rsidR="005306AA" w:rsidRPr="005306AA" w:rsidRDefault="005306AA" w:rsidP="00900238">
      <w:pPr>
        <w:numPr>
          <w:ilvl w:val="0"/>
          <w:numId w:val="45"/>
        </w:numPr>
        <w:ind w:hanging="360"/>
        <w:contextualSpacing/>
        <w:rPr>
          <w:lang w:val="en-US"/>
        </w:rPr>
      </w:pPr>
      <w:r w:rsidRPr="005306AA">
        <w:rPr>
          <w:lang w:val="en-US"/>
        </w:rPr>
        <w:t>Imed: keep in mind that 3GPP is just a carrier. The service is provided by other. the MNO is not in any regulatory obligation...Thomas. no this is wrong.</w:t>
      </w:r>
    </w:p>
    <w:p w:rsidR="005306AA" w:rsidRPr="005306AA" w:rsidRDefault="005306AA" w:rsidP="00900238">
      <w:pPr>
        <w:numPr>
          <w:ilvl w:val="0"/>
          <w:numId w:val="45"/>
        </w:numPr>
        <w:ind w:hanging="360"/>
        <w:contextualSpacing/>
        <w:rPr>
          <w:lang w:val="en-US"/>
        </w:rPr>
      </w:pPr>
      <w:r w:rsidRPr="005306AA">
        <w:rPr>
          <w:lang w:val="en-US"/>
        </w:rPr>
        <w:t>JM: we should not be naive that we (3GPP) are able to aggregate all these EPGs.</w:t>
      </w:r>
    </w:p>
    <w:p w:rsidR="005306AA" w:rsidRDefault="005306AA" w:rsidP="00900238">
      <w:pPr>
        <w:numPr>
          <w:ilvl w:val="0"/>
          <w:numId w:val="45"/>
        </w:numPr>
        <w:ind w:hanging="360"/>
        <w:contextualSpacing/>
      </w:pPr>
      <w:r w:rsidRPr="005306AA">
        <w:rPr>
          <w:lang w:val="en-US"/>
        </w:rPr>
        <w:t xml:space="preserve">Charles: This is not a recommendation that we start normative work now. </w:t>
      </w:r>
      <w:r>
        <w:t>We should further study this.</w:t>
      </w:r>
    </w:p>
    <w:p w:rsidR="005306AA" w:rsidRDefault="005306AA" w:rsidP="005306AA">
      <w:r>
        <w:t xml:space="preserve">The document is </w:t>
      </w:r>
      <w:r w:rsidRPr="000C3EB3">
        <w:rPr>
          <w:b/>
        </w:rPr>
        <w:t>noted</w:t>
      </w:r>
      <w:r>
        <w:t>.</w:t>
      </w:r>
    </w:p>
    <w:p w:rsidR="005306AA" w:rsidRDefault="005306AA" w:rsidP="005306AA"/>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55"/>
        <w:gridCol w:w="3750"/>
        <w:gridCol w:w="1641"/>
        <w:gridCol w:w="976"/>
        <w:gridCol w:w="1202"/>
      </w:tblGrid>
      <w:tr w:rsidR="005306AA" w:rsidTr="00F85ED0">
        <w:tc>
          <w:tcPr>
            <w:tcW w:w="1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S4-161168</w:t>
            </w:r>
          </w:p>
        </w:tc>
        <w:tc>
          <w:tcPr>
            <w:tcW w:w="375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26.917 TV Enhancements: Transport-only mode</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8.11</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p w:rsidR="005306AA" w:rsidRPr="005306AA" w:rsidRDefault="005306AA" w:rsidP="005306AA">
      <w:pPr>
        <w:rPr>
          <w:lang w:val="en-US"/>
        </w:rPr>
      </w:pPr>
      <w:r w:rsidRPr="005306AA">
        <w:rPr>
          <w:lang w:val="en-US"/>
        </w:rPr>
        <w:t>Mr Thomas Stockhammer presented quickly the later document.</w:t>
      </w:r>
    </w:p>
    <w:p w:rsidR="005306AA" w:rsidRPr="005306AA" w:rsidRDefault="005306AA" w:rsidP="005306AA">
      <w:pPr>
        <w:rPr>
          <w:lang w:val="en-US"/>
        </w:rPr>
      </w:pPr>
    </w:p>
    <w:p w:rsidR="005306AA" w:rsidRDefault="005306AA" w:rsidP="005306AA">
      <w:r>
        <w:t>Discussion:</w:t>
      </w:r>
    </w:p>
    <w:p w:rsidR="005306AA" w:rsidRPr="005306AA" w:rsidRDefault="005306AA" w:rsidP="00900238">
      <w:pPr>
        <w:numPr>
          <w:ilvl w:val="0"/>
          <w:numId w:val="54"/>
        </w:numPr>
        <w:ind w:hanging="360"/>
        <w:contextualSpacing/>
        <w:rPr>
          <w:lang w:val="en-US"/>
        </w:rPr>
      </w:pPr>
      <w:r w:rsidRPr="005306AA">
        <w:rPr>
          <w:lang w:val="en-US"/>
        </w:rPr>
        <w:t>Thorsten: Is this document - e.g. para on group communications described in SA2</w:t>
      </w:r>
    </w:p>
    <w:p w:rsidR="005306AA" w:rsidRPr="005306AA" w:rsidRDefault="005306AA" w:rsidP="00900238">
      <w:pPr>
        <w:numPr>
          <w:ilvl w:val="0"/>
          <w:numId w:val="54"/>
        </w:numPr>
        <w:ind w:hanging="360"/>
        <w:contextualSpacing/>
        <w:rPr>
          <w:lang w:val="en-US"/>
        </w:rPr>
      </w:pPr>
      <w:r w:rsidRPr="005306AA">
        <w:rPr>
          <w:lang w:val="en-US"/>
        </w:rPr>
        <w:t>Thomas: we have this basic capability; we could replicate functionality to make it usefu</w:t>
      </w:r>
    </w:p>
    <w:p w:rsidR="005306AA" w:rsidRPr="005306AA" w:rsidRDefault="005306AA" w:rsidP="00900238">
      <w:pPr>
        <w:numPr>
          <w:ilvl w:val="0"/>
          <w:numId w:val="54"/>
        </w:numPr>
        <w:ind w:hanging="360"/>
        <w:contextualSpacing/>
        <w:rPr>
          <w:lang w:val="en-US"/>
        </w:rPr>
      </w:pPr>
      <w:r w:rsidRPr="005306AA">
        <w:rPr>
          <w:lang w:val="en-US"/>
        </w:rPr>
        <w:t>Imed: do we want to rename this?</w:t>
      </w:r>
    </w:p>
    <w:p w:rsidR="005306AA" w:rsidRPr="005306AA" w:rsidRDefault="005306AA" w:rsidP="00900238">
      <w:pPr>
        <w:numPr>
          <w:ilvl w:val="0"/>
          <w:numId w:val="54"/>
        </w:numPr>
        <w:ind w:hanging="360"/>
        <w:contextualSpacing/>
        <w:rPr>
          <w:lang w:val="en-US"/>
        </w:rPr>
      </w:pPr>
      <w:r w:rsidRPr="005306AA">
        <w:rPr>
          <w:lang w:val="en-US"/>
        </w:rPr>
        <w:t>lThorsten: we need to understand commonality and gaps</w:t>
      </w:r>
    </w:p>
    <w:p w:rsidR="005306AA" w:rsidRPr="005306AA" w:rsidRDefault="005306AA" w:rsidP="00900238">
      <w:pPr>
        <w:numPr>
          <w:ilvl w:val="0"/>
          <w:numId w:val="54"/>
        </w:numPr>
        <w:ind w:hanging="360"/>
        <w:contextualSpacing/>
        <w:rPr>
          <w:lang w:val="en-US"/>
        </w:rPr>
      </w:pPr>
      <w:r w:rsidRPr="005306AA">
        <w:rPr>
          <w:lang w:val="en-US"/>
        </w:rPr>
        <w:t>Imed: had proposed to call the Group Comm delivery method as “pass-through” method in Rel-13, we could file CR to change the name</w:t>
      </w:r>
    </w:p>
    <w:p w:rsidR="005306AA" w:rsidRPr="005306AA" w:rsidRDefault="005306AA" w:rsidP="00900238">
      <w:pPr>
        <w:numPr>
          <w:ilvl w:val="0"/>
          <w:numId w:val="54"/>
        </w:numPr>
        <w:ind w:hanging="360"/>
        <w:contextualSpacing/>
        <w:rPr>
          <w:lang w:val="en-US"/>
        </w:rPr>
      </w:pPr>
      <w:r w:rsidRPr="005306AA">
        <w:rPr>
          <w:lang w:val="en-US"/>
        </w:rPr>
        <w:t>Thorsten: verifying meanings on constant and variable bitrate, CBR without IP encapsulation</w:t>
      </w:r>
    </w:p>
    <w:p w:rsidR="005306AA" w:rsidRPr="005306AA" w:rsidRDefault="005306AA" w:rsidP="00900238">
      <w:pPr>
        <w:numPr>
          <w:ilvl w:val="0"/>
          <w:numId w:val="54"/>
        </w:numPr>
        <w:ind w:hanging="360"/>
        <w:contextualSpacing/>
        <w:rPr>
          <w:lang w:val="en-US"/>
        </w:rPr>
      </w:pPr>
      <w:r w:rsidRPr="005306AA">
        <w:rPr>
          <w:lang w:val="en-US"/>
        </w:rPr>
        <w:t>Thomas: many issues on pass-through not fully studied and understood</w:t>
      </w:r>
    </w:p>
    <w:p w:rsidR="005306AA" w:rsidRPr="005306AA" w:rsidRDefault="005306AA" w:rsidP="00900238">
      <w:pPr>
        <w:numPr>
          <w:ilvl w:val="0"/>
          <w:numId w:val="54"/>
        </w:numPr>
        <w:ind w:hanging="360"/>
        <w:contextualSpacing/>
        <w:rPr>
          <w:lang w:val="en-US"/>
        </w:rPr>
      </w:pPr>
      <w:r w:rsidRPr="005306AA">
        <w:rPr>
          <w:lang w:val="en-US"/>
        </w:rPr>
        <w:t>Imed: agrees that it’s not all done; 2nd bullet on delivery MPEG-2 TS without IP may not allow use of RESTful protocols for ingestion</w:t>
      </w:r>
    </w:p>
    <w:p w:rsidR="005306AA" w:rsidRPr="005306AA" w:rsidRDefault="005306AA" w:rsidP="00900238">
      <w:pPr>
        <w:numPr>
          <w:ilvl w:val="0"/>
          <w:numId w:val="54"/>
        </w:numPr>
        <w:ind w:hanging="360"/>
        <w:contextualSpacing/>
        <w:rPr>
          <w:lang w:val="en-US"/>
        </w:rPr>
      </w:pPr>
      <w:r w:rsidRPr="005306AA">
        <w:rPr>
          <w:lang w:val="en-US"/>
        </w:rPr>
        <w:t>Thomas: this is not specific to TMB2; can certainly carry MPEG-2 TS over IP to BM-SC; this is about delivery of MPEG-2 TS over MBMS bearer without IP</w:t>
      </w:r>
    </w:p>
    <w:p w:rsidR="005306AA" w:rsidRPr="005306AA" w:rsidRDefault="005306AA" w:rsidP="00900238">
      <w:pPr>
        <w:numPr>
          <w:ilvl w:val="0"/>
          <w:numId w:val="54"/>
        </w:numPr>
        <w:ind w:hanging="360"/>
        <w:contextualSpacing/>
        <w:rPr>
          <w:lang w:val="en-US"/>
        </w:rPr>
      </w:pPr>
      <w:r w:rsidRPr="005306AA">
        <w:rPr>
          <w:lang w:val="en-US"/>
        </w:rPr>
        <w:t>Thorsten: intfc between BM-SC and UE and use of SYNC - what you suggest could impact such network interface</w:t>
      </w:r>
    </w:p>
    <w:p w:rsidR="005306AA" w:rsidRPr="005306AA" w:rsidRDefault="005306AA" w:rsidP="00900238">
      <w:pPr>
        <w:numPr>
          <w:ilvl w:val="0"/>
          <w:numId w:val="54"/>
        </w:numPr>
        <w:ind w:hanging="360"/>
        <w:contextualSpacing/>
        <w:rPr>
          <w:lang w:val="en-US"/>
        </w:rPr>
      </w:pPr>
      <w:r w:rsidRPr="005306AA">
        <w:rPr>
          <w:lang w:val="en-US"/>
        </w:rPr>
        <w:t>Imed: the MBMS bearer is carrying IP encapsulated content</w:t>
      </w:r>
    </w:p>
    <w:p w:rsidR="005306AA" w:rsidRPr="005306AA" w:rsidRDefault="005306AA" w:rsidP="00900238">
      <w:pPr>
        <w:numPr>
          <w:ilvl w:val="0"/>
          <w:numId w:val="54"/>
        </w:numPr>
        <w:ind w:hanging="360"/>
        <w:contextualSpacing/>
        <w:rPr>
          <w:lang w:val="en-US"/>
        </w:rPr>
      </w:pPr>
      <w:r w:rsidRPr="005306AA">
        <w:rPr>
          <w:lang w:val="en-US"/>
        </w:rPr>
        <w:t>Thomas: let’s study the delivery options</w:t>
      </w:r>
    </w:p>
    <w:p w:rsidR="005306AA" w:rsidRPr="005306AA" w:rsidRDefault="005306AA" w:rsidP="00900238">
      <w:pPr>
        <w:numPr>
          <w:ilvl w:val="0"/>
          <w:numId w:val="54"/>
        </w:numPr>
        <w:ind w:hanging="360"/>
        <w:contextualSpacing/>
        <w:rPr>
          <w:lang w:val="en-US"/>
        </w:rPr>
      </w:pPr>
      <w:r w:rsidRPr="005306AA">
        <w:rPr>
          <w:lang w:val="en-US"/>
        </w:rPr>
        <w:t>Imed: do you think TRAPI impacts would be covered in Rel-14 or future</w:t>
      </w:r>
    </w:p>
    <w:p w:rsidR="005306AA" w:rsidRPr="005306AA" w:rsidRDefault="005306AA" w:rsidP="00900238">
      <w:pPr>
        <w:numPr>
          <w:ilvl w:val="0"/>
          <w:numId w:val="54"/>
        </w:numPr>
        <w:ind w:hanging="360"/>
        <w:contextualSpacing/>
        <w:rPr>
          <w:lang w:val="en-US"/>
        </w:rPr>
      </w:pPr>
      <w:r w:rsidRPr="005306AA">
        <w:rPr>
          <w:lang w:val="en-US"/>
        </w:rPr>
        <w:lastRenderedPageBreak/>
        <w:t>Thomas: study the gaps and determine what should be done</w:t>
      </w:r>
    </w:p>
    <w:p w:rsidR="005306AA" w:rsidRPr="005306AA" w:rsidRDefault="005306AA" w:rsidP="00900238">
      <w:pPr>
        <w:numPr>
          <w:ilvl w:val="0"/>
          <w:numId w:val="54"/>
        </w:numPr>
        <w:ind w:hanging="360"/>
        <w:contextualSpacing/>
        <w:rPr>
          <w:lang w:val="en-US"/>
        </w:rPr>
      </w:pPr>
      <w:r w:rsidRPr="005306AA">
        <w:rPr>
          <w:lang w:val="en-US"/>
        </w:rPr>
        <w:t>Thorsten: need to better understand the described aspects in this document</w:t>
      </w:r>
    </w:p>
    <w:p w:rsidR="005306AA" w:rsidRPr="005306AA" w:rsidRDefault="005306AA" w:rsidP="00900238">
      <w:pPr>
        <w:numPr>
          <w:ilvl w:val="0"/>
          <w:numId w:val="54"/>
        </w:numPr>
        <w:ind w:hanging="360"/>
        <w:contextualSpacing/>
        <w:rPr>
          <w:lang w:val="en-US"/>
        </w:rPr>
      </w:pPr>
      <w:r w:rsidRPr="005306AA">
        <w:rPr>
          <w:lang w:val="en-US"/>
        </w:rPr>
        <w:t>Fred: expect some related text to be added to TR to be proposed in future</w:t>
      </w:r>
    </w:p>
    <w:p w:rsidR="005306AA" w:rsidRPr="005306AA" w:rsidRDefault="005306AA" w:rsidP="005306AA">
      <w:pPr>
        <w:rPr>
          <w:lang w:val="en-US"/>
        </w:rPr>
      </w:pPr>
    </w:p>
    <w:p w:rsidR="005306AA" w:rsidRPr="005306AA" w:rsidRDefault="005306AA" w:rsidP="005306AA">
      <w:pPr>
        <w:rPr>
          <w:lang w:val="en-US"/>
        </w:rPr>
      </w:pPr>
      <w:r w:rsidRPr="005306AA">
        <w:rPr>
          <w:lang w:val="en-US"/>
        </w:rPr>
        <w:t xml:space="preserve">Document </w:t>
      </w:r>
      <w:r w:rsidRPr="005306AA">
        <w:rPr>
          <w:color w:val="0000FF"/>
          <w:lang w:val="en-US"/>
        </w:rPr>
        <w:t>1168</w:t>
      </w:r>
      <w:r w:rsidRPr="005306AA">
        <w:rPr>
          <w:lang w:val="en-US"/>
        </w:rPr>
        <w:t xml:space="preserve"> is </w:t>
      </w:r>
      <w:r w:rsidR="000C3EB3" w:rsidRPr="000C3EB3">
        <w:rPr>
          <w:b/>
          <w:lang w:val="en-US"/>
        </w:rPr>
        <w:t>noted</w:t>
      </w:r>
      <w:r w:rsidR="000C3EB3">
        <w:rPr>
          <w:lang w:val="en-US"/>
        </w:rPr>
        <w:t>.</w:t>
      </w:r>
    </w:p>
    <w:p w:rsidR="005306AA" w:rsidRPr="005306AA" w:rsidRDefault="005306AA" w:rsidP="005306AA">
      <w:pPr>
        <w:rPr>
          <w:lang w:val="en-US"/>
        </w:rPr>
      </w:pPr>
    </w:p>
    <w:p w:rsidR="005306AA" w:rsidRPr="005306AA" w:rsidRDefault="005306AA" w:rsidP="005306AA">
      <w:pPr>
        <w:rPr>
          <w:lang w:val="en-US"/>
        </w:rPr>
      </w:pPr>
      <w:r w:rsidRPr="005306AA">
        <w:rPr>
          <w:lang w:val="en-US"/>
        </w:rPr>
        <w:t>Presented by Thomas Stockhammer (Qualcomm)</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70"/>
        <w:gridCol w:w="3735"/>
        <w:gridCol w:w="1641"/>
        <w:gridCol w:w="976"/>
        <w:gridCol w:w="1202"/>
      </w:tblGrid>
      <w:tr w:rsidR="005306AA" w:rsidTr="00F85ED0">
        <w:tc>
          <w:tcPr>
            <w:tcW w:w="147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S4-161170</w:t>
            </w:r>
          </w:p>
        </w:tc>
        <w:tc>
          <w:tcPr>
            <w:tcW w:w="37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TV Enhancements: Updated Time Plan</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Qualcomm Incorporated</w:t>
            </w:r>
          </w:p>
        </w:tc>
        <w:tc>
          <w:tcPr>
            <w:tcW w:w="97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8.11</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Late</w:t>
            </w:r>
          </w:p>
        </w:tc>
      </w:tr>
    </w:tbl>
    <w:p w:rsidR="005306AA" w:rsidRDefault="005306AA" w:rsidP="005306AA">
      <w:r>
        <w:t>Discussion:</w:t>
      </w:r>
    </w:p>
    <w:p w:rsidR="005306AA" w:rsidRPr="005306AA" w:rsidRDefault="005306AA" w:rsidP="00900238">
      <w:pPr>
        <w:numPr>
          <w:ilvl w:val="0"/>
          <w:numId w:val="1"/>
        </w:numPr>
        <w:ind w:hanging="360"/>
        <w:contextualSpacing/>
        <w:rPr>
          <w:lang w:val="en-US"/>
        </w:rPr>
      </w:pPr>
      <w:r w:rsidRPr="005306AA">
        <w:rPr>
          <w:lang w:val="en-US"/>
        </w:rPr>
        <w:t>will progress TR but not send to SA plenary</w:t>
      </w:r>
    </w:p>
    <w:p w:rsidR="005306AA" w:rsidRPr="005306AA" w:rsidRDefault="005306AA" w:rsidP="005306AA">
      <w:pPr>
        <w:rPr>
          <w:lang w:val="en-US"/>
        </w:rPr>
      </w:pPr>
    </w:p>
    <w:p w:rsidR="005306AA" w:rsidRPr="002A4AD5" w:rsidRDefault="005306AA" w:rsidP="005306AA">
      <w:pPr>
        <w:rPr>
          <w:lang w:val="en-US"/>
        </w:rPr>
      </w:pPr>
      <w:r w:rsidRPr="002A4AD5">
        <w:rPr>
          <w:rFonts w:ascii="Arial Unicode MS" w:eastAsia="Arial Unicode MS" w:hAnsi="Arial Unicode MS" w:cs="Arial Unicode MS"/>
          <w:lang w:val="en-US"/>
        </w:rPr>
        <w:t>1170 → 1303</w:t>
      </w:r>
      <w:r w:rsidR="000C3EB3" w:rsidRPr="002A4AD5">
        <w:rPr>
          <w:rFonts w:ascii="Arial Unicode MS" w:eastAsia="Arial Unicode MS" w:hAnsi="Arial Unicode MS" w:cs="Arial Unicode MS"/>
          <w:lang w:val="en-US"/>
        </w:rPr>
        <w:t xml:space="preserve"> to be presented to plenary.</w:t>
      </w:r>
    </w:p>
    <w:p w:rsidR="005306AA" w:rsidRDefault="005306AA" w:rsidP="005306AA">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2"/>
        <w:gridCol w:w="4371"/>
        <w:gridCol w:w="4371"/>
      </w:tblGrid>
      <w:tr w:rsidR="00D24715" w:rsidRPr="00266FB0" w:rsidTr="00614873">
        <w:trPr>
          <w:trHeight w:val="20"/>
        </w:trPr>
        <w:tc>
          <w:tcPr>
            <w:tcW w:w="386" w:type="pct"/>
            <w:shd w:val="clear" w:color="auto" w:fill="auto"/>
            <w:vAlign w:val="center"/>
          </w:tcPr>
          <w:p w:rsidR="00D24715" w:rsidRPr="001624E1" w:rsidRDefault="00D24715" w:rsidP="00614873">
            <w:pPr>
              <w:pStyle w:val="Heading"/>
              <w:tabs>
                <w:tab w:val="left" w:pos="7200"/>
              </w:tabs>
              <w:spacing w:before="40" w:after="40" w:line="240" w:lineRule="auto"/>
              <w:ind w:left="57" w:right="57" w:firstLine="0"/>
              <w:rPr>
                <w:b w:val="0"/>
                <w:bCs/>
                <w:sz w:val="20"/>
              </w:rPr>
            </w:pPr>
            <w:r>
              <w:rPr>
                <w:b w:val="0"/>
                <w:bCs/>
                <w:sz w:val="20"/>
              </w:rPr>
              <w:t>8.12</w:t>
            </w:r>
          </w:p>
        </w:tc>
        <w:tc>
          <w:tcPr>
            <w:tcW w:w="2307" w:type="pct"/>
            <w:shd w:val="clear" w:color="auto" w:fill="auto"/>
            <w:vAlign w:val="center"/>
            <w:hideMark/>
          </w:tcPr>
          <w:p w:rsidR="00D24715" w:rsidRPr="001624E1" w:rsidRDefault="00D24715" w:rsidP="00614873">
            <w:pPr>
              <w:pStyle w:val="Heading"/>
              <w:tabs>
                <w:tab w:val="left" w:pos="7200"/>
              </w:tabs>
              <w:spacing w:before="40" w:after="40" w:line="240" w:lineRule="auto"/>
              <w:ind w:left="57" w:right="57" w:firstLine="0"/>
              <w:rPr>
                <w:b w:val="0"/>
                <w:bCs/>
                <w:sz w:val="20"/>
              </w:rPr>
            </w:pPr>
            <w:r w:rsidRPr="001624E1">
              <w:rPr>
                <w:b w:val="0"/>
                <w:bCs/>
                <w:sz w:val="20"/>
              </w:rPr>
              <w:t xml:space="preserve">FS_MCP_V (Feasibility Study on </w:t>
            </w:r>
            <w:r w:rsidRPr="00EF5124">
              <w:rPr>
                <w:b w:val="0"/>
                <w:sz w:val="20"/>
              </w:rPr>
              <w:t>MBMS user plane support for Mission Critical Services</w:t>
            </w:r>
            <w:r w:rsidRPr="001624E1">
              <w:rPr>
                <w:b w:val="0"/>
                <w:bCs/>
                <w:sz w:val="20"/>
              </w:rPr>
              <w:t xml:space="preserve">) </w:t>
            </w:r>
          </w:p>
        </w:tc>
        <w:tc>
          <w:tcPr>
            <w:tcW w:w="2307" w:type="pct"/>
          </w:tcPr>
          <w:p w:rsidR="00D24715" w:rsidRDefault="00D24715" w:rsidP="00614873">
            <w:pPr>
              <w:pStyle w:val="Heading"/>
              <w:tabs>
                <w:tab w:val="left" w:pos="7200"/>
              </w:tabs>
              <w:spacing w:before="40" w:after="40" w:line="240" w:lineRule="auto"/>
              <w:ind w:left="57" w:right="57" w:firstLine="0"/>
              <w:rPr>
                <w:bCs/>
                <w:sz w:val="20"/>
              </w:rPr>
            </w:pPr>
            <w:r>
              <w:rPr>
                <w:bCs/>
                <w:sz w:val="20"/>
              </w:rPr>
              <w:t xml:space="preserve">TP </w:t>
            </w:r>
            <w:r w:rsidRPr="00FD78DD">
              <w:rPr>
                <w:bCs/>
                <w:color w:val="00B050"/>
                <w:sz w:val="20"/>
              </w:rPr>
              <w:t>1229a</w:t>
            </w:r>
            <w:r>
              <w:rPr>
                <w:bCs/>
                <w:sz w:val="20"/>
              </w:rPr>
              <w:t xml:space="preserve"> </w:t>
            </w:r>
          </w:p>
          <w:p w:rsidR="00D24715" w:rsidRDefault="00D24715" w:rsidP="00614873">
            <w:pPr>
              <w:pStyle w:val="Heading"/>
              <w:tabs>
                <w:tab w:val="left" w:pos="7200"/>
              </w:tabs>
              <w:spacing w:before="40" w:after="40" w:line="240" w:lineRule="auto"/>
              <w:ind w:left="57" w:right="57" w:firstLine="0"/>
              <w:rPr>
                <w:bCs/>
                <w:sz w:val="20"/>
              </w:rPr>
            </w:pPr>
            <w:r>
              <w:rPr>
                <w:bCs/>
                <w:sz w:val="20"/>
              </w:rPr>
              <w:t xml:space="preserve">TR 26.880 </w:t>
            </w:r>
            <w:r w:rsidRPr="007B1518">
              <w:rPr>
                <w:bCs/>
                <w:color w:val="FF0000"/>
                <w:sz w:val="20"/>
              </w:rPr>
              <w:t>1141a</w:t>
            </w:r>
            <w:r w:rsidRPr="003B0AF5">
              <w:rPr>
                <w:bCs/>
                <w:sz w:val="20"/>
              </w:rPr>
              <w:t xml:space="preserve">, </w:t>
            </w:r>
            <w:r w:rsidRPr="007B1518">
              <w:rPr>
                <w:bCs/>
                <w:color w:val="FF0000"/>
                <w:sz w:val="20"/>
              </w:rPr>
              <w:t>1142a</w:t>
            </w:r>
            <w:r>
              <w:rPr>
                <w:bCs/>
                <w:sz w:val="20"/>
              </w:rPr>
              <w:t xml:space="preserve">, </w:t>
            </w:r>
            <w:r w:rsidRPr="007B1518">
              <w:rPr>
                <w:bCs/>
                <w:color w:val="FF0000"/>
                <w:sz w:val="20"/>
              </w:rPr>
              <w:t>1143a</w:t>
            </w:r>
            <w:r>
              <w:rPr>
                <w:bCs/>
                <w:sz w:val="20"/>
              </w:rPr>
              <w:t>, 1304 (plenary)</w:t>
            </w:r>
          </w:p>
          <w:p w:rsidR="00D24715" w:rsidRDefault="00D24715" w:rsidP="00614873">
            <w:pPr>
              <w:pStyle w:val="Heading"/>
              <w:tabs>
                <w:tab w:val="left" w:pos="7200"/>
              </w:tabs>
              <w:spacing w:before="40" w:after="40" w:line="240" w:lineRule="auto"/>
              <w:ind w:left="57" w:right="57" w:firstLine="0"/>
              <w:rPr>
                <w:bCs/>
                <w:sz w:val="20"/>
              </w:rPr>
            </w:pPr>
            <w:r>
              <w:rPr>
                <w:bCs/>
                <w:sz w:val="20"/>
              </w:rPr>
              <w:t xml:space="preserve">SRTP </w:t>
            </w:r>
            <w:r w:rsidRPr="0094456D">
              <w:rPr>
                <w:bCs/>
                <w:color w:val="FF0000"/>
                <w:sz w:val="20"/>
              </w:rPr>
              <w:t>1144</w:t>
            </w:r>
            <w:r>
              <w:rPr>
                <w:bCs/>
                <w:sz w:val="20"/>
              </w:rPr>
              <w:t>-&gt;1285 (plenary)</w:t>
            </w:r>
          </w:p>
          <w:p w:rsidR="00D24715" w:rsidRDefault="00D24715" w:rsidP="00614873">
            <w:pPr>
              <w:pStyle w:val="Heading"/>
              <w:tabs>
                <w:tab w:val="left" w:pos="7200"/>
              </w:tabs>
              <w:spacing w:before="40" w:after="40" w:line="240" w:lineRule="auto"/>
              <w:ind w:left="57" w:right="57" w:firstLine="0"/>
              <w:rPr>
                <w:bCs/>
                <w:sz w:val="20"/>
              </w:rPr>
            </w:pPr>
            <w:r>
              <w:rPr>
                <w:bCs/>
                <w:sz w:val="20"/>
              </w:rPr>
              <w:t xml:space="preserve">Key issues &amp; Codecs </w:t>
            </w:r>
            <w:r w:rsidRPr="009978F2">
              <w:rPr>
                <w:bCs/>
                <w:color w:val="FF0000"/>
                <w:sz w:val="20"/>
              </w:rPr>
              <w:t>1145a</w:t>
            </w:r>
            <w:r>
              <w:rPr>
                <w:bCs/>
                <w:sz w:val="20"/>
              </w:rPr>
              <w:t xml:space="preserve">, </w:t>
            </w:r>
            <w:r w:rsidRPr="00F73090">
              <w:rPr>
                <w:bCs/>
                <w:color w:val="FF0000"/>
                <w:sz w:val="20"/>
              </w:rPr>
              <w:t>1211a</w:t>
            </w:r>
          </w:p>
          <w:p w:rsidR="00D24715" w:rsidRDefault="00D24715" w:rsidP="00614873">
            <w:pPr>
              <w:pStyle w:val="Heading"/>
              <w:tabs>
                <w:tab w:val="left" w:pos="7200"/>
              </w:tabs>
              <w:spacing w:before="40" w:after="40" w:line="240" w:lineRule="auto"/>
              <w:ind w:left="57" w:right="57" w:firstLine="0"/>
              <w:rPr>
                <w:bCs/>
                <w:sz w:val="20"/>
              </w:rPr>
            </w:pPr>
            <w:r>
              <w:rPr>
                <w:bCs/>
                <w:sz w:val="20"/>
              </w:rPr>
              <w:t xml:space="preserve">Reference model </w:t>
            </w:r>
            <w:r w:rsidRPr="00DA1F01">
              <w:rPr>
                <w:bCs/>
                <w:color w:val="FF0000"/>
                <w:sz w:val="20"/>
              </w:rPr>
              <w:t>1230</w:t>
            </w:r>
            <w:r>
              <w:rPr>
                <w:bCs/>
                <w:sz w:val="20"/>
              </w:rPr>
              <w:t>-&gt;1286 (plenary)</w:t>
            </w:r>
          </w:p>
          <w:p w:rsidR="00D24715" w:rsidRDefault="00D24715" w:rsidP="00614873">
            <w:pPr>
              <w:pStyle w:val="Heading"/>
              <w:tabs>
                <w:tab w:val="left" w:pos="7200"/>
              </w:tabs>
              <w:spacing w:before="40" w:after="40" w:line="240" w:lineRule="auto"/>
              <w:ind w:left="57" w:right="57" w:firstLine="0"/>
              <w:rPr>
                <w:bCs/>
                <w:sz w:val="20"/>
              </w:rPr>
            </w:pPr>
            <w:r>
              <w:rPr>
                <w:bCs/>
                <w:sz w:val="20"/>
              </w:rPr>
              <w:t xml:space="preserve">Delivery </w:t>
            </w:r>
            <w:r w:rsidRPr="001D234D">
              <w:rPr>
                <w:bCs/>
                <w:color w:val="FF0000"/>
                <w:sz w:val="20"/>
              </w:rPr>
              <w:t>1231a</w:t>
            </w:r>
          </w:p>
          <w:p w:rsidR="00D24715" w:rsidRPr="003B0AF5" w:rsidRDefault="00D24715" w:rsidP="00614873">
            <w:pPr>
              <w:pStyle w:val="Heading"/>
              <w:tabs>
                <w:tab w:val="left" w:pos="7200"/>
              </w:tabs>
              <w:spacing w:before="40" w:after="40" w:line="240" w:lineRule="auto"/>
              <w:ind w:left="57" w:right="57" w:firstLine="0"/>
              <w:rPr>
                <w:bCs/>
                <w:sz w:val="20"/>
              </w:rPr>
            </w:pPr>
            <w:r>
              <w:rPr>
                <w:bCs/>
                <w:sz w:val="20"/>
              </w:rPr>
              <w:t xml:space="preserve">FEC </w:t>
            </w:r>
            <w:r w:rsidRPr="00141B26">
              <w:rPr>
                <w:bCs/>
                <w:color w:val="FF0000"/>
                <w:sz w:val="20"/>
              </w:rPr>
              <w:t>1235n</w:t>
            </w:r>
          </w:p>
        </w:tc>
      </w:tr>
    </w:tbl>
    <w:p w:rsidR="005306AA" w:rsidRPr="005306AA" w:rsidRDefault="005306AA" w:rsidP="005306AA">
      <w:pPr>
        <w:rPr>
          <w:lang w:val="en-US"/>
        </w:rPr>
      </w:pPr>
    </w:p>
    <w:p w:rsidR="005306AA" w:rsidRPr="005306AA" w:rsidRDefault="005306AA" w:rsidP="005306AA">
      <w:pPr>
        <w:rPr>
          <w:lang w:val="en-US"/>
        </w:rPr>
      </w:pPr>
    </w:p>
    <w:p w:rsidR="005306AA" w:rsidRPr="005306AA" w:rsidRDefault="00C31D4F" w:rsidP="005306AA">
      <w:pPr>
        <w:rPr>
          <w:lang w:val="en-US"/>
        </w:rPr>
      </w:pPr>
      <w:r w:rsidRPr="005306AA">
        <w:rPr>
          <w:lang w:val="en-US"/>
        </w:rPr>
        <w:t xml:space="preserve">Presented by </w:t>
      </w:r>
      <w:r>
        <w:rPr>
          <w:lang w:val="en-US"/>
        </w:rPr>
        <w:t>Zhiming Li (Huawei)</w:t>
      </w:r>
    </w:p>
    <w:tbl>
      <w:tblPr>
        <w:tblW w:w="90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40"/>
        <w:gridCol w:w="3560"/>
        <w:gridCol w:w="1640"/>
        <w:gridCol w:w="980"/>
        <w:gridCol w:w="1200"/>
      </w:tblGrid>
      <w:tr w:rsidR="005306AA" w:rsidTr="00F85ED0">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S4-161229</w:t>
            </w:r>
          </w:p>
        </w:tc>
        <w:tc>
          <w:tcPr>
            <w:tcW w:w="35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Time and Work Plan for FS_MCP_V</w:t>
            </w:r>
          </w:p>
        </w:tc>
        <w:tc>
          <w:tcPr>
            <w:tcW w:w="164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Huawei Tech.(UK) Co., Ltd</w:t>
            </w:r>
          </w:p>
        </w:tc>
        <w:tc>
          <w:tcPr>
            <w:tcW w:w="9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8.12</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5306AA" w:rsidRDefault="005306AA" w:rsidP="00900238">
      <w:pPr>
        <w:numPr>
          <w:ilvl w:val="0"/>
          <w:numId w:val="32"/>
        </w:numPr>
        <w:ind w:hanging="360"/>
        <w:contextualSpacing/>
        <w:rPr>
          <w:lang w:val="en-US"/>
        </w:rPr>
      </w:pPr>
      <w:r w:rsidRPr="005306AA">
        <w:rPr>
          <w:lang w:val="en-US"/>
        </w:rPr>
        <w:t>Fred: Is there an intention to open a WI? If so, need to add it in the work plan</w:t>
      </w:r>
    </w:p>
    <w:p w:rsidR="005306AA" w:rsidRPr="005306AA" w:rsidRDefault="005306AA" w:rsidP="005306AA">
      <w:pPr>
        <w:rPr>
          <w:lang w:val="en-US"/>
        </w:rPr>
      </w:pPr>
    </w:p>
    <w:p w:rsidR="005306AA" w:rsidRPr="00266FB0" w:rsidRDefault="005C5BB0" w:rsidP="005306AA">
      <w:pPr>
        <w:rPr>
          <w:lang w:val="en-US"/>
        </w:rPr>
      </w:pPr>
      <w:r w:rsidRPr="00266FB0">
        <w:rPr>
          <w:color w:val="0000FF"/>
          <w:lang w:val="en-US"/>
        </w:rPr>
        <w:t>1229</w:t>
      </w:r>
      <w:r w:rsidR="005306AA" w:rsidRPr="00266FB0">
        <w:rPr>
          <w:lang w:val="en-US"/>
        </w:rPr>
        <w:t xml:space="preserve"> is </w:t>
      </w:r>
      <w:r w:rsidR="005306AA" w:rsidRPr="00266FB0">
        <w:rPr>
          <w:b/>
          <w:lang w:val="en-US"/>
        </w:rPr>
        <w:t>agreed</w:t>
      </w:r>
    </w:p>
    <w:p w:rsidR="00C31D4F" w:rsidRPr="00266FB0" w:rsidRDefault="00C31D4F" w:rsidP="005306AA">
      <w:pPr>
        <w:rPr>
          <w:lang w:val="en-US"/>
        </w:rPr>
      </w:pPr>
    </w:p>
    <w:p w:rsidR="00C31D4F" w:rsidRPr="00266FB0" w:rsidRDefault="00C31D4F" w:rsidP="005306AA">
      <w:pPr>
        <w:rPr>
          <w:lang w:val="en-US"/>
        </w:rPr>
      </w:pPr>
      <w:r w:rsidRPr="005306AA">
        <w:rPr>
          <w:lang w:val="en-US"/>
        </w:rPr>
        <w:t xml:space="preserve">Presented by </w:t>
      </w:r>
      <w:r>
        <w:rPr>
          <w:lang w:val="en-US"/>
        </w:rPr>
        <w:t>John Lambrou</w:t>
      </w:r>
      <w:r w:rsidRPr="005306AA">
        <w:rPr>
          <w:lang w:val="en-US"/>
        </w:rPr>
        <w:t xml:space="preserve"> (</w:t>
      </w:r>
      <w:r>
        <w:rPr>
          <w:lang w:val="en-US"/>
        </w:rPr>
        <w:t>Motorola Solutions)</w:t>
      </w: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31"/>
        <w:gridCol w:w="3675"/>
        <w:gridCol w:w="1626"/>
        <w:gridCol w:w="990"/>
        <w:gridCol w:w="1202"/>
      </w:tblGrid>
      <w:tr w:rsidR="005306AA" w:rsidTr="00F85ED0">
        <w:tc>
          <w:tcPr>
            <w:tcW w:w="15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S4-161141</w:t>
            </w:r>
          </w:p>
        </w:tc>
        <w:tc>
          <w:tcPr>
            <w:tcW w:w="36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Introductory text for TR26.880</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Motorola Solutions Germany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8.12</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lastRenderedPageBreak/>
        <w:t>Comments:</w:t>
      </w:r>
    </w:p>
    <w:p w:rsidR="005306AA" w:rsidRDefault="005306AA" w:rsidP="00900238">
      <w:pPr>
        <w:numPr>
          <w:ilvl w:val="0"/>
          <w:numId w:val="41"/>
        </w:numPr>
        <w:ind w:hanging="360"/>
        <w:contextualSpacing/>
      </w:pPr>
      <w:r>
        <w:t>None</w:t>
      </w:r>
    </w:p>
    <w:p w:rsidR="005306AA" w:rsidRPr="005306AA" w:rsidRDefault="005C5BB0" w:rsidP="005306AA">
      <w:pPr>
        <w:contextualSpacing/>
        <w:rPr>
          <w:lang w:val="en-US"/>
        </w:rPr>
      </w:pPr>
      <w:r w:rsidRPr="00266FB0">
        <w:rPr>
          <w:color w:val="0000FF"/>
          <w:lang w:val="en-US"/>
        </w:rPr>
        <w:t>1141</w:t>
      </w:r>
      <w:r w:rsidR="00077BAB">
        <w:rPr>
          <w:lang w:val="en-US"/>
        </w:rPr>
        <w:t xml:space="preserve"> </w:t>
      </w:r>
      <w:r w:rsidR="00077BAB" w:rsidRPr="00077BAB">
        <w:rPr>
          <w:b/>
          <w:lang w:val="en-US"/>
        </w:rPr>
        <w:t>a</w:t>
      </w:r>
      <w:r w:rsidR="005306AA" w:rsidRPr="00077BAB">
        <w:rPr>
          <w:b/>
          <w:lang w:val="en-US"/>
        </w:rPr>
        <w:t>greed</w:t>
      </w:r>
      <w:r w:rsidR="005306AA" w:rsidRPr="005306AA">
        <w:rPr>
          <w:lang w:val="en-US"/>
        </w:rPr>
        <w:t xml:space="preserve"> to be added to the TR</w:t>
      </w:r>
      <w:r w:rsidR="005306AA" w:rsidRPr="005306AA">
        <w:rPr>
          <w:lang w:val="en-US"/>
        </w:rPr>
        <w:br/>
      </w:r>
    </w:p>
    <w:p w:rsidR="005306AA" w:rsidRPr="005306AA"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61"/>
        <w:gridCol w:w="3645"/>
        <w:gridCol w:w="1626"/>
        <w:gridCol w:w="990"/>
        <w:gridCol w:w="1202"/>
      </w:tblGrid>
      <w:tr w:rsidR="005306AA" w:rsidTr="00F85ED0">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S4-161142</w:t>
            </w:r>
          </w:p>
        </w:tc>
        <w:tc>
          <w:tcPr>
            <w:tcW w:w="364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References for TR26.880</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Motorola Solutions Germany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8.12</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5306AA" w:rsidRDefault="005306AA" w:rsidP="00900238">
      <w:pPr>
        <w:numPr>
          <w:ilvl w:val="0"/>
          <w:numId w:val="42"/>
        </w:numPr>
        <w:ind w:hanging="360"/>
        <w:contextualSpacing/>
        <w:rPr>
          <w:lang w:val="en-US"/>
        </w:rPr>
      </w:pPr>
      <w:r w:rsidRPr="005306AA">
        <w:rPr>
          <w:lang w:val="en-US"/>
        </w:rPr>
        <w:t>Thorsten: are these 2 new references really used in the document?</w:t>
      </w:r>
    </w:p>
    <w:p w:rsidR="005306AA" w:rsidRDefault="005306AA" w:rsidP="00900238">
      <w:pPr>
        <w:numPr>
          <w:ilvl w:val="0"/>
          <w:numId w:val="42"/>
        </w:numPr>
        <w:ind w:hanging="360"/>
        <w:contextualSpacing/>
      </w:pPr>
      <w:r>
        <w:t>John: Yes</w:t>
      </w:r>
    </w:p>
    <w:p w:rsidR="005306AA" w:rsidRPr="005306AA" w:rsidRDefault="005306AA" w:rsidP="00900238">
      <w:pPr>
        <w:numPr>
          <w:ilvl w:val="0"/>
          <w:numId w:val="42"/>
        </w:numPr>
        <w:ind w:hanging="360"/>
        <w:contextualSpacing/>
        <w:rPr>
          <w:lang w:val="en-US"/>
        </w:rPr>
      </w:pPr>
      <w:r w:rsidRPr="005306AA">
        <w:rPr>
          <w:lang w:val="en-US"/>
        </w:rPr>
        <w:t>Fred: Need to recheck the references are not used before removing it. Besides, only add references if they are used. Need to do a consistency check</w:t>
      </w:r>
    </w:p>
    <w:p w:rsidR="005306AA" w:rsidRPr="005466CB" w:rsidRDefault="005C5BB0" w:rsidP="005306AA">
      <w:pPr>
        <w:rPr>
          <w:b/>
        </w:rPr>
      </w:pPr>
      <w:r w:rsidRPr="00266FB0">
        <w:rPr>
          <w:b/>
          <w:color w:val="0000FF"/>
        </w:rPr>
        <w:t xml:space="preserve">1142 is </w:t>
      </w:r>
      <w:r w:rsidR="005306AA" w:rsidRPr="005466CB">
        <w:rPr>
          <w:b/>
        </w:rPr>
        <w:t>Agreed</w:t>
      </w:r>
    </w:p>
    <w:p w:rsidR="005306AA" w:rsidRDefault="005306AA" w:rsidP="005306AA"/>
    <w:tbl>
      <w:tblPr>
        <w:tblW w:w="90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76"/>
        <w:gridCol w:w="3645"/>
        <w:gridCol w:w="1624"/>
        <w:gridCol w:w="988"/>
        <w:gridCol w:w="1200"/>
      </w:tblGrid>
      <w:tr w:rsidR="005306AA" w:rsidTr="00F85ED0">
        <w:tc>
          <w:tcPr>
            <w:tcW w:w="15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S4-161143</w:t>
            </w:r>
          </w:p>
        </w:tc>
        <w:tc>
          <w:tcPr>
            <w:tcW w:w="364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Definitions and Abbreviations for TR26.880</w:t>
            </w:r>
          </w:p>
        </w:tc>
        <w:tc>
          <w:tcPr>
            <w:tcW w:w="162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Motorola Solutions Germany</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8.12</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5306AA" w:rsidRDefault="005306AA" w:rsidP="00900238">
      <w:pPr>
        <w:numPr>
          <w:ilvl w:val="0"/>
          <w:numId w:val="7"/>
        </w:numPr>
        <w:ind w:hanging="360"/>
        <w:contextualSpacing/>
        <w:rPr>
          <w:lang w:val="en-US"/>
        </w:rPr>
      </w:pPr>
      <w:r w:rsidRPr="005306AA">
        <w:rPr>
          <w:lang w:val="en-US"/>
        </w:rPr>
        <w:t xml:space="preserve">Thorsten: Is there a difference between MC Video with and without space? </w:t>
      </w:r>
    </w:p>
    <w:p w:rsidR="005306AA" w:rsidRPr="005306AA" w:rsidRDefault="005306AA" w:rsidP="00900238">
      <w:pPr>
        <w:numPr>
          <w:ilvl w:val="0"/>
          <w:numId w:val="7"/>
        </w:numPr>
        <w:ind w:hanging="360"/>
        <w:contextualSpacing/>
        <w:rPr>
          <w:lang w:val="en-US"/>
        </w:rPr>
      </w:pPr>
      <w:r w:rsidRPr="005306AA">
        <w:rPr>
          <w:lang w:val="en-US"/>
        </w:rPr>
        <w:t>Fred: Need to be consistent here. We need to use MCVideo and not MC Video</w:t>
      </w:r>
    </w:p>
    <w:p w:rsidR="005306AA" w:rsidRPr="005306AA" w:rsidRDefault="005306AA" w:rsidP="00900238">
      <w:pPr>
        <w:numPr>
          <w:ilvl w:val="0"/>
          <w:numId w:val="7"/>
        </w:numPr>
        <w:ind w:hanging="360"/>
        <w:contextualSpacing/>
        <w:rPr>
          <w:lang w:val="en-US"/>
        </w:rPr>
      </w:pPr>
      <w:r w:rsidRPr="005306AA">
        <w:rPr>
          <w:lang w:val="en-US"/>
        </w:rPr>
        <w:t>Thorsten: On the reference 5, is the reference 5 still correct?</w:t>
      </w:r>
    </w:p>
    <w:p w:rsidR="005306AA" w:rsidRPr="005306AA" w:rsidRDefault="005306AA" w:rsidP="005306AA">
      <w:pPr>
        <w:rPr>
          <w:lang w:val="en-US"/>
        </w:rPr>
      </w:pPr>
    </w:p>
    <w:p w:rsidR="005306AA" w:rsidRDefault="005306AA" w:rsidP="005306AA">
      <w:r>
        <w:t xml:space="preserve">Document </w:t>
      </w:r>
      <w:r w:rsidR="005C5BB0" w:rsidRPr="00266FB0">
        <w:rPr>
          <w:color w:val="0000FF"/>
        </w:rPr>
        <w:t>1143</w:t>
      </w:r>
      <w:r w:rsidR="00194341">
        <w:t xml:space="preserve"> </w:t>
      </w:r>
      <w:r w:rsidRPr="005466CB">
        <w:rPr>
          <w:b/>
        </w:rPr>
        <w:t>Agreed</w:t>
      </w:r>
    </w:p>
    <w:p w:rsidR="005306AA" w:rsidRDefault="005306AA" w:rsidP="005306AA"/>
    <w:p w:rsidR="005306AA" w:rsidRDefault="005306AA" w:rsidP="005306AA"/>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91"/>
        <w:gridCol w:w="3615"/>
        <w:gridCol w:w="1626"/>
        <w:gridCol w:w="990"/>
        <w:gridCol w:w="1202"/>
      </w:tblGrid>
      <w:tr w:rsidR="005306AA" w:rsidTr="00F85ED0">
        <w:tc>
          <w:tcPr>
            <w:tcW w:w="15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S4-161144</w:t>
            </w:r>
          </w:p>
        </w:tc>
        <w:tc>
          <w:tcPr>
            <w:tcW w:w="36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Secure RTP for TR26.880</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Motorola Solutions Germany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8.12</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Documents:</w:t>
      </w:r>
    </w:p>
    <w:p w:rsidR="005306AA" w:rsidRPr="005306AA" w:rsidRDefault="005306AA" w:rsidP="00900238">
      <w:pPr>
        <w:numPr>
          <w:ilvl w:val="0"/>
          <w:numId w:val="46"/>
        </w:numPr>
        <w:ind w:hanging="360"/>
        <w:contextualSpacing/>
        <w:rPr>
          <w:lang w:val="en-US"/>
        </w:rPr>
      </w:pPr>
      <w:r w:rsidRPr="005306AA">
        <w:rPr>
          <w:lang w:val="en-US"/>
        </w:rPr>
        <w:t>Thorsten: Need to check with SA3</w:t>
      </w:r>
    </w:p>
    <w:p w:rsidR="005306AA" w:rsidRPr="005306AA" w:rsidRDefault="005306AA" w:rsidP="00900238">
      <w:pPr>
        <w:numPr>
          <w:ilvl w:val="0"/>
          <w:numId w:val="46"/>
        </w:numPr>
        <w:ind w:hanging="360"/>
        <w:contextualSpacing/>
        <w:rPr>
          <w:lang w:val="en-US"/>
        </w:rPr>
      </w:pPr>
      <w:r w:rsidRPr="005306AA">
        <w:rPr>
          <w:lang w:val="en-US"/>
        </w:rPr>
        <w:t>Thorsten: Need to fix various typos, including the space in “MC Video”</w:t>
      </w:r>
    </w:p>
    <w:p w:rsidR="005306AA" w:rsidRDefault="005306AA" w:rsidP="00900238">
      <w:pPr>
        <w:numPr>
          <w:ilvl w:val="0"/>
          <w:numId w:val="46"/>
        </w:numPr>
        <w:ind w:hanging="360"/>
        <w:contextualSpacing/>
      </w:pPr>
      <w:r w:rsidRPr="005306AA">
        <w:rPr>
          <w:lang w:val="en-US"/>
        </w:rPr>
        <w:t xml:space="preserve">John: Text has been reviewed by his colleague in SA3. </w:t>
      </w:r>
      <w:r>
        <w:t>Will fix typos however</w:t>
      </w:r>
    </w:p>
    <w:p w:rsidR="005306AA" w:rsidRPr="005306AA" w:rsidRDefault="005306AA" w:rsidP="00900238">
      <w:pPr>
        <w:numPr>
          <w:ilvl w:val="0"/>
          <w:numId w:val="46"/>
        </w:numPr>
        <w:ind w:hanging="360"/>
        <w:contextualSpacing/>
        <w:rPr>
          <w:lang w:val="en-US"/>
        </w:rPr>
      </w:pPr>
      <w:r w:rsidRPr="005306AA">
        <w:rPr>
          <w:lang w:val="en-US"/>
        </w:rPr>
        <w:t>Fred: Why these recommendation are made by SA4 and not SA3</w:t>
      </w:r>
    </w:p>
    <w:p w:rsidR="005306AA" w:rsidRPr="00266FB0" w:rsidRDefault="005306AA" w:rsidP="00900238">
      <w:pPr>
        <w:numPr>
          <w:ilvl w:val="0"/>
          <w:numId w:val="46"/>
        </w:numPr>
        <w:ind w:hanging="360"/>
        <w:contextualSpacing/>
        <w:rPr>
          <w:lang w:val="en-US"/>
        </w:rPr>
      </w:pPr>
      <w:r w:rsidRPr="00266FB0">
        <w:rPr>
          <w:lang w:val="en-US"/>
        </w:rPr>
        <w:t xml:space="preserve">John: </w:t>
      </w:r>
      <w:r w:rsidR="00635304" w:rsidRPr="00266FB0">
        <w:rPr>
          <w:lang w:val="en-US"/>
        </w:rPr>
        <w:t>These are indeed SA3 recommendations, will modify text to reflect that.</w:t>
      </w:r>
    </w:p>
    <w:p w:rsidR="005306AA" w:rsidRPr="00C507C3" w:rsidRDefault="005306AA" w:rsidP="005306AA">
      <w:pPr>
        <w:numPr>
          <w:ilvl w:val="0"/>
          <w:numId w:val="46"/>
        </w:numPr>
        <w:ind w:hanging="360"/>
        <w:contextualSpacing/>
        <w:rPr>
          <w:lang w:val="en-US"/>
        </w:rPr>
      </w:pPr>
      <w:r w:rsidRPr="005306AA">
        <w:rPr>
          <w:lang w:val="en-US"/>
        </w:rPr>
        <w:t>Fred: Need to produce an update</w:t>
      </w:r>
    </w:p>
    <w:p w:rsidR="005306AA" w:rsidRPr="005306AA" w:rsidRDefault="005306AA" w:rsidP="005306AA">
      <w:pPr>
        <w:rPr>
          <w:lang w:val="en-US"/>
        </w:rPr>
      </w:pPr>
    </w:p>
    <w:p w:rsidR="005306AA" w:rsidRPr="005466CB" w:rsidRDefault="005306AA" w:rsidP="005306AA">
      <w:pPr>
        <w:rPr>
          <w:lang w:val="en-US"/>
        </w:rPr>
      </w:pPr>
      <w:r w:rsidRPr="005466CB">
        <w:rPr>
          <w:lang w:val="en-US"/>
        </w:rPr>
        <w:lastRenderedPageBreak/>
        <w:t xml:space="preserve">Doc </w:t>
      </w:r>
      <w:r w:rsidRPr="005466CB">
        <w:rPr>
          <w:color w:val="0000FF"/>
          <w:lang w:val="en-US"/>
        </w:rPr>
        <w:t xml:space="preserve">1144 </w:t>
      </w:r>
      <w:r w:rsidRPr="005466CB">
        <w:rPr>
          <w:rFonts w:ascii="Arial Unicode MS" w:eastAsia="Arial Unicode MS" w:hAnsi="Arial Unicode MS" w:cs="Arial Unicode MS"/>
          <w:lang w:val="en-US"/>
        </w:rPr>
        <w:t xml:space="preserve">→ </w:t>
      </w:r>
      <w:r w:rsidRPr="005466CB">
        <w:rPr>
          <w:color w:val="0000FF"/>
          <w:lang w:val="en-US"/>
        </w:rPr>
        <w:t>1285</w:t>
      </w:r>
      <w:r w:rsidR="005466CB" w:rsidRPr="005466CB">
        <w:rPr>
          <w:color w:val="0000FF"/>
          <w:lang w:val="en-US"/>
        </w:rPr>
        <w:t xml:space="preserve"> </w:t>
      </w:r>
      <w:r w:rsidR="005466CB" w:rsidRPr="005466CB">
        <w:rPr>
          <w:b/>
          <w:color w:val="0000FF"/>
          <w:lang w:val="en-US"/>
        </w:rPr>
        <w:t>to be presented to plenary.</w:t>
      </w:r>
    </w:p>
    <w:p w:rsidR="005306AA" w:rsidRPr="005466CB"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91"/>
        <w:gridCol w:w="3615"/>
        <w:gridCol w:w="1626"/>
        <w:gridCol w:w="990"/>
        <w:gridCol w:w="1202"/>
      </w:tblGrid>
      <w:tr w:rsidR="005306AA" w:rsidTr="00F85ED0">
        <w:tc>
          <w:tcPr>
            <w:tcW w:w="159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S4-161145</w:t>
            </w:r>
          </w:p>
        </w:tc>
        <w:tc>
          <w:tcPr>
            <w:tcW w:w="36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Key Issues for TR26.880</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Motorola Solutions Germany</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8.12</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Pr="005306AA" w:rsidRDefault="005306AA" w:rsidP="005306AA">
      <w:pPr>
        <w:rPr>
          <w:lang w:val="en-US"/>
        </w:rPr>
      </w:pPr>
      <w:r w:rsidRPr="005306AA">
        <w:rPr>
          <w:lang w:val="en-US"/>
        </w:rPr>
        <w:t>Comments on this restructuring proposal to this TR:</w:t>
      </w:r>
    </w:p>
    <w:p w:rsidR="005306AA" w:rsidRPr="005306AA" w:rsidRDefault="005306AA" w:rsidP="00900238">
      <w:pPr>
        <w:numPr>
          <w:ilvl w:val="0"/>
          <w:numId w:val="23"/>
        </w:numPr>
        <w:ind w:hanging="360"/>
        <w:contextualSpacing/>
        <w:rPr>
          <w:lang w:val="en-US"/>
        </w:rPr>
      </w:pPr>
      <w:r w:rsidRPr="005306AA">
        <w:rPr>
          <w:lang w:val="en-US"/>
        </w:rPr>
        <w:t>Fred: Some typo issues to fix</w:t>
      </w:r>
    </w:p>
    <w:p w:rsidR="005306AA" w:rsidRPr="005306AA" w:rsidRDefault="005306AA" w:rsidP="00900238">
      <w:pPr>
        <w:numPr>
          <w:ilvl w:val="0"/>
          <w:numId w:val="23"/>
        </w:numPr>
        <w:ind w:hanging="360"/>
        <w:contextualSpacing/>
        <w:rPr>
          <w:lang w:val="en-US"/>
        </w:rPr>
      </w:pPr>
      <w:r w:rsidRPr="005306AA">
        <w:rPr>
          <w:lang w:val="en-US"/>
        </w:rPr>
        <w:t>Thomas: Should not put “GAP” in capital</w:t>
      </w:r>
    </w:p>
    <w:p w:rsidR="005306AA" w:rsidRPr="005306AA" w:rsidRDefault="005306AA" w:rsidP="00900238">
      <w:pPr>
        <w:numPr>
          <w:ilvl w:val="0"/>
          <w:numId w:val="23"/>
        </w:numPr>
        <w:ind w:hanging="360"/>
        <w:contextualSpacing/>
        <w:rPr>
          <w:lang w:val="en-US"/>
        </w:rPr>
      </w:pPr>
      <w:r w:rsidRPr="005306AA">
        <w:rPr>
          <w:lang w:val="en-US"/>
        </w:rPr>
        <w:t>Fred: Proposal to agree to this since no issues were raised</w:t>
      </w:r>
    </w:p>
    <w:p w:rsidR="005306AA" w:rsidRPr="00266FB0" w:rsidRDefault="005306AA" w:rsidP="005306AA">
      <w:pPr>
        <w:rPr>
          <w:lang w:val="en-US"/>
        </w:rPr>
      </w:pPr>
      <w:r w:rsidRPr="00266FB0">
        <w:rPr>
          <w:lang w:val="en-US"/>
        </w:rPr>
        <w:t xml:space="preserve">Conclusion: Doc </w:t>
      </w:r>
      <w:r w:rsidR="005C5BB0" w:rsidRPr="00266FB0">
        <w:rPr>
          <w:color w:val="0000FF"/>
          <w:lang w:val="en-US"/>
        </w:rPr>
        <w:t>1145</w:t>
      </w:r>
      <w:r w:rsidR="00194341" w:rsidRPr="00266FB0">
        <w:rPr>
          <w:lang w:val="en-US"/>
        </w:rPr>
        <w:t xml:space="preserve"> </w:t>
      </w:r>
      <w:r w:rsidR="00194341" w:rsidRPr="00266FB0">
        <w:rPr>
          <w:color w:val="auto"/>
          <w:lang w:val="en-US"/>
        </w:rPr>
        <w:t xml:space="preserve">is </w:t>
      </w:r>
      <w:r w:rsidRPr="00266FB0">
        <w:rPr>
          <w:b/>
          <w:lang w:val="en-US"/>
        </w:rPr>
        <w:t>agreed</w:t>
      </w:r>
    </w:p>
    <w:p w:rsidR="005306AA" w:rsidRPr="00266FB0" w:rsidRDefault="005306AA" w:rsidP="005306AA">
      <w:pPr>
        <w:rPr>
          <w:lang w:val="en-US"/>
        </w:rPr>
      </w:pPr>
    </w:p>
    <w:p w:rsidR="005306AA" w:rsidRPr="0024765A" w:rsidRDefault="0024765A" w:rsidP="005306AA">
      <w:pPr>
        <w:rPr>
          <w:lang w:val="en-US"/>
        </w:rPr>
      </w:pPr>
      <w:r w:rsidRPr="00BF6021">
        <w:rPr>
          <w:lang w:val="en-US"/>
        </w:rPr>
        <w:t>Presented by</w:t>
      </w:r>
      <w:r w:rsidRPr="00266FB0">
        <w:rPr>
          <w:color w:val="222222"/>
          <w:shd w:val="clear" w:color="auto" w:fill="FFFFFF"/>
          <w:lang w:val="en-US"/>
        </w:rPr>
        <w:t xml:space="preserve"> Frédéric</w:t>
      </w:r>
      <w:r w:rsidRPr="00BF6021">
        <w:rPr>
          <w:lang w:val="en-US"/>
        </w:rPr>
        <w:t xml:space="preserve"> </w:t>
      </w:r>
      <w:r>
        <w:rPr>
          <w:lang w:val="en-US"/>
        </w:rPr>
        <w:t>Gabin (Ericsson LM)</w:t>
      </w:r>
    </w:p>
    <w:tbl>
      <w:tblPr>
        <w:tblW w:w="90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21"/>
        <w:gridCol w:w="3600"/>
        <w:gridCol w:w="1624"/>
        <w:gridCol w:w="988"/>
        <w:gridCol w:w="1200"/>
      </w:tblGrid>
      <w:tr w:rsidR="005306AA" w:rsidTr="00F85ED0">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S4-161211</w:t>
            </w:r>
          </w:p>
        </w:tc>
        <w:tc>
          <w:tcPr>
            <w:tcW w:w="36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26.880 MC Video requirements and codec aspects</w:t>
            </w:r>
          </w:p>
        </w:tc>
        <w:tc>
          <w:tcPr>
            <w:tcW w:w="162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Ericsson LM</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8.12</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5306AA" w:rsidRDefault="005306AA" w:rsidP="00900238">
      <w:pPr>
        <w:numPr>
          <w:ilvl w:val="0"/>
          <w:numId w:val="60"/>
        </w:numPr>
        <w:ind w:hanging="360"/>
        <w:contextualSpacing/>
        <w:rPr>
          <w:lang w:val="en-US"/>
        </w:rPr>
      </w:pPr>
      <w:r w:rsidRPr="005306AA">
        <w:rPr>
          <w:lang w:val="en-US"/>
        </w:rPr>
        <w:t>Thomas: Don’t think we have any limitation on frame rate. Why are we limiting the frame rate?</w:t>
      </w:r>
    </w:p>
    <w:p w:rsidR="005306AA" w:rsidRPr="005306AA" w:rsidRDefault="005306AA" w:rsidP="00900238">
      <w:pPr>
        <w:numPr>
          <w:ilvl w:val="0"/>
          <w:numId w:val="60"/>
        </w:numPr>
        <w:ind w:hanging="360"/>
        <w:contextualSpacing/>
        <w:rPr>
          <w:lang w:val="en-US"/>
        </w:rPr>
      </w:pPr>
      <w:r w:rsidRPr="005306AA">
        <w:rPr>
          <w:lang w:val="en-US"/>
        </w:rPr>
        <w:t>Fred: We actually don’t limit it. There was no clear recommendation on supporting 60fps for instance</w:t>
      </w:r>
    </w:p>
    <w:p w:rsidR="005306AA" w:rsidRPr="005306AA" w:rsidRDefault="005306AA" w:rsidP="00900238">
      <w:pPr>
        <w:numPr>
          <w:ilvl w:val="0"/>
          <w:numId w:val="60"/>
        </w:numPr>
        <w:ind w:hanging="360"/>
        <w:contextualSpacing/>
        <w:rPr>
          <w:lang w:val="en-US"/>
        </w:rPr>
      </w:pPr>
      <w:r w:rsidRPr="005306AA">
        <w:rPr>
          <w:lang w:val="en-US"/>
        </w:rPr>
        <w:t>Thomas: But there is an “up to” in the decoding of H.265. St</w:t>
      </w:r>
      <w:r w:rsidR="00C31D4F">
        <w:rPr>
          <w:lang w:val="en-US"/>
        </w:rPr>
        <w:t>r</w:t>
      </w:r>
      <w:r w:rsidRPr="005306AA">
        <w:rPr>
          <w:lang w:val="en-US"/>
        </w:rPr>
        <w:t>ange that we say encode minimally at 30fps and decoding says up to 30fps</w:t>
      </w:r>
    </w:p>
    <w:p w:rsidR="005306AA" w:rsidRPr="005306AA" w:rsidRDefault="005306AA" w:rsidP="00900238">
      <w:pPr>
        <w:numPr>
          <w:ilvl w:val="0"/>
          <w:numId w:val="60"/>
        </w:numPr>
        <w:ind w:hanging="360"/>
        <w:contextualSpacing/>
        <w:rPr>
          <w:lang w:val="en-US"/>
        </w:rPr>
      </w:pPr>
      <w:r w:rsidRPr="005306AA">
        <w:rPr>
          <w:lang w:val="en-US"/>
        </w:rPr>
        <w:t>Thomas: we should not limit frame rate</w:t>
      </w:r>
    </w:p>
    <w:p w:rsidR="005306AA" w:rsidRPr="005306AA" w:rsidRDefault="005306AA" w:rsidP="00900238">
      <w:pPr>
        <w:numPr>
          <w:ilvl w:val="0"/>
          <w:numId w:val="60"/>
        </w:numPr>
        <w:ind w:hanging="360"/>
        <w:contextualSpacing/>
        <w:rPr>
          <w:lang w:val="en-US"/>
        </w:rPr>
      </w:pPr>
      <w:r w:rsidRPr="005306AA">
        <w:rPr>
          <w:lang w:val="en-US"/>
        </w:rPr>
        <w:t>Dave: Not clear indeed. Ambiguity needs to be fixed that clearly states that the decoder can do any frame rate up to 30fps (for the recommended part)</w:t>
      </w:r>
    </w:p>
    <w:p w:rsidR="005306AA" w:rsidRPr="005306AA" w:rsidRDefault="005306AA" w:rsidP="00900238">
      <w:pPr>
        <w:numPr>
          <w:ilvl w:val="0"/>
          <w:numId w:val="60"/>
        </w:numPr>
        <w:ind w:hanging="360"/>
        <w:contextualSpacing/>
        <w:rPr>
          <w:lang w:val="en-US"/>
        </w:rPr>
      </w:pPr>
      <w:r w:rsidRPr="005306AA">
        <w:rPr>
          <w:lang w:val="en-US"/>
        </w:rPr>
        <w:t>Fred: TR text, happy to wait until Thursday if needed</w:t>
      </w:r>
    </w:p>
    <w:p w:rsidR="005306AA" w:rsidRPr="005306AA" w:rsidRDefault="005306AA" w:rsidP="00900238">
      <w:pPr>
        <w:numPr>
          <w:ilvl w:val="0"/>
          <w:numId w:val="60"/>
        </w:numPr>
        <w:ind w:hanging="360"/>
        <w:contextualSpacing/>
        <w:rPr>
          <w:lang w:val="en-US"/>
        </w:rPr>
      </w:pPr>
      <w:r w:rsidRPr="005306AA">
        <w:rPr>
          <w:lang w:val="en-US"/>
        </w:rPr>
        <w:t>Thomas: What do we need to support (720p, …)</w:t>
      </w:r>
    </w:p>
    <w:p w:rsidR="005306AA" w:rsidRPr="005306AA" w:rsidRDefault="005306AA" w:rsidP="00900238">
      <w:pPr>
        <w:numPr>
          <w:ilvl w:val="0"/>
          <w:numId w:val="60"/>
        </w:numPr>
        <w:ind w:hanging="360"/>
        <w:contextualSpacing/>
        <w:rPr>
          <w:lang w:val="en-US"/>
        </w:rPr>
      </w:pPr>
      <w:r w:rsidRPr="005306AA">
        <w:rPr>
          <w:lang w:val="en-US"/>
        </w:rPr>
        <w:t xml:space="preserve">Fred: No constraints to that.  </w:t>
      </w:r>
    </w:p>
    <w:p w:rsidR="005306AA" w:rsidRPr="005306AA" w:rsidRDefault="005306AA" w:rsidP="00900238">
      <w:pPr>
        <w:numPr>
          <w:ilvl w:val="0"/>
          <w:numId w:val="60"/>
        </w:numPr>
        <w:ind w:hanging="360"/>
        <w:contextualSpacing/>
        <w:rPr>
          <w:lang w:val="en-US"/>
        </w:rPr>
      </w:pPr>
      <w:r w:rsidRPr="005306AA">
        <w:rPr>
          <w:lang w:val="en-US"/>
        </w:rPr>
        <w:t>Thomas: Is lossless used for low frame rate high resolution? Would not expect that the lossless be used for 120fps.</w:t>
      </w:r>
    </w:p>
    <w:p w:rsidR="005306AA" w:rsidRPr="005306AA" w:rsidRDefault="005306AA" w:rsidP="00900238">
      <w:pPr>
        <w:numPr>
          <w:ilvl w:val="0"/>
          <w:numId w:val="60"/>
        </w:numPr>
        <w:ind w:hanging="360"/>
        <w:contextualSpacing/>
        <w:rPr>
          <w:lang w:val="en-US"/>
        </w:rPr>
      </w:pPr>
      <w:r w:rsidRPr="005306AA">
        <w:rPr>
          <w:lang w:val="en-US"/>
        </w:rPr>
        <w:t>Fred: requirement (R-5.1.1.1-008) is not precise resolution</w:t>
      </w:r>
    </w:p>
    <w:p w:rsidR="005306AA" w:rsidRPr="005306AA" w:rsidRDefault="005306AA" w:rsidP="00900238">
      <w:pPr>
        <w:numPr>
          <w:ilvl w:val="0"/>
          <w:numId w:val="60"/>
        </w:numPr>
        <w:ind w:hanging="360"/>
        <w:contextualSpacing/>
        <w:rPr>
          <w:lang w:val="en-US"/>
        </w:rPr>
      </w:pPr>
      <w:r w:rsidRPr="005306AA">
        <w:rPr>
          <w:lang w:val="en-US"/>
        </w:rPr>
        <w:t>Fred: Let agree with the frame rate comments and merge it on the TR</w:t>
      </w:r>
    </w:p>
    <w:p w:rsidR="005306AA" w:rsidRPr="005306AA" w:rsidRDefault="005306AA" w:rsidP="005306AA">
      <w:pPr>
        <w:rPr>
          <w:lang w:val="en-US"/>
        </w:rPr>
      </w:pPr>
    </w:p>
    <w:p w:rsidR="005306AA" w:rsidRDefault="005306AA" w:rsidP="005306AA">
      <w:pPr>
        <w:rPr>
          <w:b/>
        </w:rPr>
      </w:pPr>
      <w:r>
        <w:t xml:space="preserve">Document </w:t>
      </w:r>
      <w:r w:rsidR="005C5BB0" w:rsidRPr="00266FB0">
        <w:rPr>
          <w:color w:val="0000FF"/>
        </w:rPr>
        <w:t>1211</w:t>
      </w:r>
      <w:r w:rsidR="00194341">
        <w:t xml:space="preserve"> is </w:t>
      </w:r>
      <w:r w:rsidRPr="005466CB">
        <w:rPr>
          <w:b/>
        </w:rPr>
        <w:t>Agreed</w:t>
      </w:r>
    </w:p>
    <w:p w:rsidR="00C507C3" w:rsidRDefault="00C507C3" w:rsidP="005306AA">
      <w:pPr>
        <w:rPr>
          <w:b/>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05"/>
        <w:gridCol w:w="3585"/>
        <w:gridCol w:w="1641"/>
        <w:gridCol w:w="990"/>
        <w:gridCol w:w="1202"/>
      </w:tblGrid>
      <w:tr w:rsidR="005306AA" w:rsidTr="00F85ED0">
        <w:tc>
          <w:tcPr>
            <w:tcW w:w="160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266FB0" w:rsidRDefault="00C507C3" w:rsidP="00F85ED0">
            <w:pPr>
              <w:spacing w:before="120" w:after="120"/>
              <w:ind w:left="100" w:right="60"/>
              <w:rPr>
                <w:lang w:val="en-US"/>
              </w:rPr>
            </w:pPr>
            <w:r w:rsidRPr="005306AA">
              <w:rPr>
                <w:lang w:val="en-US"/>
              </w:rPr>
              <w:t xml:space="preserve">Presented by </w:t>
            </w:r>
            <w:r>
              <w:rPr>
                <w:lang w:val="en-US"/>
              </w:rPr>
              <w:t>Zhiming Li (Huawei)</w:t>
            </w:r>
            <w:r w:rsidR="005306AA" w:rsidRPr="00266FB0">
              <w:rPr>
                <w:color w:val="0000FF"/>
                <w:sz w:val="20"/>
                <w:szCs w:val="20"/>
                <w:highlight w:val="white"/>
                <w:lang w:val="en-US"/>
              </w:rPr>
              <w:t>S4-</w:t>
            </w:r>
            <w:r w:rsidR="005306AA" w:rsidRPr="00266FB0">
              <w:rPr>
                <w:color w:val="0000FF"/>
                <w:sz w:val="20"/>
                <w:szCs w:val="20"/>
                <w:highlight w:val="white"/>
                <w:lang w:val="en-US"/>
              </w:rPr>
              <w:lastRenderedPageBreak/>
              <w:t>161230</w:t>
            </w:r>
          </w:p>
        </w:tc>
        <w:tc>
          <w:tcPr>
            <w:tcW w:w="358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lastRenderedPageBreak/>
              <w:t>Reference model for MC video service support</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Huawei Tech.(UK) Co., Ltd</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8.12</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5306AA" w:rsidRDefault="005306AA" w:rsidP="00900238">
      <w:pPr>
        <w:numPr>
          <w:ilvl w:val="0"/>
          <w:numId w:val="14"/>
        </w:numPr>
        <w:ind w:hanging="360"/>
        <w:contextualSpacing/>
        <w:rPr>
          <w:lang w:val="en-US"/>
        </w:rPr>
      </w:pPr>
      <w:r w:rsidRPr="005306AA">
        <w:rPr>
          <w:lang w:val="en-US"/>
        </w:rPr>
        <w:t>John: Figu</w:t>
      </w:r>
      <w:r w:rsidR="00C507C3">
        <w:rPr>
          <w:lang w:val="en-US"/>
        </w:rPr>
        <w:t xml:space="preserve">re 1 shows no reference to the </w:t>
      </w:r>
      <w:r w:rsidRPr="005306AA">
        <w:rPr>
          <w:lang w:val="en-US"/>
        </w:rPr>
        <w:t xml:space="preserve">MCVideo server. Second issue: text in reference model seems overly complicated </w:t>
      </w:r>
    </w:p>
    <w:p w:rsidR="005306AA" w:rsidRPr="005306AA" w:rsidRDefault="005306AA" w:rsidP="00900238">
      <w:pPr>
        <w:numPr>
          <w:ilvl w:val="0"/>
          <w:numId w:val="14"/>
        </w:numPr>
        <w:ind w:hanging="360"/>
        <w:contextualSpacing/>
        <w:rPr>
          <w:lang w:val="en-US"/>
        </w:rPr>
      </w:pPr>
      <w:r w:rsidRPr="005306AA">
        <w:rPr>
          <w:lang w:val="en-US"/>
        </w:rPr>
        <w:t>Zhiming: Will replace the video.</w:t>
      </w:r>
    </w:p>
    <w:p w:rsidR="005306AA" w:rsidRDefault="005466CB" w:rsidP="00900238">
      <w:pPr>
        <w:numPr>
          <w:ilvl w:val="0"/>
          <w:numId w:val="14"/>
        </w:numPr>
        <w:ind w:hanging="360"/>
        <w:contextualSpacing/>
      </w:pPr>
      <w:r>
        <w:t>Frederic :</w:t>
      </w:r>
      <w:r w:rsidR="005306AA">
        <w:t xml:space="preserve"> Need an update</w:t>
      </w:r>
    </w:p>
    <w:p w:rsidR="005306AA" w:rsidRPr="005306AA" w:rsidRDefault="005306AA" w:rsidP="00900238">
      <w:pPr>
        <w:numPr>
          <w:ilvl w:val="0"/>
          <w:numId w:val="14"/>
        </w:numPr>
        <w:ind w:hanging="360"/>
        <w:contextualSpacing/>
        <w:rPr>
          <w:lang w:val="en-US"/>
        </w:rPr>
      </w:pPr>
      <w:r w:rsidRPr="005306AA">
        <w:rPr>
          <w:lang w:val="en-US"/>
        </w:rPr>
        <w:t>John: There could be another reference model that John could send to Zhiming</w:t>
      </w:r>
    </w:p>
    <w:p w:rsidR="005306AA" w:rsidRPr="005306AA" w:rsidRDefault="005306AA" w:rsidP="005306AA">
      <w:pPr>
        <w:rPr>
          <w:lang w:val="en-US"/>
        </w:rPr>
      </w:pPr>
    </w:p>
    <w:p w:rsidR="005306AA" w:rsidRPr="005466CB" w:rsidRDefault="005306AA" w:rsidP="005306AA">
      <w:pPr>
        <w:rPr>
          <w:lang w:val="en-US"/>
        </w:rPr>
      </w:pPr>
      <w:r w:rsidRPr="005466CB">
        <w:rPr>
          <w:lang w:val="en-US"/>
        </w:rPr>
        <w:t xml:space="preserve">Doc </w:t>
      </w:r>
      <w:r w:rsidRPr="005466CB">
        <w:rPr>
          <w:color w:val="0000FF"/>
          <w:lang w:val="en-US"/>
        </w:rPr>
        <w:t xml:space="preserve">1230 </w:t>
      </w:r>
      <w:r w:rsidRPr="005466CB">
        <w:rPr>
          <w:rFonts w:ascii="Arial Unicode MS" w:eastAsia="Arial Unicode MS" w:hAnsi="Arial Unicode MS" w:cs="Arial Unicode MS"/>
          <w:lang w:val="en-US"/>
        </w:rPr>
        <w:t xml:space="preserve">→ </w:t>
      </w:r>
      <w:r w:rsidRPr="005466CB">
        <w:rPr>
          <w:color w:val="0000FF"/>
          <w:lang w:val="en-US"/>
        </w:rPr>
        <w:t>1286</w:t>
      </w:r>
      <w:r w:rsidR="005466CB" w:rsidRPr="005466CB">
        <w:rPr>
          <w:color w:val="0000FF"/>
          <w:lang w:val="en-US"/>
        </w:rPr>
        <w:t xml:space="preserve"> </w:t>
      </w:r>
      <w:r w:rsidR="005466CB" w:rsidRPr="005466CB">
        <w:rPr>
          <w:color w:val="auto"/>
          <w:lang w:val="en-US"/>
        </w:rPr>
        <w:t>to be presented to plenary.</w:t>
      </w:r>
    </w:p>
    <w:p w:rsidR="005306AA" w:rsidRPr="005466CB" w:rsidRDefault="005306AA" w:rsidP="005306AA">
      <w:pPr>
        <w:rPr>
          <w:lang w:val="en-US"/>
        </w:rPr>
      </w:pP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35"/>
        <w:gridCol w:w="3555"/>
        <w:gridCol w:w="1641"/>
        <w:gridCol w:w="990"/>
        <w:gridCol w:w="1202"/>
      </w:tblGrid>
      <w:tr w:rsidR="005306AA" w:rsidTr="00F85ED0">
        <w:tc>
          <w:tcPr>
            <w:tcW w:w="163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266FB0" w:rsidRDefault="001B7A5A" w:rsidP="00F85ED0">
            <w:pPr>
              <w:spacing w:before="120" w:after="120"/>
              <w:ind w:left="100" w:right="60"/>
              <w:rPr>
                <w:lang w:val="en-US"/>
              </w:rPr>
            </w:pPr>
            <w:r w:rsidRPr="005306AA">
              <w:rPr>
                <w:lang w:val="en-US"/>
              </w:rPr>
              <w:t xml:space="preserve">Presented by </w:t>
            </w:r>
            <w:r>
              <w:rPr>
                <w:lang w:val="en-US"/>
              </w:rPr>
              <w:t>Zhiming Li (Huawei)</w:t>
            </w:r>
            <w:r w:rsidR="005306AA" w:rsidRPr="00266FB0">
              <w:rPr>
                <w:color w:val="0000FF"/>
                <w:sz w:val="20"/>
                <w:szCs w:val="20"/>
                <w:highlight w:val="white"/>
                <w:lang w:val="en-US"/>
              </w:rPr>
              <w:t>S4-161231</w:t>
            </w:r>
          </w:p>
        </w:tc>
        <w:tc>
          <w:tcPr>
            <w:tcW w:w="355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Group delivery method for MC video service support</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Huawei Tech.(UK) Co., Ltd</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8.12</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5306AA" w:rsidRDefault="005306AA" w:rsidP="00900238">
      <w:pPr>
        <w:numPr>
          <w:ilvl w:val="0"/>
          <w:numId w:val="40"/>
        </w:numPr>
        <w:ind w:hanging="360"/>
        <w:contextualSpacing/>
        <w:rPr>
          <w:lang w:val="en-US"/>
        </w:rPr>
      </w:pPr>
      <w:r w:rsidRPr="005306AA">
        <w:rPr>
          <w:lang w:val="en-US"/>
        </w:rPr>
        <w:t>Cedric: Can we reuse FEC for video? We should wait for recommendation from SA6 before moving on here</w:t>
      </w:r>
    </w:p>
    <w:p w:rsidR="005306AA" w:rsidRPr="005306AA" w:rsidRDefault="005306AA" w:rsidP="00900238">
      <w:pPr>
        <w:numPr>
          <w:ilvl w:val="0"/>
          <w:numId w:val="40"/>
        </w:numPr>
        <w:ind w:hanging="360"/>
        <w:contextualSpacing/>
        <w:rPr>
          <w:lang w:val="en-US"/>
        </w:rPr>
      </w:pPr>
      <w:r w:rsidRPr="005306AA">
        <w:rPr>
          <w:lang w:val="en-US"/>
        </w:rPr>
        <w:t xml:space="preserve">Fred: I don’t get it? what is the connection to this document? </w:t>
      </w:r>
    </w:p>
    <w:p w:rsidR="005306AA" w:rsidRDefault="005306AA" w:rsidP="00900238">
      <w:pPr>
        <w:numPr>
          <w:ilvl w:val="0"/>
          <w:numId w:val="40"/>
        </w:numPr>
        <w:ind w:hanging="360"/>
        <w:contextualSpacing/>
      </w:pPr>
      <w:r>
        <w:t>Zhiming: Neutral on this</w:t>
      </w:r>
    </w:p>
    <w:p w:rsidR="005306AA" w:rsidRDefault="005306AA" w:rsidP="00900238">
      <w:pPr>
        <w:numPr>
          <w:ilvl w:val="0"/>
          <w:numId w:val="40"/>
        </w:numPr>
        <w:ind w:hanging="360"/>
        <w:contextualSpacing/>
      </w:pPr>
      <w:r>
        <w:t>Fred: Accept Cedric’s comment?</w:t>
      </w:r>
    </w:p>
    <w:p w:rsidR="005306AA" w:rsidRDefault="005306AA" w:rsidP="00900238">
      <w:pPr>
        <w:numPr>
          <w:ilvl w:val="0"/>
          <w:numId w:val="40"/>
        </w:numPr>
        <w:ind w:hanging="360"/>
        <w:contextualSpacing/>
      </w:pPr>
      <w:r>
        <w:t>Zhiming: Yes</w:t>
      </w:r>
    </w:p>
    <w:p w:rsidR="005306AA" w:rsidRPr="005306AA" w:rsidRDefault="005306AA" w:rsidP="00900238">
      <w:pPr>
        <w:numPr>
          <w:ilvl w:val="0"/>
          <w:numId w:val="40"/>
        </w:numPr>
        <w:ind w:hanging="360"/>
        <w:contextualSpacing/>
        <w:rPr>
          <w:lang w:val="en-US"/>
        </w:rPr>
      </w:pPr>
      <w:r w:rsidRPr="005306AA">
        <w:rPr>
          <w:lang w:val="en-US"/>
        </w:rPr>
        <w:t>Fred: Should we note the document or add the text with a note</w:t>
      </w:r>
    </w:p>
    <w:p w:rsidR="005306AA" w:rsidRPr="005306AA" w:rsidRDefault="005306AA" w:rsidP="00900238">
      <w:pPr>
        <w:numPr>
          <w:ilvl w:val="0"/>
          <w:numId w:val="40"/>
        </w:numPr>
        <w:ind w:hanging="360"/>
        <w:contextualSpacing/>
        <w:rPr>
          <w:lang w:val="en-US"/>
        </w:rPr>
      </w:pPr>
      <w:r w:rsidRPr="005306AA">
        <w:rPr>
          <w:lang w:val="en-US"/>
        </w:rPr>
        <w:t>Cedric: Note the document, and wait for stage 2 to be completed</w:t>
      </w:r>
    </w:p>
    <w:p w:rsidR="005306AA" w:rsidRPr="005306AA" w:rsidRDefault="005306AA" w:rsidP="00900238">
      <w:pPr>
        <w:numPr>
          <w:ilvl w:val="0"/>
          <w:numId w:val="40"/>
        </w:numPr>
        <w:ind w:hanging="360"/>
        <w:contextualSpacing/>
        <w:rPr>
          <w:lang w:val="en-US"/>
        </w:rPr>
      </w:pPr>
      <w:r w:rsidRPr="005306AA">
        <w:rPr>
          <w:lang w:val="en-US"/>
        </w:rPr>
        <w:t>Zhiming: Another way is to remove the 1st paragraph</w:t>
      </w:r>
    </w:p>
    <w:p w:rsidR="005306AA" w:rsidRDefault="005306AA" w:rsidP="00900238">
      <w:pPr>
        <w:numPr>
          <w:ilvl w:val="0"/>
          <w:numId w:val="40"/>
        </w:numPr>
        <w:ind w:hanging="360"/>
        <w:contextualSpacing/>
      </w:pPr>
      <w:r>
        <w:t>Fred: Second paragraph seems acceptable</w:t>
      </w:r>
    </w:p>
    <w:p w:rsidR="005306AA" w:rsidRPr="005306AA" w:rsidRDefault="005306AA" w:rsidP="00900238">
      <w:pPr>
        <w:numPr>
          <w:ilvl w:val="0"/>
          <w:numId w:val="40"/>
        </w:numPr>
        <w:ind w:hanging="360"/>
        <w:contextualSpacing/>
        <w:rPr>
          <w:lang w:val="en-US"/>
        </w:rPr>
      </w:pPr>
      <w:r w:rsidRPr="005306AA">
        <w:rPr>
          <w:lang w:val="en-US"/>
        </w:rPr>
        <w:t>John: The TMGI is fine for me</w:t>
      </w:r>
    </w:p>
    <w:p w:rsidR="005306AA" w:rsidRPr="005306AA" w:rsidRDefault="005306AA" w:rsidP="00900238">
      <w:pPr>
        <w:numPr>
          <w:ilvl w:val="0"/>
          <w:numId w:val="40"/>
        </w:numPr>
        <w:ind w:hanging="360"/>
        <w:contextualSpacing/>
        <w:rPr>
          <w:lang w:val="en-US"/>
        </w:rPr>
      </w:pPr>
      <w:r w:rsidRPr="005306AA">
        <w:rPr>
          <w:lang w:val="en-US"/>
        </w:rPr>
        <w:t>Fred: 2nd paragraph will be added to TR with the comments noted (change will with may)</w:t>
      </w:r>
    </w:p>
    <w:p w:rsidR="005306AA" w:rsidRPr="00266FB0" w:rsidRDefault="00194341" w:rsidP="005306AA">
      <w:pPr>
        <w:rPr>
          <w:b/>
          <w:lang w:val="en-US"/>
        </w:rPr>
      </w:pPr>
      <w:r w:rsidRPr="00266FB0">
        <w:rPr>
          <w:b/>
          <w:lang w:val="en-US"/>
        </w:rPr>
        <w:t xml:space="preserve">Doc </w:t>
      </w:r>
      <w:r w:rsidR="005C5BB0" w:rsidRPr="00266FB0">
        <w:rPr>
          <w:b/>
          <w:color w:val="0000FF"/>
          <w:lang w:val="en-US"/>
        </w:rPr>
        <w:t>1231</w:t>
      </w:r>
      <w:r w:rsidRPr="00266FB0">
        <w:rPr>
          <w:b/>
          <w:lang w:val="en-US"/>
        </w:rPr>
        <w:t xml:space="preserve"> is </w:t>
      </w:r>
      <w:r w:rsidR="005306AA" w:rsidRPr="00266FB0">
        <w:rPr>
          <w:b/>
          <w:lang w:val="en-US"/>
        </w:rPr>
        <w:t>Agreed</w:t>
      </w:r>
    </w:p>
    <w:p w:rsidR="005306AA" w:rsidRPr="00266FB0" w:rsidRDefault="005306AA" w:rsidP="005306AA">
      <w:pPr>
        <w:rPr>
          <w:lang w:val="en-US"/>
        </w:rPr>
      </w:pPr>
    </w:p>
    <w:p w:rsidR="001B7A5A" w:rsidRPr="00266FB0" w:rsidRDefault="001B7A5A" w:rsidP="005306AA">
      <w:pPr>
        <w:rPr>
          <w:lang w:val="en-US"/>
        </w:rPr>
      </w:pPr>
      <w:r w:rsidRPr="005306AA">
        <w:rPr>
          <w:lang w:val="en-US"/>
        </w:rPr>
        <w:t>Presented by Cédric</w:t>
      </w:r>
      <w:r>
        <w:rPr>
          <w:lang w:val="en-US"/>
        </w:rPr>
        <w:t xml:space="preserve"> </w:t>
      </w:r>
      <w:r w:rsidR="00A10A7F">
        <w:rPr>
          <w:lang w:val="en-US"/>
        </w:rPr>
        <w:t>Thienot (Expway</w:t>
      </w:r>
      <w:r>
        <w:rPr>
          <w:lang w:val="en-US"/>
        </w:rPr>
        <w:t>)</w:t>
      </w:r>
    </w:p>
    <w:tbl>
      <w:tblPr>
        <w:tblW w:w="90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76"/>
        <w:gridCol w:w="3630"/>
        <w:gridCol w:w="1624"/>
        <w:gridCol w:w="988"/>
        <w:gridCol w:w="1214"/>
      </w:tblGrid>
      <w:tr w:rsidR="005306AA" w:rsidTr="00F85ED0">
        <w:tc>
          <w:tcPr>
            <w:tcW w:w="157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S4-161235</w:t>
            </w:r>
          </w:p>
        </w:tc>
        <w:tc>
          <w:tcPr>
            <w:tcW w:w="36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FEC for Mission Critical Services</w:t>
            </w:r>
          </w:p>
        </w:tc>
        <w:tc>
          <w:tcPr>
            <w:tcW w:w="162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Expway</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8.12</w:t>
            </w:r>
          </w:p>
        </w:tc>
        <w:tc>
          <w:tcPr>
            <w:tcW w:w="12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 on part 2</w:t>
      </w:r>
    </w:p>
    <w:p w:rsidR="005306AA" w:rsidRPr="005306AA" w:rsidRDefault="005306AA" w:rsidP="00900238">
      <w:pPr>
        <w:numPr>
          <w:ilvl w:val="0"/>
          <w:numId w:val="17"/>
        </w:numPr>
        <w:ind w:hanging="360"/>
        <w:contextualSpacing/>
        <w:rPr>
          <w:lang w:val="en-US"/>
        </w:rPr>
      </w:pPr>
      <w:r w:rsidRPr="005306AA">
        <w:rPr>
          <w:lang w:val="en-US"/>
        </w:rPr>
        <w:t>John: There is another solution being evaluated, so SA4 should wait for SA6 before move on it</w:t>
      </w:r>
    </w:p>
    <w:p w:rsidR="005306AA" w:rsidRPr="005306AA" w:rsidRDefault="005306AA" w:rsidP="00900238">
      <w:pPr>
        <w:numPr>
          <w:ilvl w:val="0"/>
          <w:numId w:val="17"/>
        </w:numPr>
        <w:ind w:hanging="360"/>
        <w:contextualSpacing/>
        <w:rPr>
          <w:lang w:val="en-US"/>
        </w:rPr>
      </w:pPr>
      <w:r w:rsidRPr="005306AA">
        <w:rPr>
          <w:lang w:val="en-US"/>
        </w:rPr>
        <w:t>Charles: Why are not just say use the MBMS FEC?</w:t>
      </w:r>
    </w:p>
    <w:p w:rsidR="005306AA" w:rsidRDefault="005306AA" w:rsidP="00900238">
      <w:pPr>
        <w:numPr>
          <w:ilvl w:val="0"/>
          <w:numId w:val="17"/>
        </w:numPr>
        <w:ind w:hanging="360"/>
        <w:contextualSpacing/>
      </w:pPr>
      <w:r w:rsidRPr="005306AA">
        <w:rPr>
          <w:lang w:val="en-US"/>
        </w:rPr>
        <w:lastRenderedPageBreak/>
        <w:t xml:space="preserve">Cédric: Because of latency issues. </w:t>
      </w:r>
      <w:r>
        <w:t>Need to be very efficient</w:t>
      </w:r>
    </w:p>
    <w:p w:rsidR="005306AA" w:rsidRPr="005306AA" w:rsidRDefault="005306AA" w:rsidP="00900238">
      <w:pPr>
        <w:numPr>
          <w:ilvl w:val="0"/>
          <w:numId w:val="17"/>
        </w:numPr>
        <w:ind w:hanging="360"/>
        <w:contextualSpacing/>
        <w:rPr>
          <w:lang w:val="en-US"/>
        </w:rPr>
      </w:pPr>
      <w:r w:rsidRPr="005306AA">
        <w:rPr>
          <w:lang w:val="en-US"/>
        </w:rPr>
        <w:t>Thomas: Not true. Could use smaller symbol size. Current MBMS mode support all sizes. RS is completely knew. Never being used in the context of MBMS or on 3GPP</w:t>
      </w:r>
    </w:p>
    <w:p w:rsidR="005306AA" w:rsidRPr="005306AA" w:rsidRDefault="005306AA" w:rsidP="00900238">
      <w:pPr>
        <w:numPr>
          <w:ilvl w:val="0"/>
          <w:numId w:val="17"/>
        </w:numPr>
        <w:ind w:hanging="360"/>
        <w:contextualSpacing/>
        <w:rPr>
          <w:lang w:val="en-US"/>
        </w:rPr>
      </w:pPr>
      <w:r w:rsidRPr="005306AA">
        <w:rPr>
          <w:lang w:val="en-US"/>
        </w:rPr>
        <w:t>Thomas: This group should not do things not aligned with our specification</w:t>
      </w:r>
    </w:p>
    <w:p w:rsidR="005306AA" w:rsidRPr="005306AA" w:rsidRDefault="005306AA" w:rsidP="005466CB">
      <w:pPr>
        <w:contextualSpacing/>
        <w:rPr>
          <w:lang w:val="en-US"/>
        </w:rPr>
      </w:pPr>
    </w:p>
    <w:p w:rsidR="005306AA" w:rsidRPr="005306AA" w:rsidRDefault="005306AA" w:rsidP="005306AA">
      <w:pPr>
        <w:rPr>
          <w:lang w:val="en-US"/>
        </w:rPr>
      </w:pPr>
    </w:p>
    <w:p w:rsidR="005306AA" w:rsidRDefault="005306AA" w:rsidP="005306AA">
      <w:r>
        <w:t>Comments on part 3:</w:t>
      </w:r>
    </w:p>
    <w:p w:rsidR="005306AA" w:rsidRPr="005306AA" w:rsidRDefault="005306AA" w:rsidP="00900238">
      <w:pPr>
        <w:numPr>
          <w:ilvl w:val="0"/>
          <w:numId w:val="59"/>
        </w:numPr>
        <w:ind w:hanging="360"/>
        <w:contextualSpacing/>
        <w:rPr>
          <w:lang w:val="en-US"/>
        </w:rPr>
      </w:pPr>
      <w:r w:rsidRPr="005306AA">
        <w:rPr>
          <w:lang w:val="en-US"/>
        </w:rPr>
        <w:t>Fred: How come Approach 2 can keep the same MB2?</w:t>
      </w:r>
    </w:p>
    <w:p w:rsidR="005306AA" w:rsidRPr="005306AA" w:rsidRDefault="005306AA" w:rsidP="00900238">
      <w:pPr>
        <w:numPr>
          <w:ilvl w:val="0"/>
          <w:numId w:val="59"/>
        </w:numPr>
        <w:ind w:hanging="360"/>
        <w:contextualSpacing/>
        <w:rPr>
          <w:lang w:val="en-US"/>
        </w:rPr>
      </w:pPr>
      <w:r w:rsidRPr="005306AA">
        <w:rPr>
          <w:lang w:val="en-US"/>
        </w:rPr>
        <w:t>Jean-Marc: sees some problems with the Approach 2 in possibly duplicating BM-SC functionality, thinks such functionality should remain with BM-SC</w:t>
      </w:r>
    </w:p>
    <w:p w:rsidR="005306AA" w:rsidRPr="005306AA" w:rsidRDefault="005306AA" w:rsidP="00900238">
      <w:pPr>
        <w:numPr>
          <w:ilvl w:val="0"/>
          <w:numId w:val="59"/>
        </w:numPr>
        <w:ind w:hanging="360"/>
        <w:contextualSpacing/>
        <w:rPr>
          <w:lang w:val="en-US"/>
        </w:rPr>
      </w:pPr>
      <w:r w:rsidRPr="005306AA">
        <w:rPr>
          <w:lang w:val="en-US"/>
        </w:rPr>
        <w:t>John: Approach 2 based on existing method of not using MBMS client in UE</w:t>
      </w:r>
    </w:p>
    <w:p w:rsidR="005306AA" w:rsidRPr="005306AA" w:rsidRDefault="005306AA" w:rsidP="00900238">
      <w:pPr>
        <w:numPr>
          <w:ilvl w:val="0"/>
          <w:numId w:val="59"/>
        </w:numPr>
        <w:ind w:hanging="360"/>
        <w:contextualSpacing/>
        <w:rPr>
          <w:lang w:val="en-US"/>
        </w:rPr>
      </w:pPr>
      <w:r w:rsidRPr="005306AA">
        <w:rPr>
          <w:lang w:val="en-US"/>
        </w:rPr>
        <w:t>Thomas: Favors approach 1 but does not understand how MBMS client can be the same in both approach 1 and 2</w:t>
      </w:r>
    </w:p>
    <w:p w:rsidR="005306AA" w:rsidRPr="005306AA" w:rsidRDefault="005306AA" w:rsidP="00900238">
      <w:pPr>
        <w:numPr>
          <w:ilvl w:val="0"/>
          <w:numId w:val="59"/>
        </w:numPr>
        <w:ind w:hanging="360"/>
        <w:contextualSpacing/>
        <w:rPr>
          <w:lang w:val="en-US"/>
        </w:rPr>
      </w:pPr>
      <w:r w:rsidRPr="005306AA">
        <w:rPr>
          <w:lang w:val="en-US"/>
        </w:rPr>
        <w:t>Cedric: pass-through role for use of group communication method;</w:t>
      </w:r>
    </w:p>
    <w:p w:rsidR="005306AA" w:rsidRPr="005306AA" w:rsidRDefault="005306AA" w:rsidP="00900238">
      <w:pPr>
        <w:numPr>
          <w:ilvl w:val="0"/>
          <w:numId w:val="59"/>
        </w:numPr>
        <w:ind w:hanging="360"/>
        <w:contextualSpacing/>
        <w:rPr>
          <w:lang w:val="en-US"/>
        </w:rPr>
      </w:pPr>
      <w:r w:rsidRPr="005306AA">
        <w:rPr>
          <w:lang w:val="en-US"/>
        </w:rPr>
        <w:t>Thomas: as shown, MBMS client cannot be different in both</w:t>
      </w:r>
    </w:p>
    <w:p w:rsidR="005306AA" w:rsidRPr="005306AA" w:rsidRDefault="005306AA" w:rsidP="005306AA">
      <w:pPr>
        <w:rPr>
          <w:lang w:val="en-US"/>
        </w:rPr>
      </w:pPr>
    </w:p>
    <w:p w:rsidR="005306AA" w:rsidRDefault="005C5BB0" w:rsidP="005306AA">
      <w:r w:rsidRPr="00266FB0">
        <w:rPr>
          <w:b/>
          <w:color w:val="0000FF"/>
        </w:rPr>
        <w:t>1235</w:t>
      </w:r>
      <w:r w:rsidR="005306AA">
        <w:t xml:space="preserve"> </w:t>
      </w:r>
      <w:r w:rsidR="00194341">
        <w:t xml:space="preserve">is </w:t>
      </w:r>
      <w:r w:rsidR="005306AA">
        <w:t>noted</w:t>
      </w:r>
    </w:p>
    <w:p w:rsidR="005306AA" w:rsidRDefault="005306AA" w:rsidP="005306AA"/>
    <w:p w:rsidR="005306AA" w:rsidRDefault="005306AA" w:rsidP="005306A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2"/>
        <w:gridCol w:w="4371"/>
        <w:gridCol w:w="4371"/>
      </w:tblGrid>
      <w:tr w:rsidR="0038742D" w:rsidRPr="00266FB0" w:rsidTr="00614873">
        <w:trPr>
          <w:trHeight w:val="20"/>
        </w:trPr>
        <w:tc>
          <w:tcPr>
            <w:tcW w:w="386" w:type="pct"/>
            <w:shd w:val="clear" w:color="auto" w:fill="auto"/>
            <w:vAlign w:val="center"/>
          </w:tcPr>
          <w:p w:rsidR="0038742D" w:rsidRPr="001624E1" w:rsidRDefault="0038742D" w:rsidP="00614873">
            <w:pPr>
              <w:pStyle w:val="Heading"/>
              <w:tabs>
                <w:tab w:val="left" w:pos="7200"/>
              </w:tabs>
              <w:spacing w:before="40" w:after="40" w:line="240" w:lineRule="auto"/>
              <w:ind w:left="57" w:right="57" w:firstLine="0"/>
              <w:rPr>
                <w:b w:val="0"/>
                <w:bCs/>
                <w:sz w:val="20"/>
              </w:rPr>
            </w:pPr>
            <w:r>
              <w:rPr>
                <w:b w:val="0"/>
                <w:bCs/>
                <w:sz w:val="20"/>
              </w:rPr>
              <w:t>8.13</w:t>
            </w:r>
          </w:p>
        </w:tc>
        <w:tc>
          <w:tcPr>
            <w:tcW w:w="2307" w:type="pct"/>
            <w:shd w:val="clear" w:color="auto" w:fill="auto"/>
            <w:vAlign w:val="center"/>
            <w:hideMark/>
          </w:tcPr>
          <w:p w:rsidR="0038742D" w:rsidRPr="001624E1" w:rsidRDefault="0038742D" w:rsidP="00614873">
            <w:pPr>
              <w:pStyle w:val="Heading"/>
              <w:tabs>
                <w:tab w:val="left" w:pos="7200"/>
              </w:tabs>
              <w:spacing w:before="40" w:after="40" w:line="240" w:lineRule="auto"/>
              <w:ind w:left="57" w:right="57" w:firstLine="0"/>
              <w:rPr>
                <w:b w:val="0"/>
                <w:bCs/>
                <w:sz w:val="20"/>
              </w:rPr>
            </w:pPr>
            <w:r w:rsidRPr="001624E1">
              <w:rPr>
                <w:b w:val="0"/>
                <w:bCs/>
                <w:sz w:val="20"/>
              </w:rPr>
              <w:t xml:space="preserve">FS_xMBMS (Feasibility Study on MBMS Extensions for Provisioning and Content Ingestion) </w:t>
            </w:r>
          </w:p>
        </w:tc>
        <w:tc>
          <w:tcPr>
            <w:tcW w:w="2307" w:type="pct"/>
          </w:tcPr>
          <w:p w:rsidR="0038742D" w:rsidRDefault="0038742D" w:rsidP="00614873">
            <w:pPr>
              <w:pStyle w:val="Heading"/>
              <w:tabs>
                <w:tab w:val="left" w:pos="7200"/>
              </w:tabs>
              <w:spacing w:before="40" w:after="40" w:line="240" w:lineRule="auto"/>
              <w:ind w:left="57" w:right="57" w:firstLine="0"/>
              <w:rPr>
                <w:bCs/>
                <w:sz w:val="20"/>
              </w:rPr>
            </w:pPr>
            <w:r>
              <w:rPr>
                <w:bCs/>
                <w:sz w:val="20"/>
              </w:rPr>
              <w:t>TR 1308 (plenary)</w:t>
            </w:r>
          </w:p>
          <w:p w:rsidR="0038742D" w:rsidRDefault="0038742D" w:rsidP="00614873">
            <w:pPr>
              <w:pStyle w:val="Heading"/>
              <w:tabs>
                <w:tab w:val="left" w:pos="7200"/>
              </w:tabs>
              <w:spacing w:before="40" w:after="40" w:line="240" w:lineRule="auto"/>
              <w:ind w:left="57" w:right="57" w:firstLine="0"/>
              <w:rPr>
                <w:bCs/>
                <w:sz w:val="20"/>
              </w:rPr>
            </w:pPr>
            <w:r>
              <w:rPr>
                <w:bCs/>
                <w:sz w:val="20"/>
              </w:rPr>
              <w:t xml:space="preserve">TP </w:t>
            </w:r>
            <w:r w:rsidRPr="009F62F9">
              <w:rPr>
                <w:bCs/>
                <w:color w:val="7F7F7F"/>
                <w:sz w:val="20"/>
              </w:rPr>
              <w:t>1279</w:t>
            </w:r>
            <w:r w:rsidRPr="00B32F52">
              <w:rPr>
                <w:bCs/>
                <w:sz w:val="20"/>
              </w:rPr>
              <w:t>-&gt;1305</w:t>
            </w:r>
            <w:r>
              <w:rPr>
                <w:bCs/>
                <w:color w:val="7F7F7F"/>
                <w:sz w:val="20"/>
              </w:rPr>
              <w:t xml:space="preserve"> </w:t>
            </w:r>
            <w:r w:rsidRPr="002A0893">
              <w:rPr>
                <w:bCs/>
                <w:sz w:val="20"/>
              </w:rPr>
              <w:t>(plenary)</w:t>
            </w:r>
          </w:p>
          <w:p w:rsidR="0038742D" w:rsidRDefault="0038742D" w:rsidP="00614873">
            <w:pPr>
              <w:pStyle w:val="Heading"/>
              <w:tabs>
                <w:tab w:val="left" w:pos="7200"/>
              </w:tabs>
              <w:spacing w:before="40" w:after="40" w:line="240" w:lineRule="auto"/>
              <w:ind w:left="57" w:right="57" w:firstLine="0"/>
              <w:rPr>
                <w:bCs/>
                <w:sz w:val="20"/>
              </w:rPr>
            </w:pPr>
            <w:r>
              <w:rPr>
                <w:bCs/>
                <w:sz w:val="20"/>
              </w:rPr>
              <w:t xml:space="preserve">Procedures </w:t>
            </w:r>
            <w:r w:rsidRPr="00FB7BBF">
              <w:rPr>
                <w:bCs/>
                <w:color w:val="FF0000"/>
                <w:sz w:val="20"/>
              </w:rPr>
              <w:t>1194n</w:t>
            </w:r>
            <w:r w:rsidRPr="00E236D5">
              <w:rPr>
                <w:bCs/>
                <w:sz w:val="20"/>
              </w:rPr>
              <w:t xml:space="preserve">, </w:t>
            </w:r>
            <w:r w:rsidRPr="00E61011">
              <w:rPr>
                <w:bCs/>
                <w:color w:val="FF0000"/>
                <w:sz w:val="20"/>
              </w:rPr>
              <w:t>1202n</w:t>
            </w:r>
          </w:p>
          <w:p w:rsidR="0038742D" w:rsidRDefault="0038742D" w:rsidP="00614873">
            <w:pPr>
              <w:pStyle w:val="Heading"/>
              <w:tabs>
                <w:tab w:val="left" w:pos="7200"/>
              </w:tabs>
              <w:spacing w:before="40" w:after="40" w:line="240" w:lineRule="auto"/>
              <w:ind w:left="57" w:right="57" w:firstLine="0"/>
              <w:rPr>
                <w:bCs/>
                <w:sz w:val="20"/>
              </w:rPr>
            </w:pPr>
            <w:r>
              <w:rPr>
                <w:bCs/>
                <w:sz w:val="20"/>
              </w:rPr>
              <w:t xml:space="preserve">RAMl </w:t>
            </w:r>
            <w:r w:rsidRPr="00E37849">
              <w:rPr>
                <w:bCs/>
                <w:color w:val="FF0000"/>
                <w:sz w:val="20"/>
              </w:rPr>
              <w:t>1197n</w:t>
            </w:r>
          </w:p>
          <w:p w:rsidR="0038742D" w:rsidRDefault="0038742D" w:rsidP="00614873">
            <w:pPr>
              <w:pStyle w:val="Heading"/>
              <w:tabs>
                <w:tab w:val="left" w:pos="7200"/>
              </w:tabs>
              <w:spacing w:before="40" w:after="40" w:line="240" w:lineRule="auto"/>
              <w:ind w:left="57" w:right="57" w:firstLine="0"/>
              <w:rPr>
                <w:bCs/>
                <w:sz w:val="20"/>
              </w:rPr>
            </w:pPr>
            <w:r>
              <w:rPr>
                <w:bCs/>
                <w:sz w:val="20"/>
              </w:rPr>
              <w:t xml:space="preserve">EPG </w:t>
            </w:r>
            <w:r w:rsidRPr="00F552CF">
              <w:rPr>
                <w:bCs/>
                <w:color w:val="FF0000"/>
                <w:sz w:val="20"/>
              </w:rPr>
              <w:t>1201a</w:t>
            </w:r>
          </w:p>
          <w:p w:rsidR="0038742D" w:rsidRPr="00E236D5" w:rsidRDefault="0038742D" w:rsidP="00614873">
            <w:pPr>
              <w:pStyle w:val="Heading"/>
              <w:tabs>
                <w:tab w:val="left" w:pos="7200"/>
              </w:tabs>
              <w:spacing w:before="40" w:after="40" w:line="240" w:lineRule="auto"/>
              <w:ind w:left="57" w:right="57" w:firstLine="0"/>
              <w:rPr>
                <w:bCs/>
                <w:sz w:val="20"/>
              </w:rPr>
            </w:pPr>
            <w:r w:rsidRPr="00C6721D">
              <w:rPr>
                <w:bCs/>
                <w:sz w:val="20"/>
              </w:rPr>
              <w:t>Use case</w:t>
            </w:r>
            <w:r>
              <w:rPr>
                <w:bCs/>
                <w:color w:val="7F7F7F"/>
                <w:sz w:val="20"/>
              </w:rPr>
              <w:t xml:space="preserve"> </w:t>
            </w:r>
            <w:r w:rsidRPr="002855C3">
              <w:rPr>
                <w:bCs/>
                <w:color w:val="FF0000"/>
                <w:sz w:val="20"/>
              </w:rPr>
              <w:t>1232n</w:t>
            </w:r>
          </w:p>
        </w:tc>
      </w:tr>
    </w:tbl>
    <w:p w:rsidR="005306AA" w:rsidRPr="0038742D" w:rsidRDefault="005306AA" w:rsidP="005306AA">
      <w:pPr>
        <w:rPr>
          <w:lang w:val="en-US"/>
        </w:rPr>
      </w:pPr>
    </w:p>
    <w:p w:rsidR="005306AA" w:rsidRPr="0038742D" w:rsidRDefault="005306AA" w:rsidP="005306AA">
      <w:pPr>
        <w:rPr>
          <w:lang w:val="en-US"/>
        </w:rPr>
      </w:pPr>
    </w:p>
    <w:p w:rsidR="005306AA" w:rsidRPr="0038742D" w:rsidRDefault="005306AA" w:rsidP="005306AA">
      <w:pPr>
        <w:rPr>
          <w:lang w:val="en-US"/>
        </w:rPr>
      </w:pPr>
    </w:p>
    <w:p w:rsidR="005306AA" w:rsidRPr="006832C0" w:rsidRDefault="005306AA" w:rsidP="005306AA">
      <w:pPr>
        <w:rPr>
          <w:lang w:val="en-US"/>
        </w:rPr>
      </w:pPr>
    </w:p>
    <w:tbl>
      <w:tblPr>
        <w:tblW w:w="9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16"/>
        <w:gridCol w:w="3690"/>
        <w:gridCol w:w="1626"/>
        <w:gridCol w:w="990"/>
        <w:gridCol w:w="1202"/>
      </w:tblGrid>
      <w:tr w:rsidR="005306AA" w:rsidTr="00F85ED0">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S4-161194</w:t>
            </w:r>
          </w:p>
        </w:tc>
        <w:tc>
          <w:tcPr>
            <w:tcW w:w="36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xM Procedures</w:t>
            </w:r>
          </w:p>
        </w:tc>
        <w:tc>
          <w:tcPr>
            <w:tcW w:w="16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Samsung Telecoms America</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8.13</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5306AA" w:rsidRDefault="005306AA" w:rsidP="00900238">
      <w:pPr>
        <w:numPr>
          <w:ilvl w:val="0"/>
          <w:numId w:val="11"/>
        </w:numPr>
        <w:ind w:hanging="360"/>
        <w:contextualSpacing/>
        <w:rPr>
          <w:lang w:val="en-US"/>
        </w:rPr>
      </w:pPr>
      <w:r w:rsidRPr="005306AA">
        <w:rPr>
          <w:lang w:val="en-US"/>
        </w:rPr>
        <w:t>Thorsten:</w:t>
      </w:r>
      <w:r w:rsidR="00963879">
        <w:rPr>
          <w:lang w:val="en-US"/>
        </w:rPr>
        <w:t xml:space="preserve"> </w:t>
      </w:r>
      <w:r w:rsidRPr="005306AA">
        <w:rPr>
          <w:lang w:val="en-US"/>
        </w:rPr>
        <w:t>Could we use this xMBMS to document all the stage 3 proposals?</w:t>
      </w:r>
    </w:p>
    <w:p w:rsidR="005306AA" w:rsidRPr="005306AA" w:rsidRDefault="005306AA" w:rsidP="00900238">
      <w:pPr>
        <w:numPr>
          <w:ilvl w:val="0"/>
          <w:numId w:val="11"/>
        </w:numPr>
        <w:ind w:hanging="360"/>
        <w:contextualSpacing/>
        <w:rPr>
          <w:lang w:val="en-US"/>
        </w:rPr>
      </w:pPr>
      <w:r w:rsidRPr="005306AA">
        <w:rPr>
          <w:lang w:val="en-US"/>
        </w:rPr>
        <w:t>Imed: We could do this. We need to address the naming issue (TMB2, xM)</w:t>
      </w:r>
    </w:p>
    <w:p w:rsidR="005306AA" w:rsidRPr="005306AA" w:rsidRDefault="005306AA" w:rsidP="00900238">
      <w:pPr>
        <w:numPr>
          <w:ilvl w:val="0"/>
          <w:numId w:val="11"/>
        </w:numPr>
        <w:ind w:hanging="360"/>
        <w:contextualSpacing/>
        <w:rPr>
          <w:lang w:val="en-US"/>
        </w:rPr>
      </w:pPr>
      <w:r w:rsidRPr="005306AA">
        <w:rPr>
          <w:lang w:val="en-US"/>
        </w:rPr>
        <w:t xml:space="preserve">Thorsten: Focus xMBMS to Stage 3. </w:t>
      </w:r>
    </w:p>
    <w:p w:rsidR="005306AA" w:rsidRPr="005306AA" w:rsidRDefault="005306AA" w:rsidP="00900238">
      <w:pPr>
        <w:numPr>
          <w:ilvl w:val="0"/>
          <w:numId w:val="11"/>
        </w:numPr>
        <w:ind w:hanging="360"/>
        <w:contextualSpacing/>
        <w:rPr>
          <w:lang w:val="en-US"/>
        </w:rPr>
      </w:pPr>
      <w:r w:rsidRPr="005306AA">
        <w:rPr>
          <w:lang w:val="en-US"/>
        </w:rPr>
        <w:t>Imed: RAML gives tools to create an implementation. IDL is more of an abstract approach. We could bypass IDL. for a RESTFul API, IDL may be redundant, so we could go directly to RAML or equivalent (SWAGGER)</w:t>
      </w:r>
    </w:p>
    <w:p w:rsidR="005306AA" w:rsidRPr="005306AA" w:rsidRDefault="005306AA" w:rsidP="00900238">
      <w:pPr>
        <w:numPr>
          <w:ilvl w:val="0"/>
          <w:numId w:val="11"/>
        </w:numPr>
        <w:ind w:hanging="360"/>
        <w:contextualSpacing/>
        <w:rPr>
          <w:lang w:val="en-US"/>
        </w:rPr>
      </w:pPr>
      <w:r w:rsidRPr="005306AA">
        <w:rPr>
          <w:lang w:val="en-US"/>
        </w:rPr>
        <w:t>Fred: Should we use xMBMS to recommend stage 3 to TMB2.</w:t>
      </w:r>
    </w:p>
    <w:p w:rsidR="005306AA" w:rsidRPr="005306AA" w:rsidRDefault="005306AA" w:rsidP="00900238">
      <w:pPr>
        <w:numPr>
          <w:ilvl w:val="0"/>
          <w:numId w:val="11"/>
        </w:numPr>
        <w:ind w:hanging="360"/>
        <w:contextualSpacing/>
        <w:rPr>
          <w:lang w:val="en-US"/>
        </w:rPr>
      </w:pPr>
      <w:r w:rsidRPr="005306AA">
        <w:rPr>
          <w:lang w:val="en-US"/>
        </w:rPr>
        <w:t>Thorsten: We could use this TR to give guidelines</w:t>
      </w:r>
    </w:p>
    <w:p w:rsidR="005306AA" w:rsidRPr="005306AA" w:rsidRDefault="005306AA" w:rsidP="00900238">
      <w:pPr>
        <w:numPr>
          <w:ilvl w:val="0"/>
          <w:numId w:val="11"/>
        </w:numPr>
        <w:ind w:hanging="360"/>
        <w:contextualSpacing/>
        <w:rPr>
          <w:lang w:val="en-US"/>
        </w:rPr>
      </w:pPr>
      <w:r w:rsidRPr="005306AA">
        <w:rPr>
          <w:lang w:val="en-US"/>
        </w:rPr>
        <w:lastRenderedPageBreak/>
        <w:t>Charles: Would like to understand difference between RAML and SWAGGER</w:t>
      </w:r>
    </w:p>
    <w:p w:rsidR="005306AA" w:rsidRPr="005306AA" w:rsidRDefault="005306AA" w:rsidP="00900238">
      <w:pPr>
        <w:numPr>
          <w:ilvl w:val="0"/>
          <w:numId w:val="11"/>
        </w:numPr>
        <w:ind w:hanging="360"/>
        <w:contextualSpacing/>
        <w:rPr>
          <w:lang w:val="en-US"/>
        </w:rPr>
      </w:pPr>
      <w:r w:rsidRPr="005306AA">
        <w:rPr>
          <w:lang w:val="en-US"/>
        </w:rPr>
        <w:t>Imed: Reason to propose RAML is because he saw it elsewhere</w:t>
      </w:r>
    </w:p>
    <w:p w:rsidR="005306AA" w:rsidRPr="005306AA" w:rsidRDefault="005306AA" w:rsidP="00900238">
      <w:pPr>
        <w:numPr>
          <w:ilvl w:val="0"/>
          <w:numId w:val="11"/>
        </w:numPr>
        <w:ind w:hanging="360"/>
        <w:contextualSpacing/>
        <w:rPr>
          <w:lang w:val="en-US"/>
        </w:rPr>
      </w:pPr>
      <w:r w:rsidRPr="005306AA">
        <w:rPr>
          <w:lang w:val="en-US"/>
        </w:rPr>
        <w:t xml:space="preserve">Imed: We must come to a common name for xMBMS, xM(B), TMB2 not </w:t>
      </w:r>
      <w:r w:rsidR="00963879">
        <w:rPr>
          <w:lang w:val="en-US"/>
        </w:rPr>
        <w:t>t</w:t>
      </w:r>
      <w:r w:rsidRPr="005306AA">
        <w:rPr>
          <w:lang w:val="en-US"/>
        </w:rPr>
        <w:t>o do several times the same work</w:t>
      </w:r>
    </w:p>
    <w:p w:rsidR="005306AA" w:rsidRPr="005306AA" w:rsidRDefault="005306AA" w:rsidP="00900238">
      <w:pPr>
        <w:numPr>
          <w:ilvl w:val="0"/>
          <w:numId w:val="11"/>
        </w:numPr>
        <w:ind w:hanging="360"/>
        <w:contextualSpacing/>
        <w:rPr>
          <w:lang w:val="en-US"/>
        </w:rPr>
      </w:pPr>
      <w:r w:rsidRPr="005306AA">
        <w:rPr>
          <w:lang w:val="en-US"/>
        </w:rPr>
        <w:t>Fred: Pb: SA2 may ask where we got the justification for xMB. That’s why we have the study item. So we need a TR to then increase the scope of TMB2</w:t>
      </w:r>
    </w:p>
    <w:p w:rsidR="005306AA" w:rsidRPr="005306AA" w:rsidRDefault="005306AA" w:rsidP="00900238">
      <w:pPr>
        <w:numPr>
          <w:ilvl w:val="0"/>
          <w:numId w:val="11"/>
        </w:numPr>
        <w:ind w:hanging="360"/>
        <w:contextualSpacing/>
        <w:rPr>
          <w:lang w:val="en-US"/>
        </w:rPr>
      </w:pPr>
      <w:r w:rsidRPr="005306AA">
        <w:rPr>
          <w:lang w:val="en-US"/>
        </w:rPr>
        <w:t>Imed: What is clear is that we have a lot of overlap</w:t>
      </w:r>
    </w:p>
    <w:p w:rsidR="005306AA" w:rsidRPr="005306AA" w:rsidRDefault="005306AA" w:rsidP="00900238">
      <w:pPr>
        <w:numPr>
          <w:ilvl w:val="0"/>
          <w:numId w:val="11"/>
        </w:numPr>
        <w:ind w:hanging="360"/>
        <w:contextualSpacing/>
        <w:rPr>
          <w:lang w:val="en-US"/>
        </w:rPr>
      </w:pPr>
      <w:r w:rsidRPr="005306AA">
        <w:rPr>
          <w:lang w:val="en-US"/>
        </w:rPr>
        <w:t>Fred: We need the study item to provide requirements to add to TMB2</w:t>
      </w:r>
    </w:p>
    <w:p w:rsidR="005306AA" w:rsidRPr="005306AA" w:rsidRDefault="005306AA" w:rsidP="00900238">
      <w:pPr>
        <w:numPr>
          <w:ilvl w:val="0"/>
          <w:numId w:val="11"/>
        </w:numPr>
        <w:ind w:hanging="360"/>
        <w:contextualSpacing/>
        <w:rPr>
          <w:lang w:val="en-US"/>
        </w:rPr>
      </w:pPr>
      <w:r w:rsidRPr="005306AA">
        <w:rPr>
          <w:lang w:val="en-US"/>
        </w:rPr>
        <w:t>Imed: Objectives were clear: Opening up BM-SC interface to 3rd party</w:t>
      </w:r>
    </w:p>
    <w:p w:rsidR="005306AA" w:rsidRDefault="005306AA" w:rsidP="00900238">
      <w:pPr>
        <w:numPr>
          <w:ilvl w:val="0"/>
          <w:numId w:val="11"/>
        </w:numPr>
        <w:ind w:hanging="360"/>
        <w:contextualSpacing/>
      </w:pPr>
      <w:r w:rsidRPr="005306AA">
        <w:rPr>
          <w:lang w:val="en-US"/>
        </w:rPr>
        <w:t xml:space="preserve">Fred: The output of the study should justify extension to TMB2. Need to add extension to TMB2. </w:t>
      </w:r>
      <w:r>
        <w:t>We need to motivate the need</w:t>
      </w:r>
    </w:p>
    <w:p w:rsidR="005306AA" w:rsidRPr="005306AA" w:rsidRDefault="005306AA" w:rsidP="00900238">
      <w:pPr>
        <w:numPr>
          <w:ilvl w:val="0"/>
          <w:numId w:val="11"/>
        </w:numPr>
        <w:ind w:hanging="360"/>
        <w:contextualSpacing/>
        <w:rPr>
          <w:lang w:val="en-US"/>
        </w:rPr>
      </w:pPr>
      <w:r w:rsidRPr="005306AA">
        <w:rPr>
          <w:lang w:val="en-US"/>
        </w:rPr>
        <w:t>Fred: Instead of doing the work to justify, we jump on stage 3</w:t>
      </w:r>
    </w:p>
    <w:p w:rsidR="005306AA" w:rsidRPr="005306AA" w:rsidRDefault="005306AA" w:rsidP="00900238">
      <w:pPr>
        <w:numPr>
          <w:ilvl w:val="0"/>
          <w:numId w:val="11"/>
        </w:numPr>
        <w:ind w:hanging="360"/>
        <w:contextualSpacing/>
        <w:rPr>
          <w:lang w:val="en-US"/>
        </w:rPr>
      </w:pPr>
      <w:r w:rsidRPr="005306AA">
        <w:rPr>
          <w:lang w:val="en-US"/>
        </w:rPr>
        <w:t xml:space="preserve">Thorsten: We’ve already discussed that TV service is more than delivery A/V, we also need to add data. Should start moving stuff on enhance </w:t>
      </w:r>
      <w:r w:rsidR="00963879">
        <w:rPr>
          <w:lang w:val="en-US"/>
        </w:rPr>
        <w:t>TV</w:t>
      </w:r>
      <w:r w:rsidR="00963879" w:rsidRPr="005306AA">
        <w:rPr>
          <w:lang w:val="en-US"/>
        </w:rPr>
        <w:t xml:space="preserve"> </w:t>
      </w:r>
      <w:r w:rsidRPr="005306AA">
        <w:rPr>
          <w:lang w:val="en-US"/>
        </w:rPr>
        <w:t>into xMBMS study item</w:t>
      </w:r>
    </w:p>
    <w:p w:rsidR="005306AA" w:rsidRPr="005306AA" w:rsidRDefault="005306AA" w:rsidP="00900238">
      <w:pPr>
        <w:numPr>
          <w:ilvl w:val="0"/>
          <w:numId w:val="11"/>
        </w:numPr>
        <w:ind w:hanging="360"/>
        <w:contextualSpacing/>
        <w:rPr>
          <w:lang w:val="en-US"/>
        </w:rPr>
      </w:pPr>
      <w:r w:rsidRPr="005306AA">
        <w:rPr>
          <w:lang w:val="en-US"/>
        </w:rPr>
        <w:t>Thomas: No. Cannot move relevant functionality of the TV elsewhere. What to make sure TV works. Need to complete this TV work first</w:t>
      </w:r>
    </w:p>
    <w:p w:rsidR="005306AA" w:rsidRDefault="005306AA" w:rsidP="00900238">
      <w:pPr>
        <w:numPr>
          <w:ilvl w:val="0"/>
          <w:numId w:val="11"/>
        </w:numPr>
        <w:ind w:hanging="360"/>
        <w:contextualSpacing/>
      </w:pPr>
      <w:r w:rsidRPr="005306AA">
        <w:rPr>
          <w:lang w:val="en-US"/>
        </w:rPr>
        <w:t xml:space="preserve">Fred: reply to CT3 to commit to provide stage 2 for TV, and add extensions that we call xMB. </w:t>
      </w:r>
      <w:r>
        <w:t>This contribution is too stage 3</w:t>
      </w:r>
    </w:p>
    <w:p w:rsidR="005306AA" w:rsidRPr="005306AA" w:rsidRDefault="005306AA" w:rsidP="00900238">
      <w:pPr>
        <w:numPr>
          <w:ilvl w:val="0"/>
          <w:numId w:val="11"/>
        </w:numPr>
        <w:ind w:hanging="360"/>
        <w:contextualSpacing/>
        <w:rPr>
          <w:lang w:val="en-US"/>
        </w:rPr>
      </w:pPr>
      <w:r w:rsidRPr="005306AA">
        <w:rPr>
          <w:lang w:val="en-US"/>
        </w:rPr>
        <w:t>Fred: we should note this contribution</w:t>
      </w:r>
    </w:p>
    <w:p w:rsidR="005306AA" w:rsidRPr="005306AA" w:rsidRDefault="005306AA" w:rsidP="00900238">
      <w:pPr>
        <w:numPr>
          <w:ilvl w:val="0"/>
          <w:numId w:val="11"/>
        </w:numPr>
        <w:ind w:hanging="360"/>
        <w:contextualSpacing/>
        <w:rPr>
          <w:lang w:val="en-US"/>
        </w:rPr>
      </w:pPr>
      <w:r w:rsidRPr="005306AA">
        <w:rPr>
          <w:lang w:val="en-US"/>
        </w:rPr>
        <w:t>Imed: Lots on what xMBMS should do</w:t>
      </w:r>
    </w:p>
    <w:p w:rsidR="005306AA" w:rsidRPr="005306AA" w:rsidRDefault="005306AA" w:rsidP="00900238">
      <w:pPr>
        <w:numPr>
          <w:ilvl w:val="0"/>
          <w:numId w:val="11"/>
        </w:numPr>
        <w:ind w:hanging="360"/>
        <w:contextualSpacing/>
        <w:rPr>
          <w:lang w:val="en-US"/>
        </w:rPr>
      </w:pPr>
      <w:r w:rsidRPr="005306AA">
        <w:rPr>
          <w:lang w:val="en-US"/>
        </w:rPr>
        <w:t>Fred: The output is a TR on MBMS extension for provisioning and content ingestion.</w:t>
      </w:r>
    </w:p>
    <w:p w:rsidR="005306AA" w:rsidRPr="005306AA" w:rsidRDefault="005306AA" w:rsidP="00900238">
      <w:pPr>
        <w:numPr>
          <w:ilvl w:val="0"/>
          <w:numId w:val="11"/>
        </w:numPr>
        <w:ind w:hanging="360"/>
        <w:contextualSpacing/>
        <w:rPr>
          <w:lang w:val="en-US"/>
        </w:rPr>
      </w:pPr>
      <w:r w:rsidRPr="005306AA">
        <w:rPr>
          <w:lang w:val="en-US"/>
        </w:rPr>
        <w:t>Imed: That’s what we are trying to do…</w:t>
      </w:r>
    </w:p>
    <w:p w:rsidR="005306AA" w:rsidRPr="005306AA" w:rsidRDefault="005306AA" w:rsidP="00900238">
      <w:pPr>
        <w:numPr>
          <w:ilvl w:val="0"/>
          <w:numId w:val="11"/>
        </w:numPr>
        <w:ind w:hanging="360"/>
        <w:contextualSpacing/>
        <w:rPr>
          <w:lang w:val="en-US"/>
        </w:rPr>
      </w:pPr>
      <w:r w:rsidRPr="005306AA">
        <w:rPr>
          <w:lang w:val="en-US"/>
        </w:rPr>
        <w:t>Thorsten: We have use cases on EPG delivery. We should then not limit TMB2 to TV only. Need to work with Use case that are more TV related</w:t>
      </w:r>
    </w:p>
    <w:p w:rsidR="005306AA" w:rsidRPr="005306AA" w:rsidRDefault="005306AA" w:rsidP="00900238">
      <w:pPr>
        <w:numPr>
          <w:ilvl w:val="0"/>
          <w:numId w:val="11"/>
        </w:numPr>
        <w:ind w:hanging="360"/>
        <w:contextualSpacing/>
        <w:rPr>
          <w:lang w:val="en-US"/>
        </w:rPr>
      </w:pPr>
      <w:r w:rsidRPr="005306AA">
        <w:rPr>
          <w:lang w:val="en-US"/>
        </w:rPr>
        <w:t>Imed: Find putting things on hold, but what is the plan?</w:t>
      </w:r>
    </w:p>
    <w:p w:rsidR="005306AA" w:rsidRDefault="005306AA" w:rsidP="005306AA">
      <w:r>
        <w:t xml:space="preserve">Document </w:t>
      </w:r>
      <w:r w:rsidR="00194341">
        <w:t xml:space="preserve">1194 is </w:t>
      </w:r>
      <w:r w:rsidRPr="0038742D">
        <w:rPr>
          <w:b/>
        </w:rPr>
        <w:t>noted</w:t>
      </w:r>
    </w:p>
    <w:p w:rsidR="005306AA" w:rsidRDefault="005306AA" w:rsidP="005306AA"/>
    <w:tbl>
      <w:tblPr>
        <w:tblW w:w="90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640"/>
        <w:gridCol w:w="3560"/>
        <w:gridCol w:w="1620"/>
        <w:gridCol w:w="980"/>
        <w:gridCol w:w="1200"/>
      </w:tblGrid>
      <w:tr w:rsidR="005306AA" w:rsidTr="00F85ED0">
        <w:tc>
          <w:tcPr>
            <w:tcW w:w="164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S4-161202</w:t>
            </w:r>
          </w:p>
        </w:tc>
        <w:tc>
          <w:tcPr>
            <w:tcW w:w="35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26.981 FS_xMBMS: Procedure extensions for File Delivery, Query Status and activate reports</w:t>
            </w:r>
          </w:p>
        </w:tc>
        <w:tc>
          <w:tcPr>
            <w:tcW w:w="16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Ericsson LM</w:t>
            </w:r>
          </w:p>
        </w:tc>
        <w:tc>
          <w:tcPr>
            <w:tcW w:w="9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8.13</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5306AA" w:rsidRDefault="005306AA" w:rsidP="00900238">
      <w:pPr>
        <w:numPr>
          <w:ilvl w:val="0"/>
          <w:numId w:val="67"/>
        </w:numPr>
        <w:ind w:hanging="360"/>
        <w:contextualSpacing/>
        <w:rPr>
          <w:lang w:val="en-US"/>
        </w:rPr>
      </w:pPr>
      <w:r w:rsidRPr="005306AA">
        <w:rPr>
          <w:lang w:val="en-US"/>
        </w:rPr>
        <w:t>JM: 5.3.5 figures about live dash iso File Delivery</w:t>
      </w:r>
    </w:p>
    <w:p w:rsidR="005306AA" w:rsidRPr="005306AA" w:rsidRDefault="005306AA" w:rsidP="00900238">
      <w:pPr>
        <w:numPr>
          <w:ilvl w:val="0"/>
          <w:numId w:val="67"/>
        </w:numPr>
        <w:ind w:hanging="360"/>
        <w:contextualSpacing/>
        <w:rPr>
          <w:lang w:val="en-US"/>
        </w:rPr>
      </w:pPr>
      <w:r w:rsidRPr="005306AA">
        <w:rPr>
          <w:lang w:val="en-US"/>
        </w:rPr>
        <w:t>Imed: Should not replicate work on TMB2</w:t>
      </w:r>
    </w:p>
    <w:p w:rsidR="005306AA" w:rsidRPr="005306AA" w:rsidRDefault="005306AA" w:rsidP="005306AA">
      <w:pPr>
        <w:rPr>
          <w:lang w:val="en-US"/>
        </w:rPr>
      </w:pPr>
      <w:r w:rsidRPr="005306AA">
        <w:rPr>
          <w:lang w:val="en-US"/>
        </w:rPr>
        <w:t xml:space="preserve">Document </w:t>
      </w:r>
      <w:r w:rsidR="005C5BB0" w:rsidRPr="00266FB0">
        <w:rPr>
          <w:color w:val="0000FF"/>
          <w:lang w:val="en-US"/>
        </w:rPr>
        <w:t>1202</w:t>
      </w:r>
      <w:r w:rsidR="00194341">
        <w:rPr>
          <w:lang w:val="en-US"/>
        </w:rPr>
        <w:t xml:space="preserve"> is </w:t>
      </w:r>
      <w:r w:rsidRPr="0038742D">
        <w:rPr>
          <w:b/>
          <w:lang w:val="en-US"/>
        </w:rPr>
        <w:t>noted</w:t>
      </w:r>
    </w:p>
    <w:p w:rsidR="005306AA" w:rsidRPr="005306AA" w:rsidRDefault="005306AA" w:rsidP="005306AA">
      <w:pPr>
        <w:rPr>
          <w:lang w:val="en-US"/>
        </w:rPr>
      </w:pPr>
    </w:p>
    <w:p w:rsidR="005306AA" w:rsidRPr="005306AA" w:rsidRDefault="005306AA" w:rsidP="005306AA">
      <w:pPr>
        <w:rPr>
          <w:lang w:val="en-US"/>
        </w:rPr>
      </w:pPr>
      <w:r w:rsidRPr="005306AA">
        <w:rPr>
          <w:lang w:val="en-US"/>
        </w:rPr>
        <w:t>Presented by Mr. Imed Bouaziz (Samsung)</w:t>
      </w:r>
    </w:p>
    <w:tbl>
      <w:tblPr>
        <w:tblW w:w="90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61"/>
        <w:gridCol w:w="3645"/>
        <w:gridCol w:w="1624"/>
        <w:gridCol w:w="988"/>
        <w:gridCol w:w="1214"/>
      </w:tblGrid>
      <w:tr w:rsidR="005306AA" w:rsidTr="00F85ED0">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S4-161197</w:t>
            </w:r>
          </w:p>
        </w:tc>
        <w:tc>
          <w:tcPr>
            <w:tcW w:w="364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RAML for xM Interface</w:t>
            </w:r>
          </w:p>
        </w:tc>
        <w:tc>
          <w:tcPr>
            <w:tcW w:w="162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Samsung Telecoms America</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8.13</w:t>
            </w:r>
          </w:p>
        </w:tc>
        <w:tc>
          <w:tcPr>
            <w:tcW w:w="121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Comments:</w:t>
      </w:r>
    </w:p>
    <w:p w:rsidR="005306AA" w:rsidRPr="005306AA" w:rsidRDefault="005306AA" w:rsidP="00900238">
      <w:pPr>
        <w:numPr>
          <w:ilvl w:val="0"/>
          <w:numId w:val="26"/>
        </w:numPr>
        <w:ind w:hanging="360"/>
        <w:contextualSpacing/>
        <w:rPr>
          <w:lang w:val="en-US"/>
        </w:rPr>
      </w:pPr>
      <w:r w:rsidRPr="005306AA">
        <w:rPr>
          <w:lang w:val="en-US"/>
        </w:rPr>
        <w:t>Jean-Marc: agree that should avoid IDL as abstract description of the RESTful interface, but should consider other options to RAML as the modeling language such as Swagger before makling decision</w:t>
      </w:r>
    </w:p>
    <w:p w:rsidR="005306AA" w:rsidRPr="005306AA" w:rsidRDefault="005306AA" w:rsidP="00900238">
      <w:pPr>
        <w:numPr>
          <w:ilvl w:val="0"/>
          <w:numId w:val="26"/>
        </w:numPr>
        <w:ind w:hanging="360"/>
        <w:contextualSpacing/>
        <w:rPr>
          <w:lang w:val="en-US"/>
        </w:rPr>
      </w:pPr>
      <w:r w:rsidRPr="005306AA">
        <w:rPr>
          <w:lang w:val="en-US"/>
        </w:rPr>
        <w:t>Thorsten: agrees there can be multiple options for modeling language but has some question on ability to reference open source documents</w:t>
      </w:r>
    </w:p>
    <w:p w:rsidR="005306AA" w:rsidRPr="005306AA" w:rsidRDefault="005306AA" w:rsidP="00900238">
      <w:pPr>
        <w:numPr>
          <w:ilvl w:val="0"/>
          <w:numId w:val="26"/>
        </w:numPr>
        <w:ind w:hanging="360"/>
        <w:contextualSpacing/>
        <w:rPr>
          <w:lang w:val="en-US"/>
        </w:rPr>
      </w:pPr>
      <w:r w:rsidRPr="005306AA">
        <w:rPr>
          <w:lang w:val="en-US"/>
        </w:rPr>
        <w:t xml:space="preserve">Jean-Marc: this may require consideration for such and check with their companies’ legal people </w:t>
      </w:r>
    </w:p>
    <w:p w:rsidR="005306AA" w:rsidRPr="005306AA" w:rsidRDefault="005306AA" w:rsidP="00900238">
      <w:pPr>
        <w:numPr>
          <w:ilvl w:val="0"/>
          <w:numId w:val="26"/>
        </w:numPr>
        <w:ind w:hanging="360"/>
        <w:contextualSpacing/>
        <w:rPr>
          <w:lang w:val="en-US"/>
        </w:rPr>
      </w:pPr>
      <w:r w:rsidRPr="005306AA">
        <w:rPr>
          <w:lang w:val="en-US"/>
        </w:rPr>
        <w:t>Fred: can we agree to include informative annex in TR for RAML, and allow additional informative annex for other options</w:t>
      </w:r>
    </w:p>
    <w:p w:rsidR="005306AA" w:rsidRPr="005306AA" w:rsidRDefault="005306AA" w:rsidP="00900238">
      <w:pPr>
        <w:numPr>
          <w:ilvl w:val="0"/>
          <w:numId w:val="26"/>
        </w:numPr>
        <w:ind w:hanging="360"/>
        <w:contextualSpacing/>
        <w:rPr>
          <w:lang w:val="en-US"/>
        </w:rPr>
      </w:pPr>
      <w:r w:rsidRPr="005306AA">
        <w:rPr>
          <w:lang w:val="en-US"/>
        </w:rPr>
        <w:t>Thorsten: even if placed in TR, would it be safe to reference such open source?</w:t>
      </w:r>
    </w:p>
    <w:p w:rsidR="005306AA" w:rsidRPr="005306AA" w:rsidRDefault="005306AA" w:rsidP="00900238">
      <w:pPr>
        <w:numPr>
          <w:ilvl w:val="0"/>
          <w:numId w:val="26"/>
        </w:numPr>
        <w:ind w:hanging="360"/>
        <w:contextualSpacing/>
        <w:rPr>
          <w:lang w:val="en-US"/>
        </w:rPr>
      </w:pPr>
      <w:r w:rsidRPr="005306AA">
        <w:rPr>
          <w:lang w:val="en-US"/>
        </w:rPr>
        <w:t>Fred: add editor’s note that permitting such referencing to open source documents in 3GPP TR is allowed.</w:t>
      </w:r>
    </w:p>
    <w:p w:rsidR="005306AA" w:rsidRPr="005306AA" w:rsidRDefault="005306AA" w:rsidP="005306AA">
      <w:pPr>
        <w:rPr>
          <w:lang w:val="en-US"/>
        </w:rPr>
      </w:pPr>
    </w:p>
    <w:p w:rsidR="005306AA" w:rsidRPr="005306AA" w:rsidRDefault="005306AA" w:rsidP="005306AA">
      <w:pPr>
        <w:rPr>
          <w:lang w:val="en-US"/>
        </w:rPr>
      </w:pPr>
      <w:r w:rsidRPr="005306AA">
        <w:rPr>
          <w:lang w:val="en-US"/>
        </w:rPr>
        <w:t xml:space="preserve">Doc </w:t>
      </w:r>
      <w:r w:rsidRPr="005306AA">
        <w:rPr>
          <w:color w:val="0000FF"/>
          <w:lang w:val="en-US"/>
        </w:rPr>
        <w:t>1197</w:t>
      </w:r>
      <w:r w:rsidRPr="005306AA">
        <w:rPr>
          <w:lang w:val="en-US"/>
        </w:rPr>
        <w:t xml:space="preserve"> is </w:t>
      </w:r>
      <w:r w:rsidR="0038742D" w:rsidRPr="0038742D">
        <w:rPr>
          <w:b/>
          <w:lang w:val="en-US"/>
        </w:rPr>
        <w:t>noted</w:t>
      </w:r>
      <w:r w:rsidR="0038742D">
        <w:rPr>
          <w:lang w:val="en-US"/>
        </w:rPr>
        <w:t>.</w:t>
      </w:r>
    </w:p>
    <w:p w:rsidR="005306AA" w:rsidRPr="005306AA" w:rsidRDefault="005306AA" w:rsidP="005306AA">
      <w:pPr>
        <w:rPr>
          <w:lang w:val="en-US"/>
        </w:rPr>
      </w:pPr>
    </w:p>
    <w:p w:rsidR="005306AA" w:rsidRPr="005306AA" w:rsidRDefault="005306AA" w:rsidP="005306AA">
      <w:pPr>
        <w:rPr>
          <w:lang w:val="en-US"/>
        </w:rPr>
      </w:pPr>
      <w:r w:rsidRPr="005306AA">
        <w:rPr>
          <w:lang w:val="en-US"/>
        </w:rPr>
        <w:t>Presented by Mr.Thorsten Lohmar (Ericsson)</w:t>
      </w:r>
    </w:p>
    <w:tbl>
      <w:tblPr>
        <w:tblW w:w="90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61"/>
        <w:gridCol w:w="3660"/>
        <w:gridCol w:w="1624"/>
        <w:gridCol w:w="988"/>
        <w:gridCol w:w="1200"/>
      </w:tblGrid>
      <w:tr w:rsidR="005306AA" w:rsidTr="00F85ED0">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S4-161201</w:t>
            </w:r>
          </w:p>
        </w:tc>
        <w:tc>
          <w:tcPr>
            <w:tcW w:w="36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pCR on TR 26.981 FS_xMBMS: ESG / EPG delivery use-case</w:t>
            </w:r>
          </w:p>
        </w:tc>
        <w:tc>
          <w:tcPr>
            <w:tcW w:w="1624"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Ericsson LM</w:t>
            </w:r>
          </w:p>
        </w:tc>
        <w:tc>
          <w:tcPr>
            <w:tcW w:w="98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8.13</w:t>
            </w:r>
          </w:p>
        </w:tc>
        <w:tc>
          <w:tcPr>
            <w:tcW w:w="120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5306AA" w:rsidRDefault="005306AA" w:rsidP="005306AA">
      <w:r>
        <w:t>Discussion:</w:t>
      </w:r>
    </w:p>
    <w:p w:rsidR="005306AA" w:rsidRPr="005306AA" w:rsidRDefault="005306AA" w:rsidP="00900238">
      <w:pPr>
        <w:numPr>
          <w:ilvl w:val="0"/>
          <w:numId w:val="18"/>
        </w:numPr>
        <w:ind w:hanging="360"/>
        <w:contextualSpacing/>
        <w:rPr>
          <w:lang w:val="en-US"/>
        </w:rPr>
      </w:pPr>
      <w:r w:rsidRPr="005306AA">
        <w:rPr>
          <w:lang w:val="en-US"/>
        </w:rPr>
        <w:t>Imed: should this really be targeting xMBMS; thinks may better target FS-USE_3GPP_4 _TV</w:t>
      </w:r>
    </w:p>
    <w:p w:rsidR="005306AA" w:rsidRPr="005306AA" w:rsidRDefault="005306AA" w:rsidP="00900238">
      <w:pPr>
        <w:numPr>
          <w:ilvl w:val="0"/>
          <w:numId w:val="18"/>
        </w:numPr>
        <w:ind w:hanging="360"/>
        <w:contextualSpacing/>
        <w:rPr>
          <w:lang w:val="en-US"/>
        </w:rPr>
      </w:pPr>
      <w:r w:rsidRPr="005306AA">
        <w:rPr>
          <w:lang w:val="en-US"/>
        </w:rPr>
        <w:t>Thorsten: ingesting small files as EPG metadata</w:t>
      </w:r>
    </w:p>
    <w:p w:rsidR="005306AA" w:rsidRPr="005306AA" w:rsidRDefault="005306AA" w:rsidP="00900238">
      <w:pPr>
        <w:numPr>
          <w:ilvl w:val="0"/>
          <w:numId w:val="18"/>
        </w:numPr>
        <w:ind w:hanging="360"/>
        <w:contextualSpacing/>
        <w:rPr>
          <w:lang w:val="en-US"/>
        </w:rPr>
      </w:pPr>
      <w:r w:rsidRPr="005306AA">
        <w:rPr>
          <w:lang w:val="en-US"/>
        </w:rPr>
        <w:t>Thorsten: can move EPG ingestion elsewhere; independent what EPG files look like</w:t>
      </w:r>
    </w:p>
    <w:p w:rsidR="005306AA" w:rsidRPr="005306AA" w:rsidRDefault="005306AA" w:rsidP="00900238">
      <w:pPr>
        <w:numPr>
          <w:ilvl w:val="0"/>
          <w:numId w:val="18"/>
        </w:numPr>
        <w:ind w:hanging="360"/>
        <w:contextualSpacing/>
        <w:rPr>
          <w:lang w:val="en-US"/>
        </w:rPr>
      </w:pPr>
      <w:r w:rsidRPr="005306AA">
        <w:rPr>
          <w:lang w:val="en-US"/>
        </w:rPr>
        <w:t>Thorsten: if we agree on EPG delivery realization for Type 2, we</w:t>
      </w:r>
    </w:p>
    <w:p w:rsidR="005306AA" w:rsidRPr="005306AA" w:rsidRDefault="005306AA" w:rsidP="00900238">
      <w:pPr>
        <w:numPr>
          <w:ilvl w:val="0"/>
          <w:numId w:val="18"/>
        </w:numPr>
        <w:ind w:hanging="360"/>
        <w:contextualSpacing/>
        <w:rPr>
          <w:lang w:val="en-US"/>
        </w:rPr>
      </w:pPr>
      <w:r w:rsidRPr="005306AA">
        <w:rPr>
          <w:lang w:val="en-US"/>
        </w:rPr>
        <w:t>Thorsten: suggests just to adopt initially few para on use case; leave the formats and details of EPG for the enTV study</w:t>
      </w:r>
    </w:p>
    <w:p w:rsidR="005306AA" w:rsidRPr="005306AA" w:rsidRDefault="005306AA" w:rsidP="00900238">
      <w:pPr>
        <w:numPr>
          <w:ilvl w:val="0"/>
          <w:numId w:val="18"/>
        </w:numPr>
        <w:ind w:hanging="360"/>
        <w:contextualSpacing/>
        <w:rPr>
          <w:lang w:val="en-US"/>
        </w:rPr>
      </w:pPr>
      <w:r w:rsidRPr="005306AA">
        <w:rPr>
          <w:lang w:val="en-US"/>
        </w:rPr>
        <w:t>Cedric: EPG can be  HTML page</w:t>
      </w:r>
    </w:p>
    <w:p w:rsidR="005306AA" w:rsidRPr="005306AA" w:rsidRDefault="005306AA" w:rsidP="00900238">
      <w:pPr>
        <w:numPr>
          <w:ilvl w:val="0"/>
          <w:numId w:val="18"/>
        </w:numPr>
        <w:ind w:hanging="360"/>
        <w:contextualSpacing/>
        <w:rPr>
          <w:lang w:val="en-US"/>
        </w:rPr>
      </w:pPr>
      <w:r w:rsidRPr="005306AA">
        <w:rPr>
          <w:lang w:val="en-US"/>
        </w:rPr>
        <w:t>Thorsten: continuous A/V streams - need to ingest program guide data</w:t>
      </w:r>
    </w:p>
    <w:p w:rsidR="005306AA" w:rsidRPr="005306AA" w:rsidRDefault="005306AA" w:rsidP="00900238">
      <w:pPr>
        <w:numPr>
          <w:ilvl w:val="0"/>
          <w:numId w:val="18"/>
        </w:numPr>
        <w:ind w:hanging="360"/>
        <w:contextualSpacing/>
        <w:rPr>
          <w:lang w:val="en-US"/>
        </w:rPr>
      </w:pPr>
      <w:r w:rsidRPr="005306AA">
        <w:rPr>
          <w:lang w:val="en-US"/>
        </w:rPr>
        <w:t>Thomas: bullet 2 on working assumption: are you saying how the MBMS client has to communicate with the EPG app; how does it know what to do”</w:t>
      </w:r>
    </w:p>
    <w:p w:rsidR="005306AA" w:rsidRPr="005306AA" w:rsidRDefault="005306AA" w:rsidP="00900238">
      <w:pPr>
        <w:numPr>
          <w:ilvl w:val="0"/>
          <w:numId w:val="18"/>
        </w:numPr>
        <w:ind w:hanging="360"/>
        <w:contextualSpacing/>
        <w:rPr>
          <w:lang w:val="en-US"/>
        </w:rPr>
      </w:pPr>
      <w:r w:rsidRPr="005306AA">
        <w:rPr>
          <w:lang w:val="en-US"/>
        </w:rPr>
        <w:t>Thorsten: want to focus on the ingestion interface; no dependencies between ingest and how shows up on device side; not about doing something new; make use of TRAPI API</w:t>
      </w:r>
    </w:p>
    <w:p w:rsidR="005306AA" w:rsidRPr="005306AA" w:rsidRDefault="005306AA" w:rsidP="00900238">
      <w:pPr>
        <w:numPr>
          <w:ilvl w:val="0"/>
          <w:numId w:val="18"/>
        </w:numPr>
        <w:ind w:hanging="360"/>
        <w:contextualSpacing/>
        <w:rPr>
          <w:lang w:val="en-US"/>
        </w:rPr>
      </w:pPr>
      <w:r w:rsidRPr="005306AA">
        <w:rPr>
          <w:lang w:val="en-US"/>
        </w:rPr>
        <w:t>Thomas: do we want content providers app tell MBMS client to interact with the TRAPI API</w:t>
      </w:r>
    </w:p>
    <w:p w:rsidR="005306AA" w:rsidRPr="005306AA" w:rsidRDefault="005306AA" w:rsidP="00900238">
      <w:pPr>
        <w:numPr>
          <w:ilvl w:val="0"/>
          <w:numId w:val="18"/>
        </w:numPr>
        <w:ind w:hanging="360"/>
        <w:contextualSpacing/>
        <w:rPr>
          <w:lang w:val="en-US"/>
        </w:rPr>
      </w:pPr>
      <w:r w:rsidRPr="005306AA">
        <w:rPr>
          <w:lang w:val="en-US"/>
        </w:rPr>
        <w:t>Thorsten: the content provider app know what it needs to do</w:t>
      </w:r>
    </w:p>
    <w:p w:rsidR="005306AA" w:rsidRPr="005306AA" w:rsidRDefault="005306AA" w:rsidP="00900238">
      <w:pPr>
        <w:numPr>
          <w:ilvl w:val="0"/>
          <w:numId w:val="18"/>
        </w:numPr>
        <w:ind w:hanging="360"/>
        <w:contextualSpacing/>
        <w:rPr>
          <w:lang w:val="en-US"/>
        </w:rPr>
      </w:pPr>
      <w:r w:rsidRPr="005306AA">
        <w:rPr>
          <w:lang w:val="en-US"/>
        </w:rPr>
        <w:t>Imed: corner use case we agreed to deprioritize is transcoding function at MNO; BM-SC may not be simply ingesting files but need to perform some processing</w:t>
      </w:r>
    </w:p>
    <w:p w:rsidR="005306AA" w:rsidRPr="005306AA" w:rsidRDefault="005306AA" w:rsidP="00900238">
      <w:pPr>
        <w:numPr>
          <w:ilvl w:val="0"/>
          <w:numId w:val="18"/>
        </w:numPr>
        <w:ind w:hanging="360"/>
        <w:contextualSpacing/>
        <w:rPr>
          <w:lang w:val="en-US"/>
        </w:rPr>
      </w:pPr>
      <w:r w:rsidRPr="005306AA">
        <w:rPr>
          <w:lang w:val="en-US"/>
        </w:rPr>
        <w:t>Thorsten: use case says nothing about transcoding functions</w:t>
      </w:r>
    </w:p>
    <w:p w:rsidR="005306AA" w:rsidRPr="005306AA" w:rsidRDefault="005306AA" w:rsidP="00900238">
      <w:pPr>
        <w:numPr>
          <w:ilvl w:val="0"/>
          <w:numId w:val="18"/>
        </w:numPr>
        <w:ind w:hanging="360"/>
        <w:contextualSpacing/>
        <w:rPr>
          <w:lang w:val="en-US"/>
        </w:rPr>
      </w:pPr>
      <w:r w:rsidRPr="005306AA">
        <w:rPr>
          <w:lang w:val="en-US"/>
        </w:rPr>
        <w:t>Charles: MNO could provide the EPG app</w:t>
      </w:r>
    </w:p>
    <w:p w:rsidR="005306AA" w:rsidRPr="005306AA" w:rsidRDefault="005306AA" w:rsidP="00900238">
      <w:pPr>
        <w:numPr>
          <w:ilvl w:val="0"/>
          <w:numId w:val="18"/>
        </w:numPr>
        <w:ind w:hanging="360"/>
        <w:contextualSpacing/>
        <w:rPr>
          <w:lang w:val="en-US"/>
        </w:rPr>
      </w:pPr>
      <w:r w:rsidRPr="005306AA">
        <w:rPr>
          <w:lang w:val="en-US"/>
        </w:rPr>
        <w:lastRenderedPageBreak/>
        <w:t xml:space="preserve">Fred: to add reference to enTV on EPG syntax and semantics; agree to include in the TR 26.981 use case description and only </w:t>
      </w:r>
      <w:proofErr w:type="gramStart"/>
      <w:r w:rsidRPr="005306AA">
        <w:rPr>
          <w:lang w:val="en-US"/>
        </w:rPr>
        <w:t>first  and</w:t>
      </w:r>
      <w:proofErr w:type="gramEnd"/>
      <w:r w:rsidRPr="005306AA">
        <w:rPr>
          <w:lang w:val="en-US"/>
        </w:rPr>
        <w:t xml:space="preserve"> third working assumptions.</w:t>
      </w:r>
    </w:p>
    <w:p w:rsidR="005306AA" w:rsidRPr="005306AA" w:rsidRDefault="00194341" w:rsidP="0038742D">
      <w:pPr>
        <w:contextualSpacing/>
        <w:rPr>
          <w:lang w:val="en-US"/>
        </w:rPr>
      </w:pPr>
      <w:r w:rsidRPr="00194341">
        <w:rPr>
          <w:color w:val="auto"/>
          <w:lang w:val="en-US"/>
        </w:rPr>
        <w:t>Doc</w:t>
      </w:r>
      <w:r>
        <w:rPr>
          <w:color w:val="0000FF"/>
          <w:lang w:val="en-US"/>
        </w:rPr>
        <w:t xml:space="preserve"> </w:t>
      </w:r>
      <w:r w:rsidR="005C5BB0" w:rsidRPr="00266FB0">
        <w:rPr>
          <w:color w:val="0000FF"/>
          <w:lang w:val="en-US"/>
        </w:rPr>
        <w:t>1201</w:t>
      </w:r>
      <w:r w:rsidR="0038742D">
        <w:rPr>
          <w:lang w:val="en-US"/>
        </w:rPr>
        <w:t xml:space="preserve"> was </w:t>
      </w:r>
      <w:r w:rsidR="0038742D" w:rsidRPr="0038742D">
        <w:rPr>
          <w:b/>
          <w:lang w:val="en-US"/>
        </w:rPr>
        <w:t>agreed</w:t>
      </w:r>
      <w:r w:rsidR="0038742D">
        <w:rPr>
          <w:lang w:val="en-US"/>
        </w:rPr>
        <w:t>.</w:t>
      </w:r>
    </w:p>
    <w:p w:rsidR="005306AA" w:rsidRPr="005306AA" w:rsidRDefault="005306AA" w:rsidP="005306AA">
      <w:pPr>
        <w:rPr>
          <w:lang w:val="en-US"/>
        </w:rPr>
      </w:pPr>
    </w:p>
    <w:p w:rsidR="005306AA" w:rsidRPr="005306AA" w:rsidRDefault="005306AA" w:rsidP="005306AA">
      <w:pPr>
        <w:rPr>
          <w:lang w:val="en-US"/>
        </w:rPr>
      </w:pPr>
      <w:r w:rsidRPr="005306AA">
        <w:rPr>
          <w:lang w:val="en-US"/>
        </w:rPr>
        <w:t>Presented by Mr. Zhiming Li (Huawei)</w:t>
      </w:r>
    </w:p>
    <w:tbl>
      <w:tblPr>
        <w:tblW w:w="90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60"/>
        <w:gridCol w:w="3630"/>
        <w:gridCol w:w="1641"/>
        <w:gridCol w:w="990"/>
        <w:gridCol w:w="1202"/>
      </w:tblGrid>
      <w:tr w:rsidR="005306AA" w:rsidTr="00F85ED0">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S4-1632</w:t>
            </w:r>
          </w:p>
        </w:tc>
        <w:tc>
          <w:tcPr>
            <w:tcW w:w="36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OTT streaming service use case</w:t>
            </w:r>
          </w:p>
        </w:tc>
        <w:tc>
          <w:tcPr>
            <w:tcW w:w="164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Huawei Tech.(UK) Co., Ltd</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8.13</w:t>
            </w:r>
          </w:p>
        </w:tc>
        <w:tc>
          <w:tcPr>
            <w:tcW w:w="120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r>
        <w:t>Discussion:</w:t>
      </w:r>
    </w:p>
    <w:p w:rsidR="005306AA" w:rsidRPr="005306AA" w:rsidRDefault="005306AA" w:rsidP="00900238">
      <w:pPr>
        <w:numPr>
          <w:ilvl w:val="0"/>
          <w:numId w:val="64"/>
        </w:numPr>
        <w:ind w:hanging="360"/>
        <w:contextualSpacing/>
        <w:rPr>
          <w:lang w:val="en-US"/>
        </w:rPr>
      </w:pPr>
      <w:r w:rsidRPr="005306AA">
        <w:rPr>
          <w:lang w:val="en-US"/>
        </w:rPr>
        <w:t xml:space="preserve">Thorsten: need more time to read </w:t>
      </w:r>
      <w:r w:rsidR="00A5581B">
        <w:rPr>
          <w:lang w:val="en-US"/>
        </w:rPr>
        <w:t xml:space="preserve">this late </w:t>
      </w:r>
      <w:r w:rsidRPr="005306AA">
        <w:rPr>
          <w:lang w:val="en-US"/>
        </w:rPr>
        <w:t>document</w:t>
      </w:r>
    </w:p>
    <w:p w:rsidR="005306AA" w:rsidRPr="005306AA" w:rsidRDefault="005306AA" w:rsidP="005306AA">
      <w:pPr>
        <w:rPr>
          <w:lang w:val="en-US"/>
        </w:rPr>
      </w:pPr>
    </w:p>
    <w:p w:rsidR="005306AA" w:rsidRDefault="005306AA" w:rsidP="005306AA">
      <w:r>
        <w:t xml:space="preserve">Document </w:t>
      </w:r>
      <w:r w:rsidR="005C5BB0" w:rsidRPr="00266FB0">
        <w:rPr>
          <w:color w:val="0000FF"/>
        </w:rPr>
        <w:t>1632</w:t>
      </w:r>
      <w:r w:rsidR="00194341">
        <w:t xml:space="preserve"> </w:t>
      </w:r>
      <w:r w:rsidR="00CA6B33">
        <w:t>was</w:t>
      </w:r>
      <w:r>
        <w:t xml:space="preserve"> </w:t>
      </w:r>
      <w:r w:rsidR="00CA6B33" w:rsidRPr="00CA6B33">
        <w:rPr>
          <w:b/>
        </w:rPr>
        <w:t>parked</w:t>
      </w:r>
      <w:r w:rsidR="00CA6B33">
        <w:t>.</w:t>
      </w:r>
    </w:p>
    <w:p w:rsidR="005306AA" w:rsidRDefault="005306AA" w:rsidP="005306AA"/>
    <w:p w:rsidR="00CA6B33" w:rsidRPr="006832C0" w:rsidRDefault="00194341" w:rsidP="00CA6B33">
      <w:pPr>
        <w:rPr>
          <w:lang w:val="en-US"/>
        </w:rPr>
      </w:pPr>
      <w:r w:rsidRPr="00194341">
        <w:rPr>
          <w:color w:val="0000FF"/>
          <w:lang w:val="en-US"/>
        </w:rPr>
        <w:t>1632</w:t>
      </w:r>
      <w:r w:rsidRPr="006832C0">
        <w:rPr>
          <w:lang w:val="en-US"/>
        </w:rPr>
        <w:t xml:space="preserve"> </w:t>
      </w:r>
      <w:r w:rsidR="00CA6B33" w:rsidRPr="006832C0">
        <w:rPr>
          <w:lang w:val="en-US"/>
        </w:rPr>
        <w:t xml:space="preserve">was </w:t>
      </w:r>
      <w:r w:rsidR="00CA6B33">
        <w:rPr>
          <w:lang w:val="en-US"/>
        </w:rPr>
        <w:t>then</w:t>
      </w:r>
      <w:r w:rsidR="00CA6B33" w:rsidRPr="006832C0">
        <w:rPr>
          <w:lang w:val="en-US"/>
        </w:rPr>
        <w:t xml:space="preserve"> </w:t>
      </w:r>
      <w:r w:rsidR="00CA6B33" w:rsidRPr="006832C0">
        <w:rPr>
          <w:b/>
          <w:lang w:val="en-US"/>
        </w:rPr>
        <w:t>noted</w:t>
      </w:r>
      <w:r w:rsidR="00CA6B33">
        <w:rPr>
          <w:lang w:val="en-US"/>
        </w:rPr>
        <w:t>.</w:t>
      </w:r>
    </w:p>
    <w:p w:rsidR="00CA6B33" w:rsidRDefault="00CA6B33" w:rsidP="005306AA">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2"/>
        <w:gridCol w:w="4371"/>
        <w:gridCol w:w="4371"/>
      </w:tblGrid>
      <w:tr w:rsidR="002C265F" w:rsidRPr="00266FB0" w:rsidTr="00614873">
        <w:trPr>
          <w:trHeight w:val="20"/>
        </w:trPr>
        <w:tc>
          <w:tcPr>
            <w:tcW w:w="386" w:type="pct"/>
            <w:shd w:val="clear" w:color="auto" w:fill="auto"/>
            <w:vAlign w:val="center"/>
            <w:hideMark/>
          </w:tcPr>
          <w:p w:rsidR="002C265F" w:rsidRPr="001624E1" w:rsidRDefault="002C265F" w:rsidP="0061487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4</w:t>
            </w:r>
          </w:p>
        </w:tc>
        <w:tc>
          <w:tcPr>
            <w:tcW w:w="2307" w:type="pct"/>
            <w:shd w:val="clear" w:color="auto" w:fill="auto"/>
            <w:vAlign w:val="center"/>
            <w:hideMark/>
          </w:tcPr>
          <w:p w:rsidR="002C265F" w:rsidRPr="001624E1" w:rsidRDefault="002C265F" w:rsidP="00614873">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2307" w:type="pct"/>
          </w:tcPr>
          <w:p w:rsidR="002C265F" w:rsidRPr="001624E1" w:rsidRDefault="002C265F" w:rsidP="00614873">
            <w:pPr>
              <w:pStyle w:val="Heading"/>
              <w:tabs>
                <w:tab w:val="left" w:pos="7200"/>
              </w:tabs>
              <w:spacing w:before="40" w:after="40" w:line="240" w:lineRule="auto"/>
              <w:ind w:left="57" w:right="57" w:firstLine="0"/>
              <w:rPr>
                <w:b w:val="0"/>
                <w:bCs/>
                <w:sz w:val="20"/>
              </w:rPr>
            </w:pPr>
            <w:r>
              <w:rPr>
                <w:sz w:val="20"/>
                <w:shd w:val="clear" w:color="auto" w:fill="FFFFFF"/>
              </w:rPr>
              <w:t xml:space="preserve">SAND DASH for 3GPP Multimedia </w:t>
            </w:r>
            <w:r w:rsidRPr="006458B5">
              <w:rPr>
                <w:bCs/>
                <w:sz w:val="20"/>
              </w:rPr>
              <w:t>1154</w:t>
            </w:r>
            <w:r>
              <w:rPr>
                <w:bCs/>
                <w:sz w:val="20"/>
              </w:rPr>
              <w:t>-&gt;1307 (plenary)</w:t>
            </w:r>
          </w:p>
        </w:tc>
      </w:tr>
    </w:tbl>
    <w:p w:rsidR="002C265F" w:rsidRPr="00CA6B33" w:rsidRDefault="002C265F" w:rsidP="005306AA">
      <w:pPr>
        <w:rPr>
          <w:lang w:val="en-US"/>
        </w:rPr>
      </w:pPr>
    </w:p>
    <w:p w:rsidR="005306AA" w:rsidRPr="00CA6B33" w:rsidRDefault="005306AA" w:rsidP="005306AA">
      <w:pPr>
        <w:rPr>
          <w:lang w:val="en-US"/>
        </w:rPr>
      </w:pPr>
    </w:p>
    <w:p w:rsidR="005306AA" w:rsidRPr="005306AA" w:rsidRDefault="005306AA" w:rsidP="005306AA">
      <w:pPr>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16"/>
        <w:gridCol w:w="3705"/>
        <w:gridCol w:w="1598"/>
        <w:gridCol w:w="990"/>
        <w:gridCol w:w="1216"/>
      </w:tblGrid>
      <w:tr w:rsidR="005306AA" w:rsidTr="00F85ED0">
        <w:tc>
          <w:tcPr>
            <w:tcW w:w="151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color w:val="0000FF"/>
                <w:sz w:val="20"/>
                <w:szCs w:val="20"/>
                <w:highlight w:val="white"/>
              </w:rPr>
              <w:t>S4-161154</w:t>
            </w:r>
          </w:p>
        </w:tc>
        <w:tc>
          <w:tcPr>
            <w:tcW w:w="37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Pr="005306AA" w:rsidRDefault="005306AA" w:rsidP="00F85ED0">
            <w:pPr>
              <w:spacing w:before="120" w:after="120"/>
              <w:ind w:left="100" w:right="60"/>
              <w:rPr>
                <w:lang w:val="en-US"/>
              </w:rPr>
            </w:pPr>
            <w:r w:rsidRPr="005306AA">
              <w:rPr>
                <w:sz w:val="20"/>
                <w:szCs w:val="20"/>
                <w:highlight w:val="white"/>
                <w:lang w:val="en-US"/>
              </w:rPr>
              <w:t>Draft WID on "Server and Network Assisted DASH (SAND) for 3GPP Multimedia Services"</w:t>
            </w:r>
          </w:p>
        </w:tc>
        <w:tc>
          <w:tcPr>
            <w:tcW w:w="1598"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Intel</w:t>
            </w:r>
          </w:p>
        </w:tc>
        <w:tc>
          <w:tcPr>
            <w:tcW w:w="99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jc w:val="center"/>
            </w:pPr>
            <w:r>
              <w:rPr>
                <w:sz w:val="20"/>
                <w:szCs w:val="20"/>
                <w:highlight w:val="white"/>
              </w:rPr>
              <w:t>8.14</w:t>
            </w:r>
          </w:p>
        </w:tc>
        <w:tc>
          <w:tcPr>
            <w:tcW w:w="121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5306AA" w:rsidRDefault="005306AA" w:rsidP="00F85ED0">
            <w:pPr>
              <w:spacing w:before="120" w:after="120"/>
              <w:ind w:left="100" w:right="60"/>
            </w:pPr>
            <w:r>
              <w:rPr>
                <w:sz w:val="20"/>
                <w:szCs w:val="20"/>
                <w:highlight w:val="white"/>
              </w:rPr>
              <w:t xml:space="preserve"> </w:t>
            </w:r>
          </w:p>
        </w:tc>
      </w:tr>
    </w:tbl>
    <w:p w:rsidR="005306AA" w:rsidRDefault="005306AA" w:rsidP="005306AA"/>
    <w:p w:rsidR="002C265F" w:rsidRPr="002C265F" w:rsidRDefault="005C5BB0" w:rsidP="005306AA">
      <w:pPr>
        <w:rPr>
          <w:lang w:val="en-US"/>
        </w:rPr>
      </w:pPr>
      <w:r w:rsidRPr="00266FB0">
        <w:rPr>
          <w:color w:val="0000FF"/>
          <w:lang w:val="en-US"/>
        </w:rPr>
        <w:t>1154</w:t>
      </w:r>
      <w:r w:rsidR="002C265F" w:rsidRPr="002C265F">
        <w:rPr>
          <w:lang w:val="en-US"/>
        </w:rPr>
        <w:t xml:space="preserve"> was not reviewed in MBS SWG and was to be presented to plenary.</w:t>
      </w:r>
    </w:p>
    <w:p w:rsidR="005306AA" w:rsidRPr="003273DF" w:rsidRDefault="005306AA" w:rsidP="005306AA">
      <w:pPr>
        <w:rPr>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5306AA" w:rsidTr="00A27CD5">
        <w:tc>
          <w:tcPr>
            <w:tcW w:w="697"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p w:rsidR="005306AA" w:rsidRDefault="005306AA" w:rsidP="00F85ED0">
            <w:pPr>
              <w:spacing w:before="40" w:after="40"/>
              <w:ind w:left="60" w:right="60"/>
            </w:pPr>
            <w:r>
              <w:rPr>
                <w:sz w:val="20"/>
                <w:szCs w:val="20"/>
              </w:rPr>
              <w:t>8.15</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5306AA" w:rsidRDefault="005306AA" w:rsidP="00F85ED0">
            <w:pPr>
              <w:spacing w:before="40" w:after="40"/>
              <w:ind w:left="60" w:right="60"/>
            </w:pPr>
            <w:r>
              <w:rPr>
                <w:sz w:val="20"/>
                <w:szCs w:val="20"/>
              </w:rPr>
              <w:t>Others including TEI</w:t>
            </w:r>
          </w:p>
        </w:tc>
        <w:tc>
          <w:tcPr>
            <w:tcW w:w="4164" w:type="dxa"/>
            <w:tcBorders>
              <w:top w:val="single" w:sz="8" w:space="0" w:color="000000"/>
              <w:bottom w:val="single" w:sz="8" w:space="0" w:color="000000"/>
              <w:right w:val="single" w:sz="8" w:space="0" w:color="000000"/>
            </w:tcBorders>
            <w:tcMar>
              <w:top w:w="20" w:type="dxa"/>
              <w:left w:w="60" w:type="dxa"/>
              <w:bottom w:w="20" w:type="dxa"/>
              <w:right w:w="60" w:type="dxa"/>
            </w:tcMar>
          </w:tcPr>
          <w:p w:rsidR="005306AA" w:rsidRDefault="005306AA" w:rsidP="00F85ED0">
            <w:pPr>
              <w:spacing w:before="40" w:after="40"/>
              <w:ind w:left="60" w:right="60"/>
            </w:pPr>
            <w:r>
              <w:rPr>
                <w:sz w:val="20"/>
                <w:szCs w:val="20"/>
              </w:rPr>
              <w:t xml:space="preserve"> </w:t>
            </w:r>
          </w:p>
        </w:tc>
      </w:tr>
      <w:tr w:rsidR="005306AA" w:rsidRPr="00266FB0" w:rsidTr="00A27CD5">
        <w:tc>
          <w:tcPr>
            <w:tcW w:w="697" w:type="dxa"/>
            <w:tcBorders>
              <w:left w:val="single" w:sz="8" w:space="0" w:color="000000"/>
              <w:bottom w:val="single" w:sz="8" w:space="0" w:color="000000"/>
              <w:right w:val="single" w:sz="8" w:space="0" w:color="000000"/>
            </w:tcBorders>
            <w:tcMar>
              <w:top w:w="20" w:type="dxa"/>
              <w:left w:w="60" w:type="dxa"/>
              <w:bottom w:w="20" w:type="dxa"/>
              <w:right w:w="60" w:type="dxa"/>
            </w:tcMar>
          </w:tcPr>
          <w:p w:rsidR="005306AA" w:rsidRDefault="005306AA" w:rsidP="00F85ED0">
            <w:pPr>
              <w:spacing w:before="40" w:after="40"/>
              <w:ind w:left="60" w:right="60"/>
            </w:pPr>
            <w:r>
              <w:rPr>
                <w:sz w:val="20"/>
                <w:szCs w:val="20"/>
              </w:rPr>
              <w:t>8.16</w:t>
            </w:r>
          </w:p>
        </w:tc>
        <w:tc>
          <w:tcPr>
            <w:tcW w:w="4164" w:type="dxa"/>
            <w:tcBorders>
              <w:bottom w:val="single" w:sz="8" w:space="0" w:color="000000"/>
              <w:right w:val="single" w:sz="8" w:space="0" w:color="000000"/>
            </w:tcBorders>
            <w:tcMar>
              <w:top w:w="20" w:type="dxa"/>
              <w:left w:w="60" w:type="dxa"/>
              <w:bottom w:w="20" w:type="dxa"/>
              <w:right w:w="60" w:type="dxa"/>
            </w:tcMar>
          </w:tcPr>
          <w:p w:rsidR="005306AA" w:rsidRPr="003273DF" w:rsidRDefault="005306AA" w:rsidP="00F85ED0">
            <w:pPr>
              <w:spacing w:before="40" w:after="40"/>
              <w:ind w:left="60" w:right="60"/>
              <w:rPr>
                <w:lang w:val="en-US"/>
              </w:rPr>
            </w:pPr>
            <w:r w:rsidRPr="003273DF">
              <w:rPr>
                <w:sz w:val="20"/>
                <w:szCs w:val="20"/>
                <w:lang w:val="en-US"/>
              </w:rPr>
              <w:t>Review of the future work plan (next meeting dates, hosts)</w:t>
            </w:r>
          </w:p>
        </w:tc>
        <w:tc>
          <w:tcPr>
            <w:tcW w:w="4164" w:type="dxa"/>
            <w:tcBorders>
              <w:bottom w:val="single" w:sz="8" w:space="0" w:color="000000"/>
              <w:right w:val="single" w:sz="8" w:space="0" w:color="000000"/>
            </w:tcBorders>
            <w:tcMar>
              <w:top w:w="20" w:type="dxa"/>
              <w:left w:w="60" w:type="dxa"/>
              <w:bottom w:w="20" w:type="dxa"/>
              <w:right w:w="60" w:type="dxa"/>
            </w:tcMar>
          </w:tcPr>
          <w:p w:rsidR="005306AA" w:rsidRPr="003273DF" w:rsidRDefault="005306AA" w:rsidP="00F85ED0">
            <w:pPr>
              <w:spacing w:before="40" w:after="40"/>
              <w:ind w:left="60" w:right="60"/>
              <w:rPr>
                <w:lang w:val="en-US"/>
              </w:rPr>
            </w:pPr>
            <w:r w:rsidRPr="003273DF">
              <w:rPr>
                <w:sz w:val="20"/>
                <w:szCs w:val="20"/>
                <w:lang w:val="en-US"/>
              </w:rPr>
              <w:t xml:space="preserve"> </w:t>
            </w:r>
          </w:p>
        </w:tc>
      </w:tr>
    </w:tbl>
    <w:p w:rsidR="00A27CD5" w:rsidRPr="00A27CD5" w:rsidRDefault="00A27CD5" w:rsidP="005306AA">
      <w:pPr>
        <w:spacing w:before="120"/>
        <w:rPr>
          <w:sz w:val="20"/>
          <w:szCs w:val="20"/>
          <w:lang w:val="en-US"/>
        </w:rPr>
      </w:pPr>
      <w:r w:rsidRPr="00A27CD5">
        <w:rPr>
          <w:sz w:val="20"/>
          <w:szCs w:val="20"/>
          <w:lang w:val="en-US"/>
        </w:rPr>
        <w:t>An MBS Ad hoc meeting and several telcos were planned.</w:t>
      </w:r>
    </w:p>
    <w:p w:rsidR="00A27CD5" w:rsidRPr="00A27CD5" w:rsidRDefault="00A27CD5" w:rsidP="005306AA">
      <w:pPr>
        <w:spacing w:before="120"/>
        <w:rPr>
          <w:i/>
          <w:sz w:val="20"/>
          <w:szCs w:val="20"/>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A27CD5" w:rsidTr="00A27CD5">
        <w:tc>
          <w:tcPr>
            <w:tcW w:w="697" w:type="dxa"/>
            <w:tcBorders>
              <w:left w:val="single" w:sz="8" w:space="0" w:color="000000"/>
              <w:bottom w:val="single" w:sz="8" w:space="0" w:color="000000"/>
              <w:right w:val="single" w:sz="8" w:space="0" w:color="000000"/>
            </w:tcBorders>
            <w:tcMar>
              <w:top w:w="20" w:type="dxa"/>
              <w:left w:w="60" w:type="dxa"/>
              <w:bottom w:w="20" w:type="dxa"/>
              <w:right w:w="60" w:type="dxa"/>
            </w:tcMar>
          </w:tcPr>
          <w:p w:rsidR="00A27CD5" w:rsidRDefault="00A27CD5" w:rsidP="00614873">
            <w:pPr>
              <w:spacing w:before="40" w:after="40"/>
              <w:ind w:left="60" w:right="60"/>
            </w:pPr>
            <w:r>
              <w:rPr>
                <w:sz w:val="20"/>
                <w:szCs w:val="20"/>
              </w:rPr>
              <w:t>8.17</w:t>
            </w:r>
          </w:p>
        </w:tc>
        <w:tc>
          <w:tcPr>
            <w:tcW w:w="4164" w:type="dxa"/>
            <w:tcBorders>
              <w:bottom w:val="single" w:sz="8" w:space="0" w:color="000000"/>
              <w:right w:val="single" w:sz="8" w:space="0" w:color="000000"/>
            </w:tcBorders>
            <w:tcMar>
              <w:top w:w="20" w:type="dxa"/>
              <w:left w:w="60" w:type="dxa"/>
              <w:bottom w:w="20" w:type="dxa"/>
              <w:right w:w="60" w:type="dxa"/>
            </w:tcMar>
          </w:tcPr>
          <w:p w:rsidR="00A27CD5" w:rsidRDefault="00A27CD5" w:rsidP="00614873">
            <w:pPr>
              <w:spacing w:before="40" w:after="40"/>
              <w:ind w:left="60" w:right="60"/>
            </w:pPr>
            <w:r>
              <w:rPr>
                <w:sz w:val="20"/>
                <w:szCs w:val="20"/>
              </w:rPr>
              <w:t>Any Other Business</w:t>
            </w:r>
          </w:p>
        </w:tc>
        <w:tc>
          <w:tcPr>
            <w:tcW w:w="4164" w:type="dxa"/>
            <w:tcBorders>
              <w:bottom w:val="single" w:sz="8" w:space="0" w:color="000000"/>
              <w:right w:val="single" w:sz="8" w:space="0" w:color="000000"/>
            </w:tcBorders>
            <w:tcMar>
              <w:top w:w="20" w:type="dxa"/>
              <w:left w:w="60" w:type="dxa"/>
              <w:bottom w:w="20" w:type="dxa"/>
              <w:right w:w="60" w:type="dxa"/>
            </w:tcMar>
          </w:tcPr>
          <w:p w:rsidR="00A27CD5" w:rsidRDefault="00A27CD5" w:rsidP="00614873">
            <w:pPr>
              <w:spacing w:before="40" w:after="40"/>
              <w:ind w:left="60" w:right="60"/>
            </w:pPr>
            <w:r>
              <w:rPr>
                <w:sz w:val="20"/>
                <w:szCs w:val="20"/>
              </w:rPr>
              <w:t xml:space="preserve"> </w:t>
            </w:r>
          </w:p>
        </w:tc>
      </w:tr>
    </w:tbl>
    <w:p w:rsidR="00A27CD5" w:rsidRDefault="00A27CD5" w:rsidP="005306AA">
      <w:pPr>
        <w:spacing w:before="120"/>
        <w:rPr>
          <w:i/>
          <w:sz w:val="20"/>
          <w:szCs w:val="20"/>
        </w:rPr>
      </w:pPr>
    </w:p>
    <w:p w:rsidR="00A27CD5" w:rsidRPr="00A27CD5" w:rsidRDefault="00A27CD5" w:rsidP="005306AA">
      <w:pPr>
        <w:spacing w:before="120"/>
        <w:rPr>
          <w:sz w:val="20"/>
          <w:szCs w:val="20"/>
          <w:lang w:val="en-US"/>
        </w:rPr>
      </w:pPr>
      <w:r w:rsidRPr="00A27CD5">
        <w:rPr>
          <w:sz w:val="20"/>
          <w:szCs w:val="20"/>
          <w:lang w:val="en-US"/>
        </w:rPr>
        <w:t>The chairman thanked the delegates, rapporteurs and note takers.</w:t>
      </w:r>
    </w:p>
    <w:p w:rsidR="00A27CD5" w:rsidRPr="00A27CD5" w:rsidRDefault="00A27CD5" w:rsidP="005306AA">
      <w:pPr>
        <w:spacing w:before="120"/>
        <w:rPr>
          <w:i/>
          <w:sz w:val="20"/>
          <w:szCs w:val="20"/>
          <w:lang w:val="en-US"/>
        </w:rPr>
      </w:pPr>
    </w:p>
    <w:tbl>
      <w:tblPr>
        <w:tblW w:w="90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97"/>
        <w:gridCol w:w="4164"/>
        <w:gridCol w:w="4164"/>
      </w:tblGrid>
      <w:tr w:rsidR="00A27CD5" w:rsidTr="00614873">
        <w:tc>
          <w:tcPr>
            <w:tcW w:w="696" w:type="dxa"/>
            <w:tcBorders>
              <w:left w:val="single" w:sz="8" w:space="0" w:color="000000"/>
              <w:bottom w:val="single" w:sz="8" w:space="0" w:color="000000"/>
              <w:right w:val="single" w:sz="8" w:space="0" w:color="000000"/>
            </w:tcBorders>
            <w:tcMar>
              <w:top w:w="20" w:type="dxa"/>
              <w:left w:w="60" w:type="dxa"/>
              <w:bottom w:w="20" w:type="dxa"/>
              <w:right w:w="60" w:type="dxa"/>
            </w:tcMar>
          </w:tcPr>
          <w:p w:rsidR="00A27CD5" w:rsidRDefault="00A27CD5" w:rsidP="00614873">
            <w:pPr>
              <w:spacing w:before="40" w:after="40"/>
              <w:ind w:left="60" w:right="60"/>
            </w:pPr>
            <w:r>
              <w:rPr>
                <w:sz w:val="20"/>
                <w:szCs w:val="20"/>
              </w:rPr>
              <w:t>8.18</w:t>
            </w:r>
          </w:p>
        </w:tc>
        <w:tc>
          <w:tcPr>
            <w:tcW w:w="4164" w:type="dxa"/>
            <w:tcBorders>
              <w:bottom w:val="single" w:sz="8" w:space="0" w:color="000000"/>
              <w:right w:val="single" w:sz="8" w:space="0" w:color="000000"/>
            </w:tcBorders>
            <w:tcMar>
              <w:top w:w="20" w:type="dxa"/>
              <w:left w:w="60" w:type="dxa"/>
              <w:bottom w:w="20" w:type="dxa"/>
              <w:right w:w="60" w:type="dxa"/>
            </w:tcMar>
          </w:tcPr>
          <w:p w:rsidR="00A27CD5" w:rsidRDefault="00A27CD5" w:rsidP="00614873">
            <w:pPr>
              <w:spacing w:before="40" w:after="40"/>
              <w:ind w:left="60" w:right="60"/>
            </w:pPr>
            <w:r>
              <w:rPr>
                <w:sz w:val="20"/>
                <w:szCs w:val="20"/>
              </w:rPr>
              <w:t>Close of the session</w:t>
            </w:r>
          </w:p>
        </w:tc>
        <w:tc>
          <w:tcPr>
            <w:tcW w:w="4164" w:type="dxa"/>
            <w:tcBorders>
              <w:bottom w:val="single" w:sz="8" w:space="0" w:color="000000"/>
              <w:right w:val="single" w:sz="8" w:space="0" w:color="000000"/>
            </w:tcBorders>
            <w:tcMar>
              <w:top w:w="20" w:type="dxa"/>
              <w:left w:w="60" w:type="dxa"/>
              <w:bottom w:w="20" w:type="dxa"/>
              <w:right w:w="60" w:type="dxa"/>
            </w:tcMar>
          </w:tcPr>
          <w:p w:rsidR="00A27CD5" w:rsidRDefault="00A27CD5" w:rsidP="00614873">
            <w:pPr>
              <w:spacing w:before="40" w:after="40"/>
              <w:ind w:left="60" w:right="60"/>
            </w:pPr>
            <w:r>
              <w:rPr>
                <w:sz w:val="20"/>
                <w:szCs w:val="20"/>
              </w:rPr>
              <w:t xml:space="preserve"> </w:t>
            </w:r>
          </w:p>
        </w:tc>
      </w:tr>
    </w:tbl>
    <w:p w:rsidR="005306AA" w:rsidRPr="00A27CD5" w:rsidRDefault="005306AA" w:rsidP="005306AA">
      <w:pPr>
        <w:spacing w:before="120"/>
        <w:rPr>
          <w:lang w:val="en-US"/>
        </w:rPr>
      </w:pPr>
      <w:r w:rsidRPr="00A27CD5">
        <w:rPr>
          <w:sz w:val="20"/>
          <w:szCs w:val="20"/>
          <w:lang w:val="en-US"/>
        </w:rPr>
        <w:t xml:space="preserve"> </w:t>
      </w:r>
      <w:r w:rsidR="00A27CD5" w:rsidRPr="00A27CD5">
        <w:rPr>
          <w:sz w:val="20"/>
          <w:szCs w:val="20"/>
          <w:lang w:val="en-US"/>
        </w:rPr>
        <w:t>The chairman closed MBS SWG at 1314 local time on Thursday 28th October 2016.</w:t>
      </w:r>
    </w:p>
    <w:p w:rsidR="005306AA" w:rsidRPr="00A27CD5" w:rsidRDefault="005306AA" w:rsidP="005306AA">
      <w:pPr>
        <w:rPr>
          <w:lang w:val="en-US"/>
        </w:rPr>
      </w:pPr>
    </w:p>
    <w:p w:rsidR="00AC62B1" w:rsidRPr="009406AA" w:rsidRDefault="00AC62B1">
      <w:pPr>
        <w:rPr>
          <w:lang w:val="en-US"/>
        </w:rPr>
      </w:pPr>
    </w:p>
    <w:p w:rsidR="0052172C" w:rsidRDefault="009406AA" w:rsidP="0052172C">
      <w:pPr>
        <w:rPr>
          <w:lang w:val="en-US"/>
        </w:rPr>
        <w:sectPr w:rsidR="0052172C">
          <w:headerReference w:type="default" r:id="rId8"/>
          <w:footerReference w:type="default" r:id="rId9"/>
          <w:pgSz w:w="12240" w:h="15840"/>
          <w:pgMar w:top="1440" w:right="1440" w:bottom="1440" w:left="1440" w:header="720" w:footer="720" w:gutter="0"/>
          <w:pgNumType w:start="1"/>
          <w:cols w:space="720"/>
        </w:sectPr>
      </w:pPr>
      <w:r w:rsidRPr="009406AA">
        <w:rPr>
          <w:lang w:val="en-US"/>
        </w:rPr>
        <w:br w:type="page"/>
      </w:r>
    </w:p>
    <w:p w:rsidR="0052172C" w:rsidRDefault="0052172C" w:rsidP="0052172C">
      <w:pPr>
        <w:rPr>
          <w:lang w:val="en-US"/>
        </w:rPr>
      </w:pPr>
    </w:p>
    <w:p w:rsidR="0052172C" w:rsidRDefault="0052172C" w:rsidP="0052172C">
      <w:pPr>
        <w:rPr>
          <w:lang w:val="en-US"/>
        </w:rPr>
      </w:pPr>
    </w:p>
    <w:p w:rsidR="0052172C" w:rsidRDefault="0052172C" w:rsidP="0052172C">
      <w:pPr>
        <w:rPr>
          <w:lang w:val="en-US"/>
        </w:rPr>
      </w:pPr>
    </w:p>
    <w:p w:rsidR="0052172C" w:rsidRDefault="00071E22" w:rsidP="0052172C">
      <w:pPr>
        <w:rPr>
          <w:b/>
          <w:sz w:val="20"/>
          <w:szCs w:val="20"/>
          <w:lang w:val="en-US"/>
        </w:rPr>
      </w:pPr>
      <w:r>
        <w:rPr>
          <w:b/>
          <w:sz w:val="20"/>
          <w:szCs w:val="20"/>
          <w:lang w:val="en-US"/>
        </w:rPr>
        <w:t>Annex A:</w:t>
      </w:r>
      <w:r w:rsidR="0052172C" w:rsidRPr="0052172C">
        <w:rPr>
          <w:b/>
          <w:sz w:val="20"/>
          <w:szCs w:val="20"/>
          <w:lang w:val="en-US"/>
        </w:rPr>
        <w:t xml:space="preserve"> Final agenda</w:t>
      </w:r>
    </w:p>
    <w:p w:rsidR="00EA0DDB" w:rsidRPr="0052172C" w:rsidRDefault="00EA0DDB" w:rsidP="0052172C">
      <w:pP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010"/>
        <w:gridCol w:w="6032"/>
        <w:gridCol w:w="6032"/>
      </w:tblGrid>
      <w:tr w:rsidR="00EA0DDB" w:rsidRPr="00266FB0"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Cs/>
                <w:sz w:val="20"/>
              </w:rPr>
            </w:pPr>
            <w:r>
              <w:rPr>
                <w:bCs/>
                <w:sz w:val="20"/>
              </w:rPr>
              <w:t>8</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2307" w:type="pct"/>
          </w:tcPr>
          <w:p w:rsidR="00EA0DDB" w:rsidRPr="001624E1" w:rsidRDefault="00EA0DDB" w:rsidP="00F85ED0">
            <w:pPr>
              <w:pStyle w:val="Heading"/>
              <w:tabs>
                <w:tab w:val="left" w:pos="7200"/>
              </w:tabs>
              <w:spacing w:before="40" w:after="40" w:line="240" w:lineRule="auto"/>
              <w:ind w:left="57" w:right="57" w:firstLine="0"/>
              <w:rPr>
                <w:bCs/>
                <w:sz w:val="20"/>
              </w:rPr>
            </w:pPr>
          </w:p>
        </w:tc>
      </w:tr>
      <w:tr w:rsidR="00EA0DDB" w:rsidRPr="007135C3"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2307" w:type="pct"/>
          </w:tcPr>
          <w:p w:rsidR="00EA0DDB" w:rsidRPr="001624E1" w:rsidRDefault="00EA0DDB" w:rsidP="00F85ED0">
            <w:pPr>
              <w:pStyle w:val="Heading"/>
              <w:tabs>
                <w:tab w:val="left" w:pos="7200"/>
              </w:tabs>
              <w:spacing w:before="40" w:after="40" w:line="240" w:lineRule="auto"/>
              <w:ind w:left="57" w:right="57" w:firstLine="0"/>
              <w:rPr>
                <w:b w:val="0"/>
                <w:bCs/>
                <w:sz w:val="20"/>
              </w:rPr>
            </w:pPr>
          </w:p>
        </w:tc>
      </w:tr>
      <w:tr w:rsidR="00EA0DDB" w:rsidRPr="007135C3"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2307" w:type="pct"/>
          </w:tcPr>
          <w:p w:rsidR="00EA0DDB" w:rsidRPr="001624E1" w:rsidRDefault="00EA0DDB" w:rsidP="00F85ED0">
            <w:pPr>
              <w:pStyle w:val="Heading"/>
              <w:tabs>
                <w:tab w:val="left" w:pos="7200"/>
              </w:tabs>
              <w:spacing w:before="40" w:after="40" w:line="240" w:lineRule="auto"/>
              <w:ind w:left="57" w:right="57" w:firstLine="0"/>
              <w:rPr>
                <w:b w:val="0"/>
                <w:bCs/>
                <w:sz w:val="20"/>
              </w:rPr>
            </w:pPr>
          </w:p>
        </w:tc>
      </w:tr>
      <w:tr w:rsidR="00EA0DDB" w:rsidRPr="00546F31"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.3</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Reports/Liaisons from other groups/meetings</w:t>
            </w:r>
          </w:p>
        </w:tc>
        <w:tc>
          <w:tcPr>
            <w:tcW w:w="2307" w:type="pct"/>
          </w:tcPr>
          <w:p w:rsidR="00EA0DDB" w:rsidRPr="00CC14E5" w:rsidRDefault="00EA0DDB" w:rsidP="00F85ED0">
            <w:pPr>
              <w:pStyle w:val="Heading"/>
              <w:tabs>
                <w:tab w:val="left" w:pos="7200"/>
              </w:tabs>
              <w:spacing w:before="40" w:after="40" w:line="240" w:lineRule="auto"/>
              <w:ind w:left="57" w:right="57" w:firstLine="0"/>
              <w:rPr>
                <w:bCs/>
                <w:sz w:val="20"/>
              </w:rPr>
            </w:pPr>
            <w:r w:rsidRPr="00D105A3">
              <w:rPr>
                <w:bCs/>
                <w:color w:val="FF0000"/>
                <w:sz w:val="20"/>
              </w:rPr>
              <w:t>884</w:t>
            </w:r>
            <w:r w:rsidRPr="00CC14E5">
              <w:rPr>
                <w:bCs/>
                <w:color w:val="0070C0"/>
                <w:sz w:val="20"/>
              </w:rPr>
              <w:t xml:space="preserve"> (CT3)</w:t>
            </w:r>
            <w:r>
              <w:rPr>
                <w:bCs/>
                <w:color w:val="0070C0"/>
                <w:sz w:val="20"/>
              </w:rPr>
              <w:t xml:space="preserve"> </w:t>
            </w:r>
            <w:r w:rsidRPr="00CC14E5">
              <w:rPr>
                <w:bCs/>
                <w:color w:val="0070C0"/>
                <w:sz w:val="20"/>
              </w:rPr>
              <w:t>-&gt;MBS SWG</w:t>
            </w:r>
            <w:r w:rsidRPr="00CC14E5">
              <w:rPr>
                <w:bCs/>
                <w:sz w:val="20"/>
              </w:rPr>
              <w:t xml:space="preserve"> </w:t>
            </w:r>
            <w:r>
              <w:rPr>
                <w:bCs/>
                <w:sz w:val="20"/>
              </w:rPr>
              <w:t>reply in 1299 (plenary)</w:t>
            </w:r>
          </w:p>
          <w:p w:rsidR="00EA0DDB" w:rsidRPr="00CC14E5" w:rsidRDefault="00EA0DDB" w:rsidP="00F85ED0">
            <w:pPr>
              <w:pStyle w:val="Heading"/>
              <w:tabs>
                <w:tab w:val="left" w:pos="7200"/>
              </w:tabs>
              <w:spacing w:before="40" w:after="40" w:line="240" w:lineRule="auto"/>
              <w:ind w:left="57" w:right="57" w:firstLine="0"/>
              <w:rPr>
                <w:bCs/>
                <w:sz w:val="20"/>
              </w:rPr>
            </w:pPr>
            <w:r w:rsidRPr="00D105A3">
              <w:rPr>
                <w:bCs/>
                <w:color w:val="FF0000"/>
                <w:sz w:val="20"/>
              </w:rPr>
              <w:t>1262</w:t>
            </w:r>
            <w:r w:rsidRPr="00CC14E5">
              <w:rPr>
                <w:bCs/>
                <w:sz w:val="20"/>
              </w:rPr>
              <w:t xml:space="preserve"> (CT3)</w:t>
            </w:r>
            <w:r>
              <w:rPr>
                <w:bCs/>
                <w:sz w:val="20"/>
              </w:rPr>
              <w:t xml:space="preserve"> </w:t>
            </w:r>
            <w:r w:rsidRPr="00CC14E5">
              <w:rPr>
                <w:bCs/>
                <w:sz w:val="20"/>
              </w:rPr>
              <w:t>-&gt;</w:t>
            </w:r>
            <w:r>
              <w:rPr>
                <w:bCs/>
                <w:sz w:val="20"/>
              </w:rPr>
              <w:t xml:space="preserve"> reply in </w:t>
            </w:r>
            <w:r w:rsidRPr="00D105A3">
              <w:rPr>
                <w:bCs/>
                <w:color w:val="FF0000"/>
                <w:sz w:val="20"/>
              </w:rPr>
              <w:t>1282</w:t>
            </w:r>
            <w:r>
              <w:rPr>
                <w:bCs/>
                <w:sz w:val="20"/>
              </w:rPr>
              <w:t>-&gt; 1298 (plenary)</w:t>
            </w:r>
            <w:r w:rsidRPr="00CC14E5">
              <w:rPr>
                <w:bCs/>
                <w:sz w:val="20"/>
              </w:rPr>
              <w:t xml:space="preserve"> </w:t>
            </w:r>
          </w:p>
          <w:p w:rsidR="00EA0DDB" w:rsidRPr="00266FB0" w:rsidRDefault="00EA0DDB" w:rsidP="00F85ED0">
            <w:pPr>
              <w:pStyle w:val="Heading"/>
              <w:tabs>
                <w:tab w:val="left" w:pos="7200"/>
              </w:tabs>
              <w:spacing w:before="40" w:after="40" w:line="240" w:lineRule="auto"/>
              <w:ind w:left="57" w:right="57" w:firstLine="0"/>
              <w:rPr>
                <w:bCs/>
                <w:sz w:val="20"/>
              </w:rPr>
            </w:pPr>
            <w:r w:rsidRPr="00266FB0">
              <w:rPr>
                <w:bCs/>
                <w:color w:val="FF0000"/>
                <w:sz w:val="20"/>
              </w:rPr>
              <w:t>1239n</w:t>
            </w:r>
            <w:r w:rsidRPr="00266FB0">
              <w:rPr>
                <w:bCs/>
                <w:sz w:val="20"/>
              </w:rPr>
              <w:t xml:space="preserve"> (SA2) </w:t>
            </w:r>
          </w:p>
          <w:p w:rsidR="00EA0DDB" w:rsidRPr="00546F31" w:rsidRDefault="00EA0DDB" w:rsidP="00F85ED0">
            <w:pPr>
              <w:pStyle w:val="Heading"/>
              <w:tabs>
                <w:tab w:val="left" w:pos="7200"/>
              </w:tabs>
              <w:spacing w:before="40" w:after="40" w:line="240" w:lineRule="auto"/>
              <w:ind w:left="57" w:right="57" w:firstLine="0"/>
              <w:rPr>
                <w:bCs/>
                <w:sz w:val="20"/>
                <w:lang w:val="fr-FR"/>
              </w:rPr>
            </w:pPr>
            <w:r w:rsidRPr="00D105A3">
              <w:rPr>
                <w:bCs/>
                <w:color w:val="FF0000"/>
                <w:sz w:val="20"/>
                <w:lang w:val="fr-FR"/>
              </w:rPr>
              <w:t>1240n</w:t>
            </w:r>
            <w:r w:rsidRPr="001C2A33">
              <w:rPr>
                <w:bCs/>
                <w:sz w:val="20"/>
                <w:lang w:val="fr-FR"/>
              </w:rPr>
              <w:t xml:space="preserve"> (SA2) </w:t>
            </w:r>
          </w:p>
        </w:tc>
      </w:tr>
      <w:tr w:rsidR="00EA0DDB" w:rsidRPr="007135C3"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.4</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Issues for immediate consideration</w:t>
            </w:r>
          </w:p>
        </w:tc>
        <w:tc>
          <w:tcPr>
            <w:tcW w:w="2307" w:type="pct"/>
          </w:tcPr>
          <w:p w:rsidR="00EA0DDB" w:rsidRPr="00161C0E" w:rsidRDefault="00EA0DDB" w:rsidP="00F85ED0">
            <w:pPr>
              <w:pStyle w:val="Heading"/>
              <w:tabs>
                <w:tab w:val="left" w:pos="7200"/>
              </w:tabs>
              <w:spacing w:before="40" w:after="40" w:line="240" w:lineRule="auto"/>
              <w:ind w:left="57" w:right="57" w:firstLine="0"/>
              <w:rPr>
                <w:b w:val="0"/>
                <w:bCs/>
                <w:sz w:val="20"/>
              </w:rPr>
            </w:pPr>
          </w:p>
        </w:tc>
      </w:tr>
      <w:tr w:rsidR="00EA0DDB" w:rsidRPr="00266FB0"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.5</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sz w:val="20"/>
              </w:rPr>
              <w:t>CRs to Features</w:t>
            </w:r>
            <w:r>
              <w:rPr>
                <w:b w:val="0"/>
                <w:sz w:val="20"/>
              </w:rPr>
              <w:t xml:space="preserve"> </w:t>
            </w:r>
            <w:r w:rsidRPr="001624E1">
              <w:rPr>
                <w:b w:val="0"/>
                <w:sz w:val="20"/>
              </w:rPr>
              <w:t>in Release 13 and earlier</w:t>
            </w:r>
            <w:r w:rsidRPr="001624E1">
              <w:rPr>
                <w:b w:val="0"/>
                <w:bCs/>
                <w:sz w:val="20"/>
              </w:rPr>
              <w:t xml:space="preserve"> </w:t>
            </w:r>
          </w:p>
        </w:tc>
        <w:tc>
          <w:tcPr>
            <w:tcW w:w="2307" w:type="pct"/>
          </w:tcPr>
          <w:p w:rsidR="00EA0DDB" w:rsidRPr="00161C0E" w:rsidRDefault="00EA0DDB" w:rsidP="00F85ED0">
            <w:pPr>
              <w:pStyle w:val="Heading"/>
              <w:tabs>
                <w:tab w:val="left" w:pos="7200"/>
              </w:tabs>
              <w:spacing w:before="40" w:after="40" w:line="240" w:lineRule="auto"/>
              <w:ind w:left="57" w:right="57" w:firstLine="0"/>
              <w:rPr>
                <w:b w:val="0"/>
                <w:sz w:val="20"/>
              </w:rPr>
            </w:pPr>
          </w:p>
        </w:tc>
      </w:tr>
      <w:tr w:rsidR="00EA0DDB" w:rsidRPr="007135C3"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.6</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 xml:space="preserve">TRAPI (MBMS Transport Protocol and APIs) </w:t>
            </w:r>
          </w:p>
        </w:tc>
        <w:tc>
          <w:tcPr>
            <w:tcW w:w="2307" w:type="pct"/>
          </w:tcPr>
          <w:p w:rsidR="00EA0DDB" w:rsidRDefault="00EA0DDB" w:rsidP="00F85ED0">
            <w:pPr>
              <w:pStyle w:val="Heading"/>
              <w:tabs>
                <w:tab w:val="left" w:pos="7200"/>
              </w:tabs>
              <w:spacing w:before="40" w:after="40" w:line="240" w:lineRule="auto"/>
              <w:ind w:left="57" w:right="57" w:firstLine="0"/>
              <w:rPr>
                <w:bCs/>
                <w:sz w:val="20"/>
              </w:rPr>
            </w:pPr>
            <w:r>
              <w:rPr>
                <w:sz w:val="20"/>
                <w:shd w:val="clear" w:color="auto" w:fill="FFFFFF"/>
              </w:rPr>
              <w:t xml:space="preserve">URL handler &amp; Format </w:t>
            </w:r>
            <w:r w:rsidRPr="00161C0E">
              <w:rPr>
                <w:bCs/>
                <w:sz w:val="20"/>
              </w:rPr>
              <w:t>1234</w:t>
            </w:r>
            <w:r>
              <w:rPr>
                <w:bCs/>
                <w:sz w:val="20"/>
              </w:rPr>
              <w:t>-&gt;</w:t>
            </w:r>
            <w:r w:rsidRPr="002B2D1E">
              <w:rPr>
                <w:bCs/>
                <w:color w:val="FF0000"/>
                <w:sz w:val="20"/>
              </w:rPr>
              <w:t>1273n</w:t>
            </w:r>
            <w:r w:rsidRPr="00161C0E">
              <w:rPr>
                <w:bCs/>
                <w:sz w:val="20"/>
              </w:rPr>
              <w:t xml:space="preserve">, </w:t>
            </w:r>
            <w:r w:rsidRPr="003A5245">
              <w:rPr>
                <w:bCs/>
                <w:color w:val="FF0000"/>
                <w:sz w:val="20"/>
              </w:rPr>
              <w:t>1196n</w:t>
            </w:r>
          </w:p>
          <w:p w:rsidR="00EA0DDB" w:rsidRDefault="00EA0DDB" w:rsidP="00F85ED0">
            <w:pPr>
              <w:pStyle w:val="Heading"/>
              <w:tabs>
                <w:tab w:val="left" w:pos="7200"/>
              </w:tabs>
              <w:spacing w:before="40" w:after="40" w:line="240" w:lineRule="auto"/>
              <w:ind w:left="57" w:right="57" w:firstLine="0"/>
              <w:rPr>
                <w:bCs/>
                <w:sz w:val="20"/>
              </w:rPr>
            </w:pPr>
            <w:r>
              <w:rPr>
                <w:sz w:val="20"/>
                <w:shd w:val="clear" w:color="auto" w:fill="FFFFFF"/>
              </w:rPr>
              <w:t xml:space="preserve">RTP </w:t>
            </w:r>
            <w:r>
              <w:rPr>
                <w:bCs/>
                <w:sz w:val="20"/>
              </w:rPr>
              <w:t>1236-&gt;</w:t>
            </w:r>
            <w:r w:rsidRPr="00874D04">
              <w:rPr>
                <w:bCs/>
                <w:color w:val="FF0000"/>
                <w:sz w:val="20"/>
              </w:rPr>
              <w:t>1272</w:t>
            </w:r>
            <w:r w:rsidRPr="003A5245">
              <w:rPr>
                <w:bCs/>
                <w:sz w:val="20"/>
              </w:rPr>
              <w:t>-&gt;</w:t>
            </w:r>
            <w:r w:rsidRPr="009D7611">
              <w:rPr>
                <w:bCs/>
                <w:color w:val="FF0000"/>
                <w:sz w:val="20"/>
              </w:rPr>
              <w:t>1275a</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File download </w:t>
            </w:r>
            <w:r w:rsidRPr="00661C17">
              <w:rPr>
                <w:bCs/>
                <w:color w:val="FF0000"/>
                <w:sz w:val="20"/>
              </w:rPr>
              <w:t>1161</w:t>
            </w:r>
            <w:r>
              <w:rPr>
                <w:bCs/>
                <w:sz w:val="20"/>
              </w:rPr>
              <w:t>-&gt;</w:t>
            </w:r>
            <w:r w:rsidRPr="009D7611">
              <w:rPr>
                <w:bCs/>
                <w:color w:val="FF0000"/>
                <w:sz w:val="20"/>
              </w:rPr>
              <w:t>1274</w:t>
            </w:r>
            <w:r>
              <w:rPr>
                <w:bCs/>
                <w:sz w:val="20"/>
              </w:rPr>
              <w:t>-&gt;1300 (plenary)</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DASH Streaming </w:t>
            </w:r>
            <w:r w:rsidRPr="00874D04">
              <w:rPr>
                <w:bCs/>
                <w:color w:val="FF0000"/>
                <w:sz w:val="20"/>
              </w:rPr>
              <w:t>1162</w:t>
            </w:r>
            <w:r w:rsidRPr="003A5245">
              <w:rPr>
                <w:bCs/>
                <w:sz w:val="20"/>
              </w:rPr>
              <w:t>-&gt;1276</w:t>
            </w:r>
            <w:r>
              <w:rPr>
                <w:bCs/>
                <w:sz w:val="20"/>
              </w:rPr>
              <w:t xml:space="preserve"> (plenary)</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TS 26.347 </w:t>
            </w:r>
            <w:r w:rsidRPr="00161C0E">
              <w:rPr>
                <w:bCs/>
                <w:color w:val="7F7F7F"/>
                <w:sz w:val="20"/>
              </w:rPr>
              <w:t>1163</w:t>
            </w:r>
            <w:r w:rsidRPr="003A5245">
              <w:rPr>
                <w:bCs/>
                <w:sz w:val="20"/>
              </w:rPr>
              <w:t>-&gt;1277</w:t>
            </w:r>
            <w:r w:rsidRPr="00161C0E">
              <w:rPr>
                <w:bCs/>
                <w:sz w:val="20"/>
              </w:rPr>
              <w:t xml:space="preserve"> </w:t>
            </w:r>
            <w:r>
              <w:rPr>
                <w:bCs/>
                <w:sz w:val="20"/>
              </w:rPr>
              <w:t>(plenary)</w:t>
            </w:r>
          </w:p>
          <w:p w:rsidR="00EA0DDB" w:rsidRPr="00C67C59" w:rsidRDefault="00EA0DDB" w:rsidP="00F85ED0">
            <w:pPr>
              <w:pStyle w:val="Heading"/>
              <w:tabs>
                <w:tab w:val="left" w:pos="7200"/>
              </w:tabs>
              <w:spacing w:before="40" w:after="40" w:line="240" w:lineRule="auto"/>
              <w:ind w:left="57" w:right="57" w:firstLine="0"/>
              <w:rPr>
                <w:bCs/>
                <w:sz w:val="20"/>
              </w:rPr>
            </w:pPr>
            <w:r>
              <w:rPr>
                <w:bCs/>
                <w:sz w:val="20"/>
              </w:rPr>
              <w:t xml:space="preserve">TP </w:t>
            </w:r>
            <w:r w:rsidRPr="00161C0E">
              <w:rPr>
                <w:bCs/>
                <w:color w:val="7F7F7F"/>
                <w:sz w:val="20"/>
              </w:rPr>
              <w:t>1164</w:t>
            </w:r>
            <w:r>
              <w:rPr>
                <w:bCs/>
                <w:color w:val="7F7F7F"/>
                <w:sz w:val="20"/>
              </w:rPr>
              <w:t>-&gt;</w:t>
            </w:r>
            <w:r w:rsidRPr="00612A9D">
              <w:rPr>
                <w:bCs/>
                <w:color w:val="FF0000"/>
                <w:sz w:val="20"/>
              </w:rPr>
              <w:t>1293</w:t>
            </w:r>
            <w:r>
              <w:rPr>
                <w:bCs/>
                <w:color w:val="7F7F7F"/>
                <w:sz w:val="20"/>
              </w:rPr>
              <w:t>-&gt;</w:t>
            </w:r>
            <w:r w:rsidRPr="00612A9D">
              <w:rPr>
                <w:bCs/>
                <w:sz w:val="20"/>
              </w:rPr>
              <w:t>1301</w:t>
            </w:r>
            <w:r>
              <w:rPr>
                <w:bCs/>
                <w:color w:val="7F7F7F"/>
                <w:sz w:val="20"/>
              </w:rPr>
              <w:t xml:space="preserve"> </w:t>
            </w:r>
            <w:r w:rsidRPr="003A5245">
              <w:rPr>
                <w:bCs/>
                <w:sz w:val="20"/>
              </w:rPr>
              <w:t>(</w:t>
            </w:r>
            <w:r>
              <w:rPr>
                <w:bCs/>
                <w:sz w:val="20"/>
              </w:rPr>
              <w:t>plenary</w:t>
            </w:r>
            <w:r w:rsidRPr="003A5245">
              <w:rPr>
                <w:bCs/>
                <w:sz w:val="20"/>
              </w:rPr>
              <w:t>)</w:t>
            </w:r>
          </w:p>
        </w:tc>
      </w:tr>
      <w:tr w:rsidR="00EA0DDB" w:rsidRPr="00266FB0"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.7</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 xml:space="preserve">IQoE (Improved Streaming QoE Reporting in 3GPP Services and Networks) </w:t>
            </w:r>
          </w:p>
        </w:tc>
        <w:tc>
          <w:tcPr>
            <w:tcW w:w="2307" w:type="pct"/>
          </w:tcPr>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P.NATS/A/V MOS </w:t>
            </w:r>
            <w:r w:rsidRPr="001668AE">
              <w:rPr>
                <w:bCs/>
                <w:color w:val="FF0000"/>
                <w:sz w:val="20"/>
              </w:rPr>
              <w:t>1208a</w:t>
            </w:r>
            <w:r w:rsidRPr="006458B5">
              <w:rPr>
                <w:bCs/>
                <w:sz w:val="20"/>
              </w:rPr>
              <w:t xml:space="preserve">, </w:t>
            </w:r>
            <w:r w:rsidRPr="00431C94">
              <w:rPr>
                <w:bCs/>
                <w:color w:val="FF0000"/>
                <w:sz w:val="20"/>
              </w:rPr>
              <w:t>1225</w:t>
            </w:r>
            <w:r>
              <w:rPr>
                <w:bCs/>
                <w:sz w:val="20"/>
              </w:rPr>
              <w:t xml:space="preserve">-&gt;1281 (plenary), </w:t>
            </w:r>
            <w:r w:rsidRPr="003D77FA">
              <w:rPr>
                <w:bCs/>
                <w:color w:val="7F7F7F"/>
                <w:sz w:val="20"/>
              </w:rPr>
              <w:t>1220</w:t>
            </w:r>
            <w:r w:rsidRPr="00546D3B">
              <w:rPr>
                <w:bCs/>
                <w:sz w:val="20"/>
              </w:rPr>
              <w:t>-&gt;</w:t>
            </w:r>
            <w:r w:rsidRPr="009978F2">
              <w:rPr>
                <w:bCs/>
                <w:color w:val="FF0000"/>
                <w:sz w:val="20"/>
              </w:rPr>
              <w:t>1280n</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Display size </w:t>
            </w:r>
            <w:r w:rsidRPr="00431C94">
              <w:rPr>
                <w:bCs/>
                <w:color w:val="FF0000"/>
                <w:sz w:val="20"/>
              </w:rPr>
              <w:t>1209n</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MDT/API </w:t>
            </w:r>
            <w:r w:rsidRPr="0014455C">
              <w:rPr>
                <w:bCs/>
                <w:color w:val="FF0000"/>
                <w:sz w:val="20"/>
              </w:rPr>
              <w:t>1210a</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TP </w:t>
            </w:r>
            <w:r w:rsidRPr="00340BD3">
              <w:rPr>
                <w:bCs/>
                <w:color w:val="00B050"/>
                <w:sz w:val="20"/>
              </w:rPr>
              <w:t>1223a</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TR 26.909 </w:t>
            </w:r>
            <w:r w:rsidRPr="0014455C">
              <w:rPr>
                <w:bCs/>
                <w:color w:val="FF0000"/>
                <w:sz w:val="20"/>
              </w:rPr>
              <w:t>1224</w:t>
            </w:r>
            <w:r>
              <w:rPr>
                <w:bCs/>
                <w:sz w:val="20"/>
              </w:rPr>
              <w:t>-&gt;1283 (plenary)</w:t>
            </w:r>
          </w:p>
          <w:p w:rsidR="00EA0DDB" w:rsidRPr="006458B5" w:rsidRDefault="00EA0DDB" w:rsidP="00F85ED0">
            <w:pPr>
              <w:pStyle w:val="Heading"/>
              <w:tabs>
                <w:tab w:val="left" w:pos="7200"/>
              </w:tabs>
              <w:spacing w:before="40" w:after="40" w:line="240" w:lineRule="auto"/>
              <w:ind w:left="57" w:right="57" w:firstLine="0"/>
              <w:rPr>
                <w:bCs/>
                <w:sz w:val="20"/>
              </w:rPr>
            </w:pPr>
            <w:r>
              <w:rPr>
                <w:bCs/>
                <w:sz w:val="20"/>
              </w:rPr>
              <w:t xml:space="preserve">Filter </w:t>
            </w:r>
            <w:r w:rsidRPr="00D426C3">
              <w:rPr>
                <w:bCs/>
                <w:color w:val="FF0000"/>
                <w:sz w:val="20"/>
              </w:rPr>
              <w:t>1226</w:t>
            </w:r>
            <w:r>
              <w:rPr>
                <w:bCs/>
                <w:sz w:val="20"/>
              </w:rPr>
              <w:t xml:space="preserve">-&gt;1284 (plenary), </w:t>
            </w:r>
            <w:r w:rsidRPr="008629F7">
              <w:rPr>
                <w:bCs/>
                <w:color w:val="FF0000"/>
                <w:sz w:val="20"/>
              </w:rPr>
              <w:t>1227</w:t>
            </w:r>
            <w:r>
              <w:rPr>
                <w:bCs/>
                <w:sz w:val="20"/>
              </w:rPr>
              <w:t>-&gt;1292 (plenary)</w:t>
            </w:r>
          </w:p>
        </w:tc>
      </w:tr>
      <w:tr w:rsidR="00EA0DDB" w:rsidRPr="00266FB0" w:rsidTr="00F85ED0">
        <w:trPr>
          <w:trHeight w:val="20"/>
        </w:trPr>
        <w:tc>
          <w:tcPr>
            <w:tcW w:w="386" w:type="pct"/>
            <w:shd w:val="clear" w:color="auto" w:fill="auto"/>
            <w:vAlign w:val="center"/>
          </w:tcPr>
          <w:p w:rsidR="00EA0DDB" w:rsidRDefault="00EA0DDB" w:rsidP="00F85ED0">
            <w:pPr>
              <w:pStyle w:val="Heading"/>
              <w:tabs>
                <w:tab w:val="left" w:pos="7200"/>
              </w:tabs>
              <w:spacing w:before="40" w:after="40" w:line="240" w:lineRule="auto"/>
              <w:ind w:left="57" w:right="57" w:firstLine="0"/>
              <w:rPr>
                <w:b w:val="0"/>
                <w:bCs/>
                <w:sz w:val="20"/>
              </w:rPr>
            </w:pPr>
            <w:r>
              <w:rPr>
                <w:b w:val="0"/>
                <w:bCs/>
                <w:sz w:val="20"/>
              </w:rPr>
              <w:t>8.8</w:t>
            </w:r>
          </w:p>
        </w:tc>
        <w:tc>
          <w:tcPr>
            <w:tcW w:w="2307" w:type="pct"/>
            <w:shd w:val="clear" w:color="auto" w:fill="auto"/>
            <w:vAlign w:val="center"/>
          </w:tcPr>
          <w:p w:rsidR="00EA0DDB" w:rsidRPr="001624E1" w:rsidRDefault="00EA0DDB" w:rsidP="00F85ED0">
            <w:pPr>
              <w:pStyle w:val="Heading"/>
              <w:tabs>
                <w:tab w:val="left" w:pos="7200"/>
              </w:tabs>
              <w:spacing w:before="40" w:after="40" w:line="240" w:lineRule="auto"/>
              <w:ind w:left="57" w:right="57" w:firstLine="0"/>
              <w:rPr>
                <w:b w:val="0"/>
                <w:bCs/>
                <w:sz w:val="20"/>
              </w:rPr>
            </w:pPr>
            <w:r w:rsidRPr="00FA7CF8">
              <w:rPr>
                <w:b w:val="0"/>
                <w:bCs/>
                <w:sz w:val="20"/>
              </w:rPr>
              <w:t>AE_enTV-MI_MTV</w:t>
            </w:r>
            <w:r>
              <w:rPr>
                <w:b w:val="0"/>
                <w:bCs/>
                <w:sz w:val="20"/>
              </w:rPr>
              <w:t xml:space="preserve"> (</w:t>
            </w:r>
            <w:r w:rsidRPr="00FA7CF8">
              <w:rPr>
                <w:b w:val="0"/>
                <w:bCs/>
                <w:sz w:val="20"/>
              </w:rPr>
              <w:t>Mobile Network Interface for MBMS Delivery of Media and TV services</w:t>
            </w:r>
            <w:r>
              <w:rPr>
                <w:b w:val="0"/>
                <w:bCs/>
                <w:sz w:val="20"/>
              </w:rPr>
              <w:t>)</w:t>
            </w:r>
          </w:p>
        </w:tc>
        <w:tc>
          <w:tcPr>
            <w:tcW w:w="2307" w:type="pct"/>
          </w:tcPr>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Procedures </w:t>
            </w:r>
            <w:r w:rsidRPr="0002430C">
              <w:rPr>
                <w:bCs/>
                <w:color w:val="FF0000"/>
                <w:sz w:val="20"/>
              </w:rPr>
              <w:t>1195n</w:t>
            </w:r>
            <w:r w:rsidRPr="00E236D5">
              <w:rPr>
                <w:bCs/>
                <w:sz w:val="20"/>
              </w:rPr>
              <w:t xml:space="preserve">, </w:t>
            </w:r>
            <w:r w:rsidRPr="00C65E60">
              <w:rPr>
                <w:bCs/>
                <w:color w:val="FF0000"/>
                <w:sz w:val="20"/>
              </w:rPr>
              <w:t>1176n</w:t>
            </w:r>
            <w:r>
              <w:rPr>
                <w:bCs/>
                <w:sz w:val="20"/>
              </w:rPr>
              <w:t xml:space="preserve">, </w:t>
            </w:r>
            <w:r w:rsidRPr="0047222E">
              <w:rPr>
                <w:bCs/>
                <w:color w:val="FF0000"/>
                <w:sz w:val="20"/>
              </w:rPr>
              <w:t>1177n</w:t>
            </w:r>
            <w:r>
              <w:rPr>
                <w:bCs/>
                <w:sz w:val="20"/>
              </w:rPr>
              <w:t xml:space="preserve">, </w:t>
            </w:r>
            <w:r w:rsidRPr="00FE420F">
              <w:rPr>
                <w:bCs/>
                <w:color w:val="FF0000"/>
                <w:sz w:val="20"/>
              </w:rPr>
              <w:t>1203n</w:t>
            </w:r>
            <w:r>
              <w:rPr>
                <w:bCs/>
                <w:sz w:val="20"/>
              </w:rPr>
              <w:t xml:space="preserve">, </w:t>
            </w:r>
            <w:r w:rsidRPr="00DB02F5">
              <w:rPr>
                <w:bCs/>
                <w:color w:val="FF0000"/>
                <w:sz w:val="20"/>
              </w:rPr>
              <w:t>1228n</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Architecture </w:t>
            </w:r>
            <w:r w:rsidRPr="00D11FEC">
              <w:rPr>
                <w:bCs/>
                <w:color w:val="FF0000"/>
                <w:sz w:val="20"/>
              </w:rPr>
              <w:t>1233n</w:t>
            </w:r>
          </w:p>
          <w:p w:rsidR="00EA0DDB" w:rsidRDefault="00EA0DDB" w:rsidP="00F85ED0">
            <w:pPr>
              <w:pStyle w:val="Heading"/>
              <w:tabs>
                <w:tab w:val="left" w:pos="7200"/>
              </w:tabs>
              <w:spacing w:before="40" w:after="40" w:line="240" w:lineRule="auto"/>
              <w:ind w:left="57" w:right="57" w:firstLine="0"/>
              <w:rPr>
                <w:bCs/>
                <w:sz w:val="20"/>
              </w:rPr>
            </w:pPr>
            <w:r w:rsidRPr="004D4677">
              <w:rPr>
                <w:bCs/>
                <w:sz w:val="20"/>
              </w:rPr>
              <w:t xml:space="preserve">TP </w:t>
            </w:r>
            <w:r w:rsidRPr="00C27579">
              <w:rPr>
                <w:bCs/>
                <w:color w:val="FF0000"/>
                <w:sz w:val="20"/>
              </w:rPr>
              <w:t>1257</w:t>
            </w:r>
            <w:r w:rsidRPr="00C27579">
              <w:rPr>
                <w:bCs/>
                <w:sz w:val="20"/>
              </w:rPr>
              <w:t>-&gt;</w:t>
            </w:r>
            <w:r w:rsidRPr="004B3916">
              <w:rPr>
                <w:bCs/>
                <w:color w:val="FF0000"/>
                <w:sz w:val="20"/>
              </w:rPr>
              <w:t>1278</w:t>
            </w:r>
            <w:r>
              <w:rPr>
                <w:bCs/>
                <w:sz w:val="20"/>
              </w:rPr>
              <w:t>-&gt;</w:t>
            </w:r>
            <w:r w:rsidRPr="004B3916">
              <w:rPr>
                <w:bCs/>
                <w:color w:val="FF0000"/>
                <w:sz w:val="20"/>
              </w:rPr>
              <w:t>1291</w:t>
            </w:r>
            <w:r>
              <w:rPr>
                <w:bCs/>
                <w:sz w:val="20"/>
              </w:rPr>
              <w:t>-&gt;1302</w:t>
            </w:r>
            <w:r w:rsidRPr="00C27579">
              <w:rPr>
                <w:bCs/>
                <w:sz w:val="20"/>
              </w:rPr>
              <w:t xml:space="preserve"> (</w:t>
            </w:r>
            <w:r>
              <w:rPr>
                <w:bCs/>
                <w:sz w:val="20"/>
              </w:rPr>
              <w:t>plenary</w:t>
            </w:r>
            <w:r w:rsidRPr="00C27579">
              <w:rPr>
                <w:bCs/>
                <w:sz w:val="20"/>
              </w:rPr>
              <w:t>)</w:t>
            </w:r>
          </w:p>
          <w:p w:rsidR="00EA0DDB" w:rsidRPr="006A5589" w:rsidRDefault="00EA0DDB" w:rsidP="00F85ED0">
            <w:pPr>
              <w:pStyle w:val="Heading"/>
              <w:tabs>
                <w:tab w:val="left" w:pos="7200"/>
              </w:tabs>
              <w:spacing w:before="40" w:after="40" w:line="240" w:lineRule="auto"/>
              <w:ind w:left="57" w:right="57" w:firstLine="0"/>
              <w:rPr>
                <w:bCs/>
                <w:sz w:val="20"/>
              </w:rPr>
            </w:pPr>
            <w:r>
              <w:rPr>
                <w:bCs/>
                <w:sz w:val="20"/>
              </w:rPr>
              <w:t>CR 1287 (plenary)</w:t>
            </w:r>
          </w:p>
        </w:tc>
      </w:tr>
      <w:tr w:rsidR="00EA0DDB" w:rsidRPr="007135C3"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lastRenderedPageBreak/>
              <w:t>8.9</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FS_IS3 (Feasibility Study on Interactivity Support for 3GPP-based Streaming and Download Services)</w:t>
            </w:r>
          </w:p>
        </w:tc>
        <w:tc>
          <w:tcPr>
            <w:tcW w:w="2307" w:type="pct"/>
          </w:tcPr>
          <w:p w:rsidR="00EA0DDB" w:rsidRDefault="00EA0DDB" w:rsidP="00F85ED0">
            <w:pPr>
              <w:pStyle w:val="Heading"/>
              <w:tabs>
                <w:tab w:val="left" w:pos="7200"/>
              </w:tabs>
              <w:spacing w:before="40" w:after="40" w:line="240" w:lineRule="auto"/>
              <w:ind w:left="57" w:right="57" w:firstLine="0"/>
              <w:rPr>
                <w:bCs/>
                <w:sz w:val="20"/>
              </w:rPr>
            </w:pPr>
            <w:r>
              <w:rPr>
                <w:bCs/>
                <w:sz w:val="20"/>
              </w:rPr>
              <w:t>TP 1306 (plenary)</w:t>
            </w:r>
          </w:p>
          <w:p w:rsidR="00EA0DDB" w:rsidRDefault="00EA0DDB" w:rsidP="00F85ED0">
            <w:pPr>
              <w:pStyle w:val="Heading"/>
              <w:tabs>
                <w:tab w:val="left" w:pos="7200"/>
              </w:tabs>
              <w:spacing w:before="40" w:after="40" w:line="240" w:lineRule="auto"/>
              <w:ind w:left="57" w:right="57" w:firstLine="0"/>
              <w:rPr>
                <w:bCs/>
                <w:sz w:val="20"/>
              </w:rPr>
            </w:pPr>
            <w:r w:rsidRPr="001B2C6B">
              <w:rPr>
                <w:bCs/>
                <w:sz w:val="20"/>
              </w:rPr>
              <w:t>TR 26.953</w:t>
            </w:r>
            <w:r>
              <w:rPr>
                <w:bCs/>
                <w:color w:val="7F7F7F"/>
                <w:sz w:val="20"/>
              </w:rPr>
              <w:t xml:space="preserve"> </w:t>
            </w:r>
            <w:r w:rsidRPr="006A2FBA">
              <w:rPr>
                <w:bCs/>
                <w:color w:val="FF0000"/>
                <w:sz w:val="20"/>
              </w:rPr>
              <w:t>1174</w:t>
            </w:r>
            <w:r>
              <w:rPr>
                <w:bCs/>
                <w:color w:val="FF0000"/>
                <w:sz w:val="20"/>
              </w:rPr>
              <w:t>-&gt;</w:t>
            </w:r>
            <w:r w:rsidRPr="006979C0">
              <w:rPr>
                <w:bCs/>
                <w:color w:val="00B050"/>
                <w:sz w:val="20"/>
              </w:rPr>
              <w:t>1296a</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Use case </w:t>
            </w:r>
            <w:r w:rsidRPr="00854572">
              <w:rPr>
                <w:bCs/>
                <w:color w:val="FF0000"/>
                <w:sz w:val="20"/>
              </w:rPr>
              <w:t>1175n</w:t>
            </w:r>
          </w:p>
          <w:p w:rsidR="00EA0DDB" w:rsidRPr="00E236D5" w:rsidRDefault="00EA0DDB" w:rsidP="00F85ED0">
            <w:pPr>
              <w:pStyle w:val="Heading"/>
              <w:tabs>
                <w:tab w:val="left" w:pos="7200"/>
              </w:tabs>
              <w:spacing w:before="40" w:after="40" w:line="240" w:lineRule="auto"/>
              <w:ind w:left="57" w:right="57" w:firstLine="0"/>
              <w:rPr>
                <w:bCs/>
                <w:sz w:val="20"/>
              </w:rPr>
            </w:pPr>
            <w:r>
              <w:rPr>
                <w:bCs/>
                <w:sz w:val="20"/>
              </w:rPr>
              <w:t xml:space="preserve">HTML5 </w:t>
            </w:r>
            <w:r w:rsidRPr="00B83180">
              <w:rPr>
                <w:bCs/>
                <w:strike/>
                <w:color w:val="7F7F7F"/>
                <w:sz w:val="20"/>
              </w:rPr>
              <w:t>1199</w:t>
            </w:r>
          </w:p>
        </w:tc>
      </w:tr>
      <w:tr w:rsidR="00EA0DDB" w:rsidRPr="007135C3"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8.10</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FS_SAND (Feasibility Study on Server and Network Assisted DASH for 3GPP Multimedia Services)</w:t>
            </w:r>
          </w:p>
        </w:tc>
        <w:tc>
          <w:tcPr>
            <w:tcW w:w="2307" w:type="pct"/>
          </w:tcPr>
          <w:p w:rsidR="00EA0DDB" w:rsidRDefault="00EA0DDB" w:rsidP="00F85ED0">
            <w:pPr>
              <w:pStyle w:val="Heading"/>
              <w:tabs>
                <w:tab w:val="left" w:pos="7200"/>
              </w:tabs>
              <w:spacing w:before="40" w:after="40" w:line="240" w:lineRule="auto"/>
              <w:ind w:left="57" w:right="57" w:firstLine="0"/>
              <w:rPr>
                <w:bCs/>
                <w:sz w:val="20"/>
              </w:rPr>
            </w:pPr>
            <w:r>
              <w:rPr>
                <w:bCs/>
                <w:sz w:val="20"/>
              </w:rPr>
              <w:t>TP 1146 (plenary)</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TR 26.957 </w:t>
            </w:r>
            <w:r w:rsidRPr="00F12B19">
              <w:rPr>
                <w:bCs/>
                <w:color w:val="FF0000"/>
                <w:sz w:val="20"/>
              </w:rPr>
              <w:t>1147</w:t>
            </w:r>
            <w:r>
              <w:rPr>
                <w:bCs/>
                <w:sz w:val="20"/>
              </w:rPr>
              <w:t>-&gt;</w:t>
            </w:r>
            <w:r w:rsidRPr="00F12B19">
              <w:rPr>
                <w:bCs/>
                <w:color w:val="FF0000"/>
                <w:sz w:val="20"/>
              </w:rPr>
              <w:t>1155</w:t>
            </w:r>
            <w:r w:rsidRPr="00F12B19">
              <w:rPr>
                <w:bCs/>
                <w:sz w:val="20"/>
              </w:rPr>
              <w:t>-&gt;1288</w:t>
            </w:r>
            <w:r>
              <w:rPr>
                <w:bCs/>
                <w:sz w:val="20"/>
              </w:rPr>
              <w:t xml:space="preserve"> (plenary), </w:t>
            </w:r>
            <w:r w:rsidRPr="008F5E5B">
              <w:rPr>
                <w:bCs/>
                <w:color w:val="FF0000"/>
                <w:sz w:val="20"/>
              </w:rPr>
              <w:t>1148a</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Architecture </w:t>
            </w:r>
            <w:r w:rsidRPr="006B4080">
              <w:rPr>
                <w:bCs/>
                <w:color w:val="FF0000"/>
                <w:sz w:val="20"/>
              </w:rPr>
              <w:t>1151a</w:t>
            </w:r>
            <w:r>
              <w:rPr>
                <w:bCs/>
                <w:sz w:val="20"/>
              </w:rPr>
              <w:t xml:space="preserve"> </w:t>
            </w:r>
          </w:p>
          <w:p w:rsidR="00EA0DDB" w:rsidRDefault="00EA0DDB" w:rsidP="00F85ED0">
            <w:pPr>
              <w:pStyle w:val="Heading"/>
              <w:tabs>
                <w:tab w:val="left" w:pos="7200"/>
              </w:tabs>
              <w:spacing w:before="40" w:after="40" w:line="240" w:lineRule="auto"/>
              <w:ind w:left="57" w:right="57" w:firstLine="0"/>
              <w:rPr>
                <w:bCs/>
                <w:color w:val="7F7F7F"/>
                <w:sz w:val="20"/>
              </w:rPr>
            </w:pPr>
            <w:r>
              <w:rPr>
                <w:bCs/>
                <w:sz w:val="20"/>
              </w:rPr>
              <w:t xml:space="preserve">Use cases </w:t>
            </w:r>
            <w:r w:rsidRPr="00254485">
              <w:rPr>
                <w:bCs/>
                <w:color w:val="FF0000"/>
                <w:sz w:val="20"/>
              </w:rPr>
              <w:t>1221</w:t>
            </w:r>
            <w:r>
              <w:rPr>
                <w:bCs/>
                <w:sz w:val="20"/>
              </w:rPr>
              <w:t>-&gt;</w:t>
            </w:r>
            <w:r w:rsidRPr="00254485">
              <w:rPr>
                <w:bCs/>
                <w:color w:val="FF0000"/>
                <w:sz w:val="20"/>
              </w:rPr>
              <w:t>1260</w:t>
            </w:r>
            <w:r w:rsidRPr="0044406A">
              <w:rPr>
                <w:bCs/>
                <w:sz w:val="20"/>
              </w:rPr>
              <w:t>-&gt;</w:t>
            </w:r>
            <w:r w:rsidRPr="0024494D">
              <w:rPr>
                <w:bCs/>
                <w:color w:val="FF0000"/>
                <w:sz w:val="20"/>
              </w:rPr>
              <w:t>1289a</w:t>
            </w:r>
            <w:r w:rsidRPr="0071327E">
              <w:rPr>
                <w:bCs/>
                <w:sz w:val="20"/>
              </w:rPr>
              <w:t xml:space="preserve">, </w:t>
            </w:r>
            <w:r w:rsidRPr="008F5E5B">
              <w:rPr>
                <w:bCs/>
                <w:color w:val="FF0000"/>
                <w:sz w:val="20"/>
              </w:rPr>
              <w:t>1165a</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Gap analysis </w:t>
            </w:r>
            <w:r w:rsidRPr="00B70B93">
              <w:rPr>
                <w:bCs/>
                <w:color w:val="FF0000"/>
                <w:sz w:val="20"/>
              </w:rPr>
              <w:t>1222a</w:t>
            </w:r>
          </w:p>
          <w:p w:rsidR="00EA0DDB" w:rsidRDefault="00EA0DDB" w:rsidP="00F85ED0">
            <w:pPr>
              <w:pStyle w:val="Heading"/>
              <w:tabs>
                <w:tab w:val="left" w:pos="7200"/>
              </w:tabs>
              <w:spacing w:before="40" w:after="40" w:line="240" w:lineRule="auto"/>
              <w:ind w:left="57" w:right="57" w:firstLine="0"/>
              <w:rPr>
                <w:bCs/>
                <w:sz w:val="20"/>
              </w:rPr>
            </w:pPr>
            <w:r>
              <w:rPr>
                <w:bCs/>
                <w:sz w:val="20"/>
              </w:rPr>
              <w:t>Potential s</w:t>
            </w:r>
            <w:r w:rsidRPr="0071327E">
              <w:rPr>
                <w:bCs/>
                <w:sz w:val="20"/>
              </w:rPr>
              <w:t>olutions</w:t>
            </w:r>
            <w:r>
              <w:rPr>
                <w:bCs/>
                <w:color w:val="7F7F7F"/>
                <w:sz w:val="20"/>
              </w:rPr>
              <w:t xml:space="preserve"> </w:t>
            </w:r>
            <w:r w:rsidRPr="00B70B93">
              <w:rPr>
                <w:bCs/>
                <w:color w:val="FF0000"/>
                <w:sz w:val="20"/>
              </w:rPr>
              <w:t>1149a</w:t>
            </w:r>
            <w:r>
              <w:rPr>
                <w:bCs/>
                <w:sz w:val="20"/>
              </w:rPr>
              <w:t xml:space="preserve">, </w:t>
            </w:r>
            <w:r w:rsidRPr="006C1571">
              <w:rPr>
                <w:bCs/>
                <w:color w:val="FF0000"/>
                <w:sz w:val="20"/>
              </w:rPr>
              <w:t>1150a</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RAN </w:t>
            </w:r>
            <w:r w:rsidRPr="009A29B3">
              <w:rPr>
                <w:bCs/>
                <w:color w:val="FF0000"/>
                <w:sz w:val="20"/>
              </w:rPr>
              <w:t>1153a</w:t>
            </w:r>
          </w:p>
          <w:p w:rsidR="00EA0DDB" w:rsidRPr="003B0AF5" w:rsidRDefault="00EA0DDB" w:rsidP="00F85ED0">
            <w:pPr>
              <w:pStyle w:val="Heading"/>
              <w:tabs>
                <w:tab w:val="left" w:pos="7200"/>
              </w:tabs>
              <w:spacing w:before="40" w:after="40" w:line="240" w:lineRule="auto"/>
              <w:ind w:left="57" w:right="57" w:firstLine="0"/>
              <w:rPr>
                <w:bCs/>
                <w:sz w:val="20"/>
              </w:rPr>
            </w:pPr>
            <w:r>
              <w:rPr>
                <w:bCs/>
                <w:sz w:val="20"/>
              </w:rPr>
              <w:t xml:space="preserve">Conclusions </w:t>
            </w:r>
            <w:r w:rsidRPr="00A048F5">
              <w:rPr>
                <w:bCs/>
                <w:color w:val="FF0000"/>
                <w:sz w:val="20"/>
              </w:rPr>
              <w:t>1152</w:t>
            </w:r>
            <w:r>
              <w:rPr>
                <w:bCs/>
                <w:sz w:val="20"/>
              </w:rPr>
              <w:t>-&gt;</w:t>
            </w:r>
            <w:r w:rsidRPr="00DE778C">
              <w:rPr>
                <w:bCs/>
                <w:color w:val="FF0000"/>
                <w:sz w:val="20"/>
              </w:rPr>
              <w:t>1294</w:t>
            </w:r>
            <w:r>
              <w:rPr>
                <w:bCs/>
                <w:sz w:val="20"/>
              </w:rPr>
              <w:t>-&gt;1295 (plenary)</w:t>
            </w:r>
          </w:p>
        </w:tc>
      </w:tr>
      <w:tr w:rsidR="00EA0DDB" w:rsidRPr="00BF035A" w:rsidTr="00F85ED0">
        <w:trPr>
          <w:trHeight w:val="20"/>
        </w:trPr>
        <w:tc>
          <w:tcPr>
            <w:tcW w:w="386" w:type="pct"/>
            <w:shd w:val="clear" w:color="auto" w:fill="auto"/>
            <w:vAlign w:val="center"/>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8.11</w:t>
            </w:r>
          </w:p>
        </w:tc>
        <w:tc>
          <w:tcPr>
            <w:tcW w:w="2307" w:type="pct"/>
            <w:shd w:val="clear" w:color="auto" w:fill="auto"/>
            <w:vAlign w:val="center"/>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FS_USE_3GPP_4_TV (Feasibility Study on User Services Enhancements in 3GPP for TV Services)</w:t>
            </w:r>
          </w:p>
        </w:tc>
        <w:tc>
          <w:tcPr>
            <w:tcW w:w="2307" w:type="pct"/>
          </w:tcPr>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Architecture </w:t>
            </w:r>
            <w:r w:rsidRPr="003B01F5">
              <w:rPr>
                <w:bCs/>
                <w:color w:val="FF0000"/>
                <w:sz w:val="20"/>
              </w:rPr>
              <w:t>1167</w:t>
            </w:r>
            <w:r>
              <w:rPr>
                <w:bCs/>
                <w:sz w:val="20"/>
              </w:rPr>
              <w:t>-&gt;1290 (plenary)</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Use case </w:t>
            </w:r>
            <w:r w:rsidRPr="009D386A">
              <w:rPr>
                <w:bCs/>
                <w:color w:val="FF0000"/>
                <w:sz w:val="20"/>
              </w:rPr>
              <w:t>1166a</w:t>
            </w:r>
            <w:r w:rsidRPr="003B0AF5">
              <w:rPr>
                <w:bCs/>
                <w:sz w:val="20"/>
              </w:rPr>
              <w:t xml:space="preserve">, </w:t>
            </w:r>
            <w:r w:rsidRPr="00BF035A">
              <w:rPr>
                <w:bCs/>
                <w:color w:val="FF0000"/>
                <w:sz w:val="20"/>
              </w:rPr>
              <w:t>1200n</w:t>
            </w:r>
          </w:p>
          <w:p w:rsidR="00EA0DDB" w:rsidRPr="00EA0DDB" w:rsidRDefault="00EA0DDB" w:rsidP="00F85ED0">
            <w:pPr>
              <w:pStyle w:val="Heading"/>
              <w:tabs>
                <w:tab w:val="left" w:pos="7200"/>
              </w:tabs>
              <w:spacing w:before="40" w:after="40" w:line="240" w:lineRule="auto"/>
              <w:ind w:left="57" w:right="57" w:firstLine="0"/>
              <w:rPr>
                <w:bCs/>
                <w:sz w:val="20"/>
                <w:lang w:val="fr-FR"/>
              </w:rPr>
            </w:pPr>
            <w:r w:rsidRPr="00EA0DDB">
              <w:rPr>
                <w:bCs/>
                <w:sz w:val="20"/>
                <w:lang w:val="fr-FR"/>
              </w:rPr>
              <w:t xml:space="preserve">Gap analysis </w:t>
            </w:r>
            <w:r w:rsidRPr="00EA0DDB">
              <w:rPr>
                <w:bCs/>
                <w:color w:val="FF0000"/>
                <w:sz w:val="20"/>
                <w:lang w:val="fr-FR"/>
              </w:rPr>
              <w:t>1169a</w:t>
            </w:r>
          </w:p>
          <w:p w:rsidR="00EA0DDB" w:rsidRPr="00BF035A" w:rsidRDefault="00EA0DDB" w:rsidP="00F85ED0">
            <w:pPr>
              <w:pStyle w:val="Heading"/>
              <w:tabs>
                <w:tab w:val="left" w:pos="7200"/>
              </w:tabs>
              <w:spacing w:before="40" w:after="40" w:line="240" w:lineRule="auto"/>
              <w:ind w:left="57" w:right="57" w:firstLine="0"/>
              <w:rPr>
                <w:bCs/>
                <w:sz w:val="20"/>
                <w:lang w:val="fr-FR"/>
              </w:rPr>
            </w:pPr>
            <w:r w:rsidRPr="00BF035A">
              <w:rPr>
                <w:bCs/>
                <w:sz w:val="20"/>
                <w:lang w:val="fr-FR"/>
              </w:rPr>
              <w:t xml:space="preserve">EPG </w:t>
            </w:r>
            <w:r w:rsidRPr="00B815BA">
              <w:rPr>
                <w:bCs/>
                <w:color w:val="FF0000"/>
                <w:sz w:val="20"/>
                <w:lang w:val="fr-FR"/>
              </w:rPr>
              <w:t>1180n</w:t>
            </w:r>
          </w:p>
          <w:p w:rsidR="00EA0DDB" w:rsidRPr="00BF035A" w:rsidRDefault="00EA0DDB" w:rsidP="00F85ED0">
            <w:pPr>
              <w:pStyle w:val="Heading"/>
              <w:tabs>
                <w:tab w:val="left" w:pos="7200"/>
              </w:tabs>
              <w:spacing w:before="40" w:after="40" w:line="240" w:lineRule="auto"/>
              <w:ind w:left="57" w:right="57" w:firstLine="0"/>
              <w:rPr>
                <w:bCs/>
                <w:sz w:val="20"/>
                <w:lang w:val="fr-FR"/>
              </w:rPr>
            </w:pPr>
            <w:r w:rsidRPr="00BF035A">
              <w:rPr>
                <w:bCs/>
                <w:sz w:val="20"/>
                <w:lang w:val="fr-FR"/>
              </w:rPr>
              <w:t>Transport mode</w:t>
            </w:r>
            <w:r w:rsidRPr="00BF035A">
              <w:rPr>
                <w:bCs/>
                <w:color w:val="7F7F7F"/>
                <w:sz w:val="20"/>
                <w:lang w:val="fr-FR"/>
              </w:rPr>
              <w:t xml:space="preserve"> </w:t>
            </w:r>
            <w:r w:rsidRPr="00E5583B">
              <w:rPr>
                <w:bCs/>
                <w:color w:val="FF0000"/>
                <w:sz w:val="20"/>
                <w:lang w:val="fr-FR"/>
              </w:rPr>
              <w:t>1168n</w:t>
            </w:r>
          </w:p>
          <w:p w:rsidR="00EA0DDB" w:rsidRPr="00BF035A" w:rsidRDefault="00EA0DDB" w:rsidP="00F85ED0">
            <w:pPr>
              <w:pStyle w:val="Heading"/>
              <w:tabs>
                <w:tab w:val="left" w:pos="7200"/>
              </w:tabs>
              <w:spacing w:before="40" w:after="40" w:line="240" w:lineRule="auto"/>
              <w:ind w:left="57" w:right="57" w:firstLine="0"/>
              <w:rPr>
                <w:bCs/>
                <w:sz w:val="20"/>
                <w:lang w:val="fr-FR"/>
              </w:rPr>
            </w:pPr>
            <w:r w:rsidRPr="00BF035A">
              <w:rPr>
                <w:bCs/>
                <w:sz w:val="20"/>
                <w:lang w:val="fr-FR"/>
              </w:rPr>
              <w:t>TP</w:t>
            </w:r>
            <w:r w:rsidRPr="00BF035A">
              <w:rPr>
                <w:bCs/>
                <w:color w:val="7F7F7F"/>
                <w:sz w:val="20"/>
                <w:lang w:val="fr-FR"/>
              </w:rPr>
              <w:t xml:space="preserve"> </w:t>
            </w:r>
            <w:r w:rsidRPr="009E72BB">
              <w:rPr>
                <w:bCs/>
                <w:color w:val="FF0000"/>
                <w:sz w:val="20"/>
                <w:lang w:val="fr-FR"/>
              </w:rPr>
              <w:t>1170</w:t>
            </w:r>
            <w:r w:rsidRPr="009E72BB">
              <w:rPr>
                <w:bCs/>
                <w:sz w:val="20"/>
                <w:lang w:val="fr-FR"/>
              </w:rPr>
              <w:t>-&gt;1303</w:t>
            </w:r>
            <w:r w:rsidRPr="00BF035A">
              <w:rPr>
                <w:bCs/>
                <w:color w:val="7F7F7F"/>
                <w:sz w:val="20"/>
                <w:lang w:val="fr-FR"/>
              </w:rPr>
              <w:t xml:space="preserve"> </w:t>
            </w:r>
            <w:r w:rsidRPr="00BF035A">
              <w:rPr>
                <w:bCs/>
                <w:sz w:val="20"/>
                <w:lang w:val="fr-FR"/>
              </w:rPr>
              <w:t>(</w:t>
            </w:r>
            <w:r>
              <w:rPr>
                <w:bCs/>
                <w:sz w:val="20"/>
                <w:lang w:val="fr-FR"/>
              </w:rPr>
              <w:t>plenary</w:t>
            </w:r>
            <w:r w:rsidRPr="00BF035A">
              <w:rPr>
                <w:bCs/>
                <w:sz w:val="20"/>
                <w:lang w:val="fr-FR"/>
              </w:rPr>
              <w:t>)</w:t>
            </w:r>
          </w:p>
        </w:tc>
      </w:tr>
      <w:tr w:rsidR="00EA0DDB" w:rsidRPr="00266FB0" w:rsidTr="00F85ED0">
        <w:trPr>
          <w:trHeight w:val="20"/>
        </w:trPr>
        <w:tc>
          <w:tcPr>
            <w:tcW w:w="386" w:type="pct"/>
            <w:shd w:val="clear" w:color="auto" w:fill="auto"/>
            <w:vAlign w:val="center"/>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8.12</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 xml:space="preserve">FS_MCP_V (Feasibility Study on </w:t>
            </w:r>
            <w:r w:rsidRPr="00EF5124">
              <w:rPr>
                <w:b w:val="0"/>
                <w:sz w:val="20"/>
              </w:rPr>
              <w:t>MBMS user plane support for Mission Critical Services</w:t>
            </w:r>
            <w:r w:rsidRPr="001624E1">
              <w:rPr>
                <w:b w:val="0"/>
                <w:bCs/>
                <w:sz w:val="20"/>
              </w:rPr>
              <w:t xml:space="preserve">) </w:t>
            </w:r>
          </w:p>
        </w:tc>
        <w:tc>
          <w:tcPr>
            <w:tcW w:w="2307" w:type="pct"/>
          </w:tcPr>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TP </w:t>
            </w:r>
            <w:r w:rsidRPr="00FD78DD">
              <w:rPr>
                <w:bCs/>
                <w:color w:val="00B050"/>
                <w:sz w:val="20"/>
              </w:rPr>
              <w:t>1229a</w:t>
            </w:r>
            <w:r>
              <w:rPr>
                <w:bCs/>
                <w:sz w:val="20"/>
              </w:rPr>
              <w:t xml:space="preserve"> </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TR 26.880 </w:t>
            </w:r>
            <w:r w:rsidRPr="007B1518">
              <w:rPr>
                <w:bCs/>
                <w:color w:val="FF0000"/>
                <w:sz w:val="20"/>
              </w:rPr>
              <w:t>1141a</w:t>
            </w:r>
            <w:r w:rsidRPr="003B0AF5">
              <w:rPr>
                <w:bCs/>
                <w:sz w:val="20"/>
              </w:rPr>
              <w:t xml:space="preserve">, </w:t>
            </w:r>
            <w:r w:rsidRPr="007B1518">
              <w:rPr>
                <w:bCs/>
                <w:color w:val="FF0000"/>
                <w:sz w:val="20"/>
              </w:rPr>
              <w:t>1142a</w:t>
            </w:r>
            <w:r>
              <w:rPr>
                <w:bCs/>
                <w:sz w:val="20"/>
              </w:rPr>
              <w:t xml:space="preserve">, </w:t>
            </w:r>
            <w:r w:rsidRPr="007B1518">
              <w:rPr>
                <w:bCs/>
                <w:color w:val="FF0000"/>
                <w:sz w:val="20"/>
              </w:rPr>
              <w:t>1143a</w:t>
            </w:r>
            <w:r>
              <w:rPr>
                <w:bCs/>
                <w:sz w:val="20"/>
              </w:rPr>
              <w:t>, 1304 (plenary)</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SRTP </w:t>
            </w:r>
            <w:r w:rsidRPr="0094456D">
              <w:rPr>
                <w:bCs/>
                <w:color w:val="FF0000"/>
                <w:sz w:val="20"/>
              </w:rPr>
              <w:t>1144</w:t>
            </w:r>
            <w:r>
              <w:rPr>
                <w:bCs/>
                <w:sz w:val="20"/>
              </w:rPr>
              <w:t>-&gt;1285 (plenary)</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Key issues &amp; Codecs </w:t>
            </w:r>
            <w:r w:rsidRPr="009978F2">
              <w:rPr>
                <w:bCs/>
                <w:color w:val="FF0000"/>
                <w:sz w:val="20"/>
              </w:rPr>
              <w:t>1145a</w:t>
            </w:r>
            <w:r>
              <w:rPr>
                <w:bCs/>
                <w:sz w:val="20"/>
              </w:rPr>
              <w:t xml:space="preserve">, </w:t>
            </w:r>
            <w:r w:rsidRPr="00F73090">
              <w:rPr>
                <w:bCs/>
                <w:color w:val="FF0000"/>
                <w:sz w:val="20"/>
              </w:rPr>
              <w:t>1211a</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Reference model </w:t>
            </w:r>
            <w:r w:rsidRPr="00DA1F01">
              <w:rPr>
                <w:bCs/>
                <w:color w:val="FF0000"/>
                <w:sz w:val="20"/>
              </w:rPr>
              <w:t>1230</w:t>
            </w:r>
            <w:r>
              <w:rPr>
                <w:bCs/>
                <w:sz w:val="20"/>
              </w:rPr>
              <w:t>-&gt;1286 (plenary)</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Delivery </w:t>
            </w:r>
            <w:r w:rsidRPr="001D234D">
              <w:rPr>
                <w:bCs/>
                <w:color w:val="FF0000"/>
                <w:sz w:val="20"/>
              </w:rPr>
              <w:t>1231a</w:t>
            </w:r>
          </w:p>
          <w:p w:rsidR="00EA0DDB" w:rsidRPr="003B0AF5" w:rsidRDefault="00EA0DDB" w:rsidP="00F85ED0">
            <w:pPr>
              <w:pStyle w:val="Heading"/>
              <w:tabs>
                <w:tab w:val="left" w:pos="7200"/>
              </w:tabs>
              <w:spacing w:before="40" w:after="40" w:line="240" w:lineRule="auto"/>
              <w:ind w:left="57" w:right="57" w:firstLine="0"/>
              <w:rPr>
                <w:bCs/>
                <w:sz w:val="20"/>
              </w:rPr>
            </w:pPr>
            <w:r>
              <w:rPr>
                <w:bCs/>
                <w:sz w:val="20"/>
              </w:rPr>
              <w:t xml:space="preserve">FEC </w:t>
            </w:r>
            <w:r w:rsidRPr="00141B26">
              <w:rPr>
                <w:bCs/>
                <w:color w:val="FF0000"/>
                <w:sz w:val="20"/>
              </w:rPr>
              <w:t>1235n</w:t>
            </w:r>
          </w:p>
        </w:tc>
      </w:tr>
      <w:tr w:rsidR="00EA0DDB" w:rsidRPr="00266FB0" w:rsidTr="00F85ED0">
        <w:trPr>
          <w:trHeight w:val="20"/>
        </w:trPr>
        <w:tc>
          <w:tcPr>
            <w:tcW w:w="386" w:type="pct"/>
            <w:shd w:val="clear" w:color="auto" w:fill="auto"/>
            <w:vAlign w:val="center"/>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8.13</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 xml:space="preserve">FS_xMBMS (Feasibility Study on MBMS Extensions for Provisioning and Content Ingestion) </w:t>
            </w:r>
          </w:p>
        </w:tc>
        <w:tc>
          <w:tcPr>
            <w:tcW w:w="2307" w:type="pct"/>
          </w:tcPr>
          <w:p w:rsidR="00EA0DDB" w:rsidRDefault="00EA0DDB" w:rsidP="00F85ED0">
            <w:pPr>
              <w:pStyle w:val="Heading"/>
              <w:tabs>
                <w:tab w:val="left" w:pos="7200"/>
              </w:tabs>
              <w:spacing w:before="40" w:after="40" w:line="240" w:lineRule="auto"/>
              <w:ind w:left="57" w:right="57" w:firstLine="0"/>
              <w:rPr>
                <w:bCs/>
                <w:sz w:val="20"/>
              </w:rPr>
            </w:pPr>
            <w:r>
              <w:rPr>
                <w:bCs/>
                <w:sz w:val="20"/>
              </w:rPr>
              <w:t>TR 1308 (plenary)</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TP </w:t>
            </w:r>
            <w:r w:rsidRPr="009F62F9">
              <w:rPr>
                <w:bCs/>
                <w:color w:val="7F7F7F"/>
                <w:sz w:val="20"/>
              </w:rPr>
              <w:t>1279</w:t>
            </w:r>
            <w:r w:rsidRPr="00B32F52">
              <w:rPr>
                <w:bCs/>
                <w:sz w:val="20"/>
              </w:rPr>
              <w:t>-&gt;1305</w:t>
            </w:r>
            <w:r>
              <w:rPr>
                <w:bCs/>
                <w:color w:val="7F7F7F"/>
                <w:sz w:val="20"/>
              </w:rPr>
              <w:t xml:space="preserve"> </w:t>
            </w:r>
            <w:r w:rsidRPr="002A0893">
              <w:rPr>
                <w:bCs/>
                <w:sz w:val="20"/>
              </w:rPr>
              <w:t>(plenary)</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Procedures </w:t>
            </w:r>
            <w:r w:rsidRPr="00FB7BBF">
              <w:rPr>
                <w:bCs/>
                <w:color w:val="FF0000"/>
                <w:sz w:val="20"/>
              </w:rPr>
              <w:t>1194n</w:t>
            </w:r>
            <w:r w:rsidRPr="00E236D5">
              <w:rPr>
                <w:bCs/>
                <w:sz w:val="20"/>
              </w:rPr>
              <w:t xml:space="preserve">, </w:t>
            </w:r>
            <w:r w:rsidRPr="00E61011">
              <w:rPr>
                <w:bCs/>
                <w:color w:val="FF0000"/>
                <w:sz w:val="20"/>
              </w:rPr>
              <w:t>1202n</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RAMl </w:t>
            </w:r>
            <w:r w:rsidRPr="00E37849">
              <w:rPr>
                <w:bCs/>
                <w:color w:val="FF0000"/>
                <w:sz w:val="20"/>
              </w:rPr>
              <w:t>1197n</w:t>
            </w:r>
          </w:p>
          <w:p w:rsidR="00EA0DDB" w:rsidRDefault="00EA0DDB" w:rsidP="00F85ED0">
            <w:pPr>
              <w:pStyle w:val="Heading"/>
              <w:tabs>
                <w:tab w:val="left" w:pos="7200"/>
              </w:tabs>
              <w:spacing w:before="40" w:after="40" w:line="240" w:lineRule="auto"/>
              <w:ind w:left="57" w:right="57" w:firstLine="0"/>
              <w:rPr>
                <w:bCs/>
                <w:sz w:val="20"/>
              </w:rPr>
            </w:pPr>
            <w:r>
              <w:rPr>
                <w:bCs/>
                <w:sz w:val="20"/>
              </w:rPr>
              <w:t xml:space="preserve">EPG </w:t>
            </w:r>
            <w:r w:rsidRPr="00F552CF">
              <w:rPr>
                <w:bCs/>
                <w:color w:val="FF0000"/>
                <w:sz w:val="20"/>
              </w:rPr>
              <w:t>1201a</w:t>
            </w:r>
          </w:p>
          <w:p w:rsidR="00EA0DDB" w:rsidRPr="00E236D5" w:rsidRDefault="00EA0DDB" w:rsidP="00F85ED0">
            <w:pPr>
              <w:pStyle w:val="Heading"/>
              <w:tabs>
                <w:tab w:val="left" w:pos="7200"/>
              </w:tabs>
              <w:spacing w:before="40" w:after="40" w:line="240" w:lineRule="auto"/>
              <w:ind w:left="57" w:right="57" w:firstLine="0"/>
              <w:rPr>
                <w:bCs/>
                <w:sz w:val="20"/>
              </w:rPr>
            </w:pPr>
            <w:r w:rsidRPr="00C6721D">
              <w:rPr>
                <w:bCs/>
                <w:sz w:val="20"/>
              </w:rPr>
              <w:t>Use case</w:t>
            </w:r>
            <w:r>
              <w:rPr>
                <w:bCs/>
                <w:color w:val="7F7F7F"/>
                <w:sz w:val="20"/>
              </w:rPr>
              <w:t xml:space="preserve"> </w:t>
            </w:r>
            <w:r w:rsidRPr="002855C3">
              <w:rPr>
                <w:bCs/>
                <w:color w:val="FF0000"/>
                <w:sz w:val="20"/>
              </w:rPr>
              <w:t>1232n</w:t>
            </w:r>
          </w:p>
        </w:tc>
      </w:tr>
      <w:tr w:rsidR="00EA0DDB" w:rsidRPr="00266FB0"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lastRenderedPageBreak/>
              <w:t>8</w:t>
            </w:r>
            <w:r w:rsidRPr="001624E1">
              <w:rPr>
                <w:b w:val="0"/>
                <w:bCs/>
                <w:sz w:val="20"/>
              </w:rPr>
              <w:t>.1</w:t>
            </w:r>
            <w:r>
              <w:rPr>
                <w:b w:val="0"/>
                <w:bCs/>
                <w:sz w:val="20"/>
              </w:rPr>
              <w:t>4</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2307" w:type="pct"/>
          </w:tcPr>
          <w:p w:rsidR="00EA0DDB" w:rsidRPr="001624E1" w:rsidRDefault="00EA0DDB" w:rsidP="00F85ED0">
            <w:pPr>
              <w:pStyle w:val="Heading"/>
              <w:tabs>
                <w:tab w:val="left" w:pos="7200"/>
              </w:tabs>
              <w:spacing w:before="40" w:after="40" w:line="240" w:lineRule="auto"/>
              <w:ind w:left="57" w:right="57" w:firstLine="0"/>
              <w:rPr>
                <w:b w:val="0"/>
                <w:bCs/>
                <w:sz w:val="20"/>
              </w:rPr>
            </w:pPr>
            <w:r>
              <w:rPr>
                <w:sz w:val="20"/>
                <w:shd w:val="clear" w:color="auto" w:fill="FFFFFF"/>
              </w:rPr>
              <w:t xml:space="preserve">SAND DASH for 3GPP Multimedia </w:t>
            </w:r>
            <w:r w:rsidRPr="006458B5">
              <w:rPr>
                <w:bCs/>
                <w:sz w:val="20"/>
              </w:rPr>
              <w:t>1154</w:t>
            </w:r>
            <w:r>
              <w:rPr>
                <w:bCs/>
                <w:sz w:val="20"/>
              </w:rPr>
              <w:t>-&gt;1307 (plenary)</w:t>
            </w:r>
          </w:p>
        </w:tc>
      </w:tr>
      <w:tr w:rsidR="00EA0DDB" w:rsidRPr="007135C3"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5</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2307" w:type="pct"/>
          </w:tcPr>
          <w:p w:rsidR="00EA0DDB" w:rsidRPr="001624E1" w:rsidRDefault="00EA0DDB" w:rsidP="00F85ED0">
            <w:pPr>
              <w:pStyle w:val="Heading"/>
              <w:tabs>
                <w:tab w:val="left" w:pos="7200"/>
              </w:tabs>
              <w:spacing w:before="40" w:after="40" w:line="240" w:lineRule="auto"/>
              <w:ind w:left="57" w:right="57" w:firstLine="0"/>
              <w:rPr>
                <w:b w:val="0"/>
                <w:bCs/>
                <w:sz w:val="20"/>
              </w:rPr>
            </w:pPr>
          </w:p>
        </w:tc>
      </w:tr>
      <w:tr w:rsidR="00EA0DDB" w:rsidRPr="00266FB0"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6</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2307" w:type="pct"/>
          </w:tcPr>
          <w:p w:rsidR="00EA0DDB" w:rsidRPr="001624E1" w:rsidRDefault="00EA0DDB" w:rsidP="00F85ED0">
            <w:pPr>
              <w:pStyle w:val="Heading"/>
              <w:tabs>
                <w:tab w:val="left" w:pos="7200"/>
              </w:tabs>
              <w:spacing w:before="40" w:after="40" w:line="240" w:lineRule="auto"/>
              <w:ind w:left="57" w:right="57" w:firstLine="0"/>
              <w:rPr>
                <w:b w:val="0"/>
                <w:bCs/>
                <w:sz w:val="20"/>
              </w:rPr>
            </w:pPr>
          </w:p>
        </w:tc>
      </w:tr>
      <w:tr w:rsidR="00EA0DDB" w:rsidRPr="007135C3"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7</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2307" w:type="pct"/>
          </w:tcPr>
          <w:p w:rsidR="00EA0DDB" w:rsidRPr="001624E1" w:rsidRDefault="00EA0DDB" w:rsidP="00F85ED0">
            <w:pPr>
              <w:pStyle w:val="Heading"/>
              <w:tabs>
                <w:tab w:val="left" w:pos="7200"/>
              </w:tabs>
              <w:spacing w:before="40" w:after="40" w:line="240" w:lineRule="auto"/>
              <w:ind w:left="57" w:right="57" w:firstLine="0"/>
              <w:rPr>
                <w:b w:val="0"/>
                <w:bCs/>
                <w:sz w:val="20"/>
              </w:rPr>
            </w:pPr>
          </w:p>
        </w:tc>
      </w:tr>
      <w:tr w:rsidR="00EA0DDB" w:rsidRPr="007135C3" w:rsidTr="00F85ED0">
        <w:trPr>
          <w:trHeight w:val="20"/>
        </w:trPr>
        <w:tc>
          <w:tcPr>
            <w:tcW w:w="386"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8</w:t>
            </w:r>
          </w:p>
        </w:tc>
        <w:tc>
          <w:tcPr>
            <w:tcW w:w="2307" w:type="pct"/>
            <w:shd w:val="clear" w:color="auto" w:fill="auto"/>
            <w:vAlign w:val="center"/>
            <w:hideMark/>
          </w:tcPr>
          <w:p w:rsidR="00EA0DDB" w:rsidRPr="001624E1" w:rsidRDefault="00EA0DDB" w:rsidP="00F85ED0">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2307" w:type="pct"/>
          </w:tcPr>
          <w:p w:rsidR="00EA0DDB" w:rsidRPr="001624E1" w:rsidRDefault="00EA0DDB" w:rsidP="00F85ED0">
            <w:pPr>
              <w:pStyle w:val="Heading"/>
              <w:tabs>
                <w:tab w:val="left" w:pos="7200"/>
              </w:tabs>
              <w:spacing w:before="40" w:after="40" w:line="240" w:lineRule="auto"/>
              <w:ind w:left="57" w:right="57" w:firstLine="0"/>
              <w:rPr>
                <w:b w:val="0"/>
                <w:bCs/>
                <w:sz w:val="20"/>
              </w:rPr>
            </w:pPr>
          </w:p>
        </w:tc>
      </w:tr>
    </w:tbl>
    <w:p w:rsidR="00EA0DDB" w:rsidRDefault="00EA0DDB" w:rsidP="00EA0DDB">
      <w:pPr>
        <w:pStyle w:val="Heading"/>
        <w:tabs>
          <w:tab w:val="left" w:pos="567"/>
          <w:tab w:val="left" w:pos="7200"/>
        </w:tabs>
        <w:spacing w:before="120" w:after="0" w:line="240" w:lineRule="auto"/>
        <w:ind w:left="567" w:hanging="567"/>
        <w:rPr>
          <w:b w:val="0"/>
          <w:bCs/>
          <w:i/>
          <w:sz w:val="20"/>
        </w:rPr>
      </w:pPr>
    </w:p>
    <w:p w:rsidR="00EA0DDB" w:rsidRPr="00E65E33" w:rsidRDefault="00EA0DDB" w:rsidP="00EA0DDB">
      <w:pPr>
        <w:pStyle w:val="Heading"/>
        <w:tabs>
          <w:tab w:val="left" w:pos="7200"/>
        </w:tabs>
        <w:spacing w:before="20" w:after="0" w:line="240" w:lineRule="auto"/>
        <w:ind w:left="1843" w:hanging="1701"/>
        <w:rPr>
          <w:b w:val="0"/>
          <w:bCs/>
          <w:sz w:val="18"/>
          <w:szCs w:val="18"/>
        </w:rPr>
      </w:pPr>
      <w:r w:rsidRPr="00E65E33">
        <w:rPr>
          <w:b w:val="0"/>
          <w:bCs/>
          <w:sz w:val="18"/>
          <w:szCs w:val="18"/>
        </w:rPr>
        <w:t>_____________________</w:t>
      </w:r>
    </w:p>
    <w:p w:rsidR="00EA0DDB" w:rsidRPr="006D5CB2" w:rsidRDefault="00EA0DDB" w:rsidP="00EA0DDB">
      <w:pPr>
        <w:pStyle w:val="Heading"/>
        <w:tabs>
          <w:tab w:val="left" w:pos="7200"/>
        </w:tabs>
        <w:spacing w:before="60" w:after="0" w:line="240" w:lineRule="auto"/>
        <w:ind w:left="1843" w:hanging="1701"/>
        <w:rPr>
          <w:b w:val="0"/>
          <w:bCs/>
          <w:sz w:val="18"/>
          <w:szCs w:val="18"/>
        </w:rPr>
      </w:pPr>
      <w:r w:rsidRPr="00E65E33">
        <w:rPr>
          <w:b w:val="0"/>
          <w:bCs/>
          <w:sz w:val="18"/>
          <w:szCs w:val="18"/>
        </w:rPr>
        <w:t xml:space="preserve">Tdoc “colour code”: </w:t>
      </w:r>
      <w:r w:rsidRPr="00E65E33">
        <w:rPr>
          <w:b w:val="0"/>
          <w:bCs/>
          <w:sz w:val="18"/>
          <w:szCs w:val="18"/>
        </w:rPr>
        <w:tab/>
      </w:r>
      <w:r w:rsidRPr="00E65E33">
        <w:rPr>
          <w:sz w:val="18"/>
          <w:szCs w:val="18"/>
        </w:rPr>
        <w:t xml:space="preserve">black </w:t>
      </w:r>
      <w:r w:rsidRPr="00E65E33">
        <w:rPr>
          <w:b w:val="0"/>
          <w:bCs/>
          <w:sz w:val="18"/>
          <w:szCs w:val="18"/>
        </w:rPr>
        <w:t>= subm</w:t>
      </w:r>
      <w:r w:rsidRPr="006D5CB2">
        <w:rPr>
          <w:b w:val="0"/>
          <w:bCs/>
          <w:sz w:val="18"/>
          <w:szCs w:val="18"/>
        </w:rPr>
        <w:t xml:space="preserve">itted for the meeting by the Tdoc submission deadline </w:t>
      </w:r>
    </w:p>
    <w:p w:rsidR="00EA0DDB" w:rsidRPr="006D5CB2" w:rsidRDefault="00EA0DDB" w:rsidP="00EA0DDB">
      <w:pPr>
        <w:pStyle w:val="Heading"/>
        <w:tabs>
          <w:tab w:val="left" w:pos="7200"/>
        </w:tabs>
        <w:spacing w:before="20" w:after="0" w:line="240" w:lineRule="auto"/>
        <w:ind w:left="1843" w:hanging="1701"/>
        <w:rPr>
          <w:b w:val="0"/>
          <w:bCs/>
          <w:sz w:val="18"/>
          <w:szCs w:val="18"/>
        </w:rPr>
      </w:pPr>
      <w:r w:rsidRPr="006D5CB2">
        <w:rPr>
          <w:color w:val="FF0000"/>
          <w:sz w:val="18"/>
          <w:szCs w:val="18"/>
        </w:rPr>
        <w:tab/>
      </w:r>
      <w:r w:rsidRPr="006D5CB2">
        <w:rPr>
          <w:color w:val="808080"/>
          <w:sz w:val="18"/>
          <w:szCs w:val="18"/>
        </w:rPr>
        <w:t>gray</w:t>
      </w:r>
      <w:r w:rsidRPr="006D5CB2">
        <w:rPr>
          <w:color w:val="FF0000"/>
          <w:sz w:val="18"/>
          <w:szCs w:val="18"/>
        </w:rPr>
        <w:t xml:space="preserve"> </w:t>
      </w:r>
      <w:r w:rsidRPr="006D5CB2">
        <w:rPr>
          <w:b w:val="0"/>
          <w:bCs/>
          <w:sz w:val="18"/>
          <w:szCs w:val="18"/>
        </w:rPr>
        <w:t>= submitted for the meeting after the Tdoc submission deadline or missing</w:t>
      </w:r>
      <w:r>
        <w:rPr>
          <w:b w:val="0"/>
          <w:bCs/>
          <w:sz w:val="18"/>
          <w:szCs w:val="18"/>
        </w:rPr>
        <w:t xml:space="preserve"> </w:t>
      </w:r>
    </w:p>
    <w:p w:rsidR="00EA0DDB" w:rsidRPr="006D5CB2" w:rsidRDefault="00EA0DDB" w:rsidP="00EA0DDB">
      <w:pPr>
        <w:pStyle w:val="Heading"/>
        <w:tabs>
          <w:tab w:val="left" w:pos="7200"/>
        </w:tabs>
        <w:spacing w:before="20" w:after="0" w:line="240" w:lineRule="auto"/>
        <w:ind w:left="1843" w:hanging="1701"/>
        <w:rPr>
          <w:b w:val="0"/>
          <w:bCs/>
          <w:sz w:val="18"/>
          <w:szCs w:val="18"/>
        </w:rPr>
      </w:pPr>
      <w:r w:rsidRPr="006D5CB2">
        <w:rPr>
          <w:color w:val="0000FF"/>
          <w:sz w:val="18"/>
          <w:szCs w:val="18"/>
        </w:rPr>
        <w:tab/>
        <w:t>blue</w:t>
      </w:r>
      <w:r w:rsidRPr="006D5CB2">
        <w:rPr>
          <w:b w:val="0"/>
          <w:bCs/>
          <w:sz w:val="18"/>
          <w:szCs w:val="18"/>
        </w:rPr>
        <w:t xml:space="preserve"> = </w:t>
      </w:r>
      <w:r>
        <w:rPr>
          <w:b w:val="0"/>
          <w:bCs/>
          <w:sz w:val="18"/>
          <w:szCs w:val="18"/>
        </w:rPr>
        <w:t xml:space="preserve">incoming LS </w:t>
      </w:r>
      <w:r w:rsidRPr="006D5CB2">
        <w:rPr>
          <w:b w:val="0"/>
          <w:bCs/>
          <w:sz w:val="18"/>
          <w:szCs w:val="18"/>
        </w:rPr>
        <w:t xml:space="preserve">postponed </w:t>
      </w:r>
      <w:r>
        <w:rPr>
          <w:b w:val="0"/>
          <w:bCs/>
          <w:sz w:val="18"/>
          <w:szCs w:val="18"/>
        </w:rPr>
        <w:t>from an earlier SA4 meeting</w:t>
      </w:r>
    </w:p>
    <w:p w:rsidR="00EA0DDB" w:rsidRPr="006D5CB2" w:rsidRDefault="00EA0DDB" w:rsidP="00EA0DDB">
      <w:pPr>
        <w:pStyle w:val="Heading"/>
        <w:tabs>
          <w:tab w:val="left" w:pos="7200"/>
        </w:tabs>
        <w:spacing w:before="20" w:after="0" w:line="240" w:lineRule="auto"/>
        <w:ind w:left="1843" w:hanging="1701"/>
        <w:rPr>
          <w:color w:val="FF0000"/>
          <w:sz w:val="18"/>
          <w:szCs w:val="18"/>
        </w:rPr>
      </w:pPr>
      <w:r w:rsidRPr="006D5CB2">
        <w:rPr>
          <w:b w:val="0"/>
          <w:bCs/>
          <w:sz w:val="18"/>
          <w:szCs w:val="18"/>
        </w:rPr>
        <w:tab/>
      </w:r>
      <w:r w:rsidRPr="006D5CB2">
        <w:rPr>
          <w:color w:val="00B050"/>
          <w:sz w:val="18"/>
          <w:szCs w:val="18"/>
        </w:rPr>
        <w:t xml:space="preserve">green </w:t>
      </w:r>
      <w:r w:rsidRPr="006D5CB2">
        <w:rPr>
          <w:b w:val="0"/>
          <w:sz w:val="18"/>
          <w:szCs w:val="18"/>
        </w:rPr>
        <w:t>= agreed in SWG</w:t>
      </w:r>
      <w:r w:rsidRPr="006D5CB2">
        <w:rPr>
          <w:color w:val="FF0000"/>
          <w:sz w:val="18"/>
          <w:szCs w:val="18"/>
        </w:rPr>
        <w:t xml:space="preserve"> </w:t>
      </w:r>
      <w:r w:rsidRPr="00340BD3">
        <w:rPr>
          <w:b w:val="0"/>
          <w:sz w:val="18"/>
          <w:szCs w:val="18"/>
        </w:rPr>
        <w:t>and sent to SA4 closing plenary</w:t>
      </w:r>
    </w:p>
    <w:p w:rsidR="00EA0DDB" w:rsidRPr="006D5CB2" w:rsidRDefault="00EA0DDB" w:rsidP="00EA0DDB">
      <w:pPr>
        <w:pStyle w:val="Heading"/>
        <w:tabs>
          <w:tab w:val="left" w:pos="7200"/>
        </w:tabs>
        <w:spacing w:before="20" w:after="0" w:line="240" w:lineRule="auto"/>
        <w:ind w:left="1843" w:hanging="1701"/>
        <w:rPr>
          <w:b w:val="0"/>
          <w:bCs/>
          <w:sz w:val="18"/>
          <w:szCs w:val="18"/>
        </w:rPr>
      </w:pPr>
      <w:r w:rsidRPr="006D5CB2">
        <w:tab/>
      </w:r>
      <w:proofErr w:type="gramStart"/>
      <w:r w:rsidRPr="006D5CB2">
        <w:rPr>
          <w:color w:val="FF0000"/>
          <w:sz w:val="18"/>
          <w:szCs w:val="18"/>
        </w:rPr>
        <w:t>red</w:t>
      </w:r>
      <w:r w:rsidRPr="006D5CB2">
        <w:rPr>
          <w:sz w:val="18"/>
          <w:szCs w:val="18"/>
        </w:rPr>
        <w:t xml:space="preserve"> </w:t>
      </w:r>
      <w:r w:rsidRPr="006D5CB2">
        <w:rPr>
          <w:b w:val="0"/>
          <w:bCs/>
          <w:sz w:val="18"/>
          <w:szCs w:val="18"/>
        </w:rPr>
        <w:t xml:space="preserve"> =</w:t>
      </w:r>
      <w:proofErr w:type="gramEnd"/>
      <w:r w:rsidRPr="006D5CB2">
        <w:rPr>
          <w:b w:val="0"/>
          <w:bCs/>
          <w:sz w:val="18"/>
          <w:szCs w:val="18"/>
        </w:rPr>
        <w:t xml:space="preserve">  covered during this meeting</w:t>
      </w:r>
    </w:p>
    <w:p w:rsidR="00EA0DDB" w:rsidRPr="006D5CB2" w:rsidRDefault="00EA0DDB" w:rsidP="00EA0DDB">
      <w:pPr>
        <w:pStyle w:val="Heading"/>
        <w:tabs>
          <w:tab w:val="left" w:pos="7200"/>
        </w:tabs>
        <w:spacing w:before="20" w:after="0" w:line="240" w:lineRule="auto"/>
        <w:ind w:left="1843" w:hanging="1701"/>
        <w:rPr>
          <w:b w:val="0"/>
          <w:bCs/>
          <w:sz w:val="18"/>
          <w:szCs w:val="18"/>
        </w:rPr>
      </w:pPr>
      <w:r w:rsidRPr="006D5CB2">
        <w:rPr>
          <w:color w:val="00B050"/>
          <w:sz w:val="18"/>
          <w:szCs w:val="18"/>
        </w:rPr>
        <w:tab/>
      </w:r>
      <w:r w:rsidRPr="006D5CB2">
        <w:rPr>
          <w:strike/>
          <w:sz w:val="18"/>
          <w:szCs w:val="18"/>
        </w:rPr>
        <w:t>strikethrough</w:t>
      </w:r>
      <w:r w:rsidRPr="006D5CB2">
        <w:rPr>
          <w:b w:val="0"/>
          <w:bCs/>
          <w:sz w:val="18"/>
          <w:szCs w:val="18"/>
        </w:rPr>
        <w:t xml:space="preserve"> = withdrawn</w:t>
      </w:r>
    </w:p>
    <w:p w:rsidR="00EA0DDB" w:rsidRPr="00EA0DDB" w:rsidRDefault="00EA0DDB" w:rsidP="00EA0DDB">
      <w:pPr>
        <w:pStyle w:val="Header"/>
        <w:tabs>
          <w:tab w:val="clear" w:pos="9072"/>
          <w:tab w:val="left" w:pos="1843"/>
          <w:tab w:val="left" w:pos="1985"/>
          <w:tab w:val="center" w:pos="4678"/>
        </w:tabs>
        <w:spacing w:before="120"/>
        <w:ind w:left="142"/>
        <w:rPr>
          <w:sz w:val="18"/>
          <w:szCs w:val="18"/>
          <w:lang w:val="en-US"/>
        </w:rPr>
      </w:pPr>
      <w:r w:rsidRPr="00EA0DDB">
        <w:rPr>
          <w:sz w:val="18"/>
          <w:szCs w:val="18"/>
          <w:lang w:val="en-US"/>
        </w:rPr>
        <w:t>Conclusion codes:</w:t>
      </w:r>
      <w:r w:rsidRPr="00EA0DDB">
        <w:rPr>
          <w:sz w:val="18"/>
          <w:szCs w:val="18"/>
          <w:lang w:val="en-US"/>
        </w:rPr>
        <w:tab/>
      </w:r>
      <w:r w:rsidRPr="00EA0DDB">
        <w:rPr>
          <w:b/>
          <w:bCs/>
          <w:sz w:val="18"/>
          <w:szCs w:val="18"/>
          <w:lang w:val="en-US"/>
        </w:rPr>
        <w:t xml:space="preserve">a </w:t>
      </w:r>
      <w:r w:rsidRPr="00EA0DDB">
        <w:rPr>
          <w:sz w:val="18"/>
          <w:szCs w:val="18"/>
          <w:lang w:val="en-US"/>
        </w:rPr>
        <w:t>= agreed</w:t>
      </w:r>
      <w:r w:rsidRPr="00EA0DDB">
        <w:rPr>
          <w:sz w:val="18"/>
          <w:szCs w:val="18"/>
          <w:lang w:val="en-US"/>
        </w:rPr>
        <w:br/>
      </w:r>
      <w:r w:rsidRPr="00EA0DDB">
        <w:rPr>
          <w:sz w:val="18"/>
          <w:szCs w:val="18"/>
          <w:lang w:val="en-US"/>
        </w:rPr>
        <w:tab/>
      </w:r>
      <w:r w:rsidRPr="00EA0DDB">
        <w:rPr>
          <w:b/>
          <w:sz w:val="18"/>
          <w:szCs w:val="18"/>
          <w:lang w:val="en-US"/>
        </w:rPr>
        <w:t>pa</w:t>
      </w:r>
      <w:r w:rsidRPr="00EA0DDB">
        <w:rPr>
          <w:sz w:val="18"/>
          <w:szCs w:val="18"/>
          <w:lang w:val="en-US"/>
        </w:rPr>
        <w:t xml:space="preserve"> = partially agreed</w:t>
      </w:r>
      <w:r w:rsidRPr="00EA0DDB">
        <w:rPr>
          <w:sz w:val="18"/>
          <w:szCs w:val="18"/>
          <w:lang w:val="en-US"/>
        </w:rPr>
        <w:br/>
      </w:r>
      <w:r w:rsidRPr="00EA0DDB">
        <w:rPr>
          <w:sz w:val="18"/>
          <w:szCs w:val="18"/>
          <w:lang w:val="en-US"/>
        </w:rPr>
        <w:tab/>
      </w:r>
      <w:r w:rsidRPr="00EA0DDB">
        <w:rPr>
          <w:b/>
          <w:sz w:val="18"/>
          <w:szCs w:val="18"/>
          <w:lang w:val="en-US"/>
        </w:rPr>
        <w:t>m</w:t>
      </w:r>
      <w:r w:rsidRPr="00EA0DDB">
        <w:rPr>
          <w:sz w:val="18"/>
          <w:szCs w:val="18"/>
          <w:lang w:val="en-US"/>
        </w:rPr>
        <w:t xml:space="preserve"> = merged</w:t>
      </w:r>
    </w:p>
    <w:p w:rsidR="00EA0DDB" w:rsidRPr="00EA0DDB" w:rsidRDefault="00EA0DDB" w:rsidP="00EA0DDB">
      <w:pPr>
        <w:pStyle w:val="Header"/>
        <w:tabs>
          <w:tab w:val="clear" w:pos="9072"/>
          <w:tab w:val="left" w:pos="1985"/>
          <w:tab w:val="center" w:pos="4678"/>
        </w:tabs>
        <w:ind w:left="1843" w:hanging="1701"/>
        <w:rPr>
          <w:sz w:val="18"/>
          <w:szCs w:val="18"/>
          <w:lang w:val="en-US"/>
        </w:rPr>
      </w:pPr>
      <w:r w:rsidRPr="00EA0DDB">
        <w:rPr>
          <w:b/>
          <w:bCs/>
          <w:sz w:val="18"/>
          <w:szCs w:val="18"/>
          <w:lang w:val="en-US"/>
        </w:rPr>
        <w:tab/>
        <w:t xml:space="preserve">app = </w:t>
      </w:r>
      <w:r w:rsidRPr="00EA0DDB">
        <w:rPr>
          <w:sz w:val="18"/>
          <w:szCs w:val="18"/>
          <w:lang w:val="en-US"/>
        </w:rPr>
        <w:t xml:space="preserve">approved </w:t>
      </w:r>
    </w:p>
    <w:p w:rsidR="00EA0DDB" w:rsidRPr="00EA0DDB" w:rsidRDefault="00EA0DDB" w:rsidP="00EA0DDB">
      <w:pPr>
        <w:pStyle w:val="Header"/>
        <w:tabs>
          <w:tab w:val="clear" w:pos="9072"/>
          <w:tab w:val="left" w:pos="1985"/>
          <w:tab w:val="center" w:pos="4678"/>
        </w:tabs>
        <w:ind w:left="1843" w:hanging="1701"/>
        <w:rPr>
          <w:b/>
          <w:bCs/>
          <w:sz w:val="18"/>
          <w:szCs w:val="18"/>
          <w:lang w:val="en-US"/>
        </w:rPr>
      </w:pPr>
      <w:r w:rsidRPr="00EA0DDB">
        <w:rPr>
          <w:b/>
          <w:bCs/>
          <w:sz w:val="18"/>
          <w:szCs w:val="18"/>
          <w:lang w:val="en-US"/>
        </w:rPr>
        <w:tab/>
        <w:t>n</w:t>
      </w:r>
      <w:r w:rsidRPr="00EA0DDB">
        <w:rPr>
          <w:b/>
          <w:bCs/>
          <w:sz w:val="18"/>
          <w:szCs w:val="18"/>
          <w:lang w:val="en-US"/>
        </w:rPr>
        <w:tab/>
      </w:r>
      <w:r w:rsidRPr="00EA0DDB">
        <w:rPr>
          <w:sz w:val="18"/>
          <w:szCs w:val="18"/>
          <w:lang w:val="en-US"/>
        </w:rPr>
        <w:t>= noted</w:t>
      </w:r>
    </w:p>
    <w:p w:rsidR="00EA0DDB" w:rsidRPr="00EA0DDB" w:rsidRDefault="00EA0DDB" w:rsidP="00EA0DDB">
      <w:pPr>
        <w:pStyle w:val="Header"/>
        <w:tabs>
          <w:tab w:val="clear" w:pos="9072"/>
          <w:tab w:val="left" w:pos="1985"/>
          <w:tab w:val="center" w:pos="4678"/>
        </w:tabs>
        <w:ind w:left="1843" w:hanging="1701"/>
        <w:rPr>
          <w:b/>
          <w:bCs/>
          <w:sz w:val="18"/>
          <w:szCs w:val="18"/>
          <w:lang w:val="en-US"/>
        </w:rPr>
      </w:pPr>
      <w:r w:rsidRPr="00EA0DDB">
        <w:rPr>
          <w:b/>
          <w:bCs/>
          <w:sz w:val="18"/>
          <w:szCs w:val="18"/>
          <w:lang w:val="en-US"/>
        </w:rPr>
        <w:tab/>
        <w:t>u</w:t>
      </w:r>
      <w:r w:rsidRPr="00EA0DDB">
        <w:rPr>
          <w:b/>
          <w:bCs/>
          <w:sz w:val="18"/>
          <w:szCs w:val="18"/>
          <w:lang w:val="en-US"/>
        </w:rPr>
        <w:tab/>
      </w:r>
      <w:r w:rsidRPr="00EA0DDB">
        <w:rPr>
          <w:sz w:val="18"/>
          <w:szCs w:val="18"/>
          <w:lang w:val="en-US"/>
        </w:rPr>
        <w:t xml:space="preserve">= updated </w:t>
      </w:r>
    </w:p>
    <w:p w:rsidR="00EA0DDB" w:rsidRPr="00EA0DDB" w:rsidRDefault="00EA0DDB" w:rsidP="00EA0DDB">
      <w:pPr>
        <w:pStyle w:val="Header"/>
        <w:tabs>
          <w:tab w:val="clear" w:pos="9072"/>
          <w:tab w:val="left" w:pos="1985"/>
          <w:tab w:val="center" w:pos="4678"/>
        </w:tabs>
        <w:ind w:left="1843" w:hanging="1843"/>
        <w:rPr>
          <w:sz w:val="18"/>
          <w:szCs w:val="18"/>
          <w:lang w:val="en-US"/>
        </w:rPr>
      </w:pPr>
      <w:r w:rsidRPr="00EA0DDB">
        <w:rPr>
          <w:b/>
          <w:bCs/>
          <w:sz w:val="18"/>
          <w:szCs w:val="18"/>
          <w:lang w:val="en-US"/>
        </w:rPr>
        <w:tab/>
        <w:t>r</w:t>
      </w:r>
      <w:r w:rsidRPr="00EA0DDB">
        <w:rPr>
          <w:b/>
          <w:bCs/>
          <w:sz w:val="18"/>
          <w:szCs w:val="18"/>
          <w:lang w:val="en-US"/>
        </w:rPr>
        <w:tab/>
      </w:r>
      <w:r w:rsidRPr="00EA0DDB">
        <w:rPr>
          <w:sz w:val="18"/>
          <w:szCs w:val="18"/>
          <w:lang w:val="en-US"/>
        </w:rPr>
        <w:t xml:space="preserve">= rejected </w:t>
      </w:r>
    </w:p>
    <w:p w:rsidR="00EA0DDB" w:rsidRPr="00EA0DDB" w:rsidRDefault="00EA0DDB" w:rsidP="00EA0DDB">
      <w:pPr>
        <w:pStyle w:val="Header"/>
        <w:tabs>
          <w:tab w:val="clear" w:pos="9072"/>
          <w:tab w:val="left" w:pos="1985"/>
          <w:tab w:val="center" w:pos="4678"/>
        </w:tabs>
        <w:ind w:left="1843" w:hanging="1843"/>
        <w:rPr>
          <w:sz w:val="18"/>
          <w:szCs w:val="18"/>
          <w:lang w:val="en-US"/>
        </w:rPr>
      </w:pPr>
      <w:r w:rsidRPr="00EA0DDB">
        <w:rPr>
          <w:b/>
          <w:bCs/>
          <w:sz w:val="18"/>
          <w:szCs w:val="18"/>
          <w:lang w:val="en-US"/>
        </w:rPr>
        <w:tab/>
        <w:t xml:space="preserve">pp </w:t>
      </w:r>
      <w:r w:rsidRPr="00EA0DDB">
        <w:rPr>
          <w:bCs/>
          <w:sz w:val="18"/>
          <w:szCs w:val="18"/>
          <w:lang w:val="en-US"/>
        </w:rPr>
        <w:t>= postponed</w:t>
      </w:r>
    </w:p>
    <w:p w:rsidR="00EA0DDB" w:rsidRPr="00EA0DDB" w:rsidRDefault="00EA0DDB" w:rsidP="00EA0DDB">
      <w:pPr>
        <w:pStyle w:val="Header"/>
        <w:tabs>
          <w:tab w:val="clear" w:pos="9072"/>
          <w:tab w:val="left" w:pos="1985"/>
          <w:tab w:val="center" w:pos="4678"/>
        </w:tabs>
        <w:spacing w:before="60"/>
        <w:ind w:left="1843"/>
        <w:rPr>
          <w:i/>
          <w:sz w:val="18"/>
          <w:szCs w:val="18"/>
          <w:lang w:val="en-US"/>
        </w:rPr>
      </w:pPr>
      <w:r w:rsidRPr="00EA0DDB">
        <w:rPr>
          <w:bCs/>
          <w:i/>
          <w:sz w:val="18"/>
          <w:szCs w:val="18"/>
          <w:lang w:val="en-US"/>
        </w:rPr>
        <w:t xml:space="preserve">Note: </w:t>
      </w:r>
      <w:r w:rsidRPr="00EA0DDB">
        <w:rPr>
          <w:i/>
          <w:sz w:val="18"/>
          <w:szCs w:val="18"/>
          <w:lang w:val="en-US"/>
        </w:rPr>
        <w:t xml:space="preserve">These conclusion codes are only informative. Please refer always to the meeting report for precise and complete explanation of decisions for each document. </w:t>
      </w:r>
    </w:p>
    <w:p w:rsidR="00071E22" w:rsidRDefault="00EA0DDB" w:rsidP="00EA0DDB">
      <w:pPr>
        <w:rPr>
          <w:sz w:val="20"/>
          <w:szCs w:val="20"/>
          <w:lang w:val="en-US"/>
        </w:rPr>
      </w:pPr>
      <w:r w:rsidRPr="00EA0DDB">
        <w:rPr>
          <w:b/>
          <w:bCs/>
          <w:sz w:val="18"/>
          <w:szCs w:val="18"/>
          <w:lang w:val="en-US"/>
        </w:rPr>
        <w:t xml:space="preserve">Other notations: </w:t>
      </w:r>
      <w:r w:rsidRPr="00EA0DDB">
        <w:rPr>
          <w:b/>
          <w:bCs/>
          <w:sz w:val="18"/>
          <w:szCs w:val="18"/>
          <w:lang w:val="en-US"/>
        </w:rPr>
        <w:tab/>
        <w:t xml:space="preserve">-&gt; = replaced by, [or] action follows </w:t>
      </w:r>
      <w:r w:rsidR="00071E22">
        <w:rPr>
          <w:sz w:val="20"/>
          <w:szCs w:val="20"/>
          <w:lang w:val="en-US"/>
        </w:rPr>
        <w:br w:type="page"/>
      </w:r>
    </w:p>
    <w:p w:rsidR="0052172C" w:rsidRDefault="0052172C" w:rsidP="0052172C">
      <w:pPr>
        <w:spacing w:before="120"/>
        <w:ind w:left="6940" w:hanging="6660"/>
        <w:rPr>
          <w:lang w:val="en-US"/>
        </w:rPr>
      </w:pPr>
    </w:p>
    <w:p w:rsidR="00071E22" w:rsidRDefault="00071E22" w:rsidP="0052172C">
      <w:pPr>
        <w:spacing w:before="120"/>
        <w:ind w:left="6940" w:hanging="6660"/>
        <w:rPr>
          <w:lang w:val="en-US"/>
        </w:rPr>
      </w:pPr>
    </w:p>
    <w:p w:rsidR="00071E22" w:rsidRDefault="00071E22" w:rsidP="00071E22">
      <w:pPr>
        <w:pStyle w:val="Heading"/>
        <w:tabs>
          <w:tab w:val="left" w:pos="7200"/>
        </w:tabs>
        <w:spacing w:before="20" w:after="0" w:line="240" w:lineRule="auto"/>
        <w:ind w:left="2268" w:hanging="425"/>
      </w:pPr>
      <w:r>
        <w:t>Annex B.</w:t>
      </w:r>
      <w:r>
        <w:tab/>
        <w:t>Attendees</w:t>
      </w:r>
    </w:p>
    <w:p w:rsidR="00071E22" w:rsidRPr="00071E22" w:rsidRDefault="00071E22" w:rsidP="00071E22">
      <w:pPr>
        <w:tabs>
          <w:tab w:val="left" w:pos="45"/>
        </w:tabs>
        <w:rPr>
          <w:rFonts w:cs="Times New Roman"/>
          <w:szCs w:val="20"/>
          <w:lang w:val="en-US"/>
        </w:rPr>
      </w:pPr>
      <w:r w:rsidRPr="00071E22">
        <w:rPr>
          <w:lang w:val="en-US"/>
        </w:rPr>
        <w:tab/>
      </w:r>
    </w:p>
    <w:p w:rsidR="00071E22" w:rsidRDefault="00071E22" w:rsidP="00071E22">
      <w:pPr>
        <w:tabs>
          <w:tab w:val="left" w:pos="2948"/>
          <w:tab w:val="left" w:pos="6275"/>
          <w:tab w:val="left" w:pos="8745"/>
          <w:tab w:val="left" w:pos="9195"/>
          <w:tab w:val="left" w:pos="10865"/>
          <w:tab w:val="left" w:pos="14010"/>
        </w:tabs>
        <w:rPr>
          <w:sz w:val="24"/>
          <w:szCs w:val="24"/>
          <w:lang w:val="en-US"/>
        </w:rPr>
      </w:pPr>
      <w:r w:rsidRPr="00EB1B94">
        <w:rPr>
          <w:sz w:val="24"/>
          <w:szCs w:val="24"/>
          <w:lang w:val="en-US"/>
        </w:rPr>
        <w:t>Frederic Gabin</w:t>
      </w:r>
      <w:r w:rsidRPr="00EB1B94">
        <w:rPr>
          <w:sz w:val="24"/>
          <w:szCs w:val="24"/>
          <w:lang w:val="en-US"/>
        </w:rPr>
        <w:tab/>
        <w:t xml:space="preserve">Ericsson </w:t>
      </w:r>
    </w:p>
    <w:p w:rsidR="00071E22" w:rsidRPr="00266FB0" w:rsidRDefault="00071E22" w:rsidP="00071E22">
      <w:pPr>
        <w:tabs>
          <w:tab w:val="left" w:pos="2948"/>
          <w:tab w:val="left" w:pos="6275"/>
          <w:tab w:val="left" w:pos="8745"/>
          <w:tab w:val="left" w:pos="9195"/>
          <w:tab w:val="left" w:pos="10865"/>
          <w:tab w:val="left" w:pos="14034"/>
        </w:tabs>
        <w:ind w:right="-74"/>
        <w:rPr>
          <w:b/>
          <w:sz w:val="24"/>
          <w:lang w:val="en-US"/>
        </w:rPr>
      </w:pPr>
      <w:r w:rsidRPr="00266FB0">
        <w:rPr>
          <w:sz w:val="24"/>
          <w:lang w:val="en-US"/>
        </w:rPr>
        <w:t>Charles Lo</w:t>
      </w:r>
      <w:r w:rsidRPr="00266FB0">
        <w:rPr>
          <w:sz w:val="24"/>
          <w:lang w:val="en-US"/>
        </w:rPr>
        <w:tab/>
        <w:t xml:space="preserve">Qualcomm </w:t>
      </w:r>
    </w:p>
    <w:p w:rsidR="00071E22" w:rsidRPr="006A75FC" w:rsidRDefault="00071E22" w:rsidP="00071E22">
      <w:pPr>
        <w:tabs>
          <w:tab w:val="left" w:pos="2948"/>
          <w:tab w:val="left" w:pos="6275"/>
          <w:tab w:val="left" w:pos="8745"/>
          <w:tab w:val="left" w:pos="9195"/>
          <w:tab w:val="left" w:pos="10865"/>
          <w:tab w:val="left" w:pos="14010"/>
        </w:tabs>
        <w:rPr>
          <w:sz w:val="24"/>
          <w:lang w:val="en-US"/>
        </w:rPr>
      </w:pPr>
      <w:r w:rsidRPr="006A75FC">
        <w:rPr>
          <w:sz w:val="24"/>
          <w:lang w:val="en-US"/>
        </w:rPr>
        <w:t>Ozgur Oyman</w:t>
      </w:r>
      <w:r w:rsidRPr="006A75FC">
        <w:rPr>
          <w:sz w:val="24"/>
          <w:lang w:val="en-US"/>
        </w:rPr>
        <w:tab/>
        <w:t>Intel</w:t>
      </w:r>
    </w:p>
    <w:p w:rsidR="00071E22" w:rsidRPr="00EB1B94" w:rsidRDefault="00071E22" w:rsidP="00071E22">
      <w:pPr>
        <w:tabs>
          <w:tab w:val="left" w:pos="2948"/>
          <w:tab w:val="left" w:pos="6275"/>
          <w:tab w:val="left" w:pos="8745"/>
          <w:tab w:val="left" w:pos="9195"/>
          <w:tab w:val="left" w:pos="10865"/>
          <w:tab w:val="left" w:pos="14010"/>
        </w:tabs>
        <w:rPr>
          <w:sz w:val="24"/>
          <w:szCs w:val="24"/>
          <w:lang w:val="en-GB"/>
        </w:rPr>
      </w:pPr>
      <w:r w:rsidRPr="00EB1B94">
        <w:rPr>
          <w:sz w:val="24"/>
          <w:szCs w:val="24"/>
          <w:lang w:val="en-GB"/>
        </w:rPr>
        <w:t>Cedric Thienot</w:t>
      </w:r>
      <w:r w:rsidRPr="00EB1B94">
        <w:rPr>
          <w:sz w:val="24"/>
          <w:szCs w:val="24"/>
          <w:lang w:val="en-GB"/>
        </w:rPr>
        <w:tab/>
        <w:t>Expway</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Zhiming Li</w:t>
      </w:r>
      <w:r w:rsidRPr="00EB1B94">
        <w:rPr>
          <w:sz w:val="24"/>
          <w:szCs w:val="24"/>
          <w:lang w:val="de-DE"/>
        </w:rPr>
        <w:tab/>
        <w:t xml:space="preserve">Huawei </w:t>
      </w:r>
    </w:p>
    <w:p w:rsidR="00EB1B94" w:rsidRPr="00EB1B94" w:rsidRDefault="00EB1B94"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Bernard Feiten</w:t>
      </w:r>
      <w:r w:rsidRPr="00EB1B94">
        <w:rPr>
          <w:sz w:val="24"/>
          <w:szCs w:val="24"/>
          <w:lang w:val="de-DE"/>
        </w:rPr>
        <w:tab/>
        <w:t>Deutsche Telekom</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Jon Gibbs</w:t>
      </w:r>
      <w:r w:rsidRPr="00EB1B94">
        <w:rPr>
          <w:sz w:val="24"/>
          <w:szCs w:val="24"/>
          <w:lang w:val="de-DE"/>
        </w:rPr>
        <w:tab/>
        <w:t>Huawei</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Imed Bouazizi</w:t>
      </w:r>
      <w:r w:rsidRPr="00EB1B94">
        <w:rPr>
          <w:sz w:val="24"/>
          <w:szCs w:val="24"/>
          <w:lang w:val="de-DE"/>
        </w:rPr>
        <w:tab/>
        <w:t>Samsung</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Kyungmo Park</w:t>
      </w:r>
      <w:r w:rsidRPr="00EB1B94">
        <w:rPr>
          <w:sz w:val="24"/>
          <w:szCs w:val="24"/>
          <w:lang w:val="de-DE"/>
        </w:rPr>
        <w:tab/>
        <w:t>Samsung</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Thorsten Lohmar</w:t>
      </w:r>
      <w:r w:rsidRPr="00EB1B94">
        <w:rPr>
          <w:sz w:val="24"/>
          <w:szCs w:val="24"/>
          <w:lang w:val="de-DE"/>
        </w:rPr>
        <w:tab/>
        <w:t>Ericsson</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Gilles Teniou</w:t>
      </w:r>
      <w:r w:rsidRPr="00EB1B94">
        <w:rPr>
          <w:sz w:val="24"/>
          <w:szCs w:val="24"/>
          <w:lang w:val="de-DE"/>
        </w:rPr>
        <w:tab/>
        <w:t>Orange</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Paul Szucs</w:t>
      </w:r>
      <w:r w:rsidRPr="00EB1B94">
        <w:rPr>
          <w:sz w:val="24"/>
          <w:szCs w:val="24"/>
          <w:lang w:val="de-DE"/>
        </w:rPr>
        <w:tab/>
        <w:t>Sony</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David Singer</w:t>
      </w:r>
      <w:r w:rsidRPr="00EB1B94">
        <w:rPr>
          <w:sz w:val="24"/>
          <w:szCs w:val="24"/>
          <w:lang w:val="de-DE"/>
        </w:rPr>
        <w:tab/>
        <w:t>Apple</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Jean-Marc Guyot</w:t>
      </w:r>
      <w:r w:rsidRPr="00EB1B94">
        <w:rPr>
          <w:sz w:val="24"/>
          <w:szCs w:val="24"/>
          <w:lang w:val="de-DE"/>
        </w:rPr>
        <w:tab/>
        <w:t>ENENSYS</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Serhan Gul</w:t>
      </w:r>
      <w:r w:rsidRPr="00EB1B94">
        <w:rPr>
          <w:sz w:val="24"/>
          <w:szCs w:val="24"/>
          <w:lang w:val="de-DE"/>
        </w:rPr>
        <w:tab/>
        <w:t>Fraunhofer HHI</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Bo Burman </w:t>
      </w:r>
      <w:r w:rsidRPr="00EB1B94">
        <w:rPr>
          <w:sz w:val="24"/>
          <w:szCs w:val="24"/>
          <w:lang w:val="de-DE"/>
        </w:rPr>
        <w:tab/>
        <w:t>Ericsson</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John Lambrou</w:t>
      </w:r>
      <w:r w:rsidRPr="00EB1B94">
        <w:rPr>
          <w:sz w:val="24"/>
          <w:szCs w:val="24"/>
          <w:lang w:val="de-DE"/>
        </w:rPr>
        <w:tab/>
        <w:t>Motorola</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Thomas Stockhammer</w:t>
      </w:r>
      <w:r w:rsidRPr="00EB1B94">
        <w:rPr>
          <w:sz w:val="24"/>
          <w:szCs w:val="24"/>
          <w:lang w:val="de-DE"/>
        </w:rPr>
        <w:tab/>
        <w:t>Qualcomm</w:t>
      </w:r>
    </w:p>
    <w:p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Gunnar Heikkila</w:t>
      </w:r>
      <w:r w:rsidRPr="00EB1B94">
        <w:rPr>
          <w:sz w:val="24"/>
          <w:szCs w:val="24"/>
          <w:lang w:val="de-DE"/>
        </w:rPr>
        <w:tab/>
        <w:t>Ericsson</w:t>
      </w:r>
    </w:p>
    <w:p w:rsidR="00071E22" w:rsidRDefault="00EA0DDB"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Ali Begen</w:t>
      </w:r>
      <w:r>
        <w:rPr>
          <w:sz w:val="24"/>
          <w:szCs w:val="24"/>
          <w:lang w:val="de-DE"/>
        </w:rPr>
        <w:tab/>
        <w:t>Interdigital</w:t>
      </w:r>
    </w:p>
    <w:p w:rsidR="00EA0DDB" w:rsidRDefault="00EA0DDB" w:rsidP="00071E22">
      <w:pPr>
        <w:tabs>
          <w:tab w:val="left" w:pos="2948"/>
          <w:tab w:val="left" w:pos="6275"/>
          <w:tab w:val="left" w:pos="8745"/>
          <w:tab w:val="left" w:pos="9195"/>
          <w:tab w:val="left" w:pos="10865"/>
          <w:tab w:val="left" w:pos="14010"/>
        </w:tabs>
        <w:rPr>
          <w:sz w:val="24"/>
          <w:szCs w:val="24"/>
          <w:lang w:val="de-DE"/>
        </w:rPr>
      </w:pPr>
      <w:r>
        <w:rPr>
          <w:sz w:val="24"/>
          <w:szCs w:val="24"/>
          <w:lang w:val="de-DE"/>
        </w:rPr>
        <w:t>Kurt Krauss</w:t>
      </w:r>
      <w:r>
        <w:rPr>
          <w:sz w:val="24"/>
          <w:szCs w:val="24"/>
          <w:lang w:val="de-DE"/>
        </w:rPr>
        <w:tab/>
        <w:t>Dolby</w:t>
      </w:r>
    </w:p>
    <w:p w:rsidR="00EA0DDB" w:rsidRPr="006A75FC" w:rsidRDefault="00EA0DDB" w:rsidP="00071E22">
      <w:pPr>
        <w:tabs>
          <w:tab w:val="left" w:pos="2948"/>
          <w:tab w:val="left" w:pos="6275"/>
          <w:tab w:val="left" w:pos="8745"/>
          <w:tab w:val="left" w:pos="9195"/>
          <w:tab w:val="left" w:pos="10865"/>
          <w:tab w:val="left" w:pos="14010"/>
        </w:tabs>
        <w:rPr>
          <w:sz w:val="19"/>
          <w:lang w:val="sv-SE"/>
        </w:rPr>
      </w:pPr>
    </w:p>
    <w:p w:rsidR="00D06897" w:rsidRPr="006A75FC" w:rsidRDefault="00D06897">
      <w:pPr>
        <w:rPr>
          <w:sz w:val="19"/>
          <w:lang w:val="sv-SE"/>
        </w:rPr>
      </w:pPr>
      <w:r w:rsidRPr="006A75FC">
        <w:rPr>
          <w:sz w:val="19"/>
          <w:lang w:val="sv-SE"/>
        </w:rPr>
        <w:br w:type="page"/>
      </w:r>
    </w:p>
    <w:p w:rsidR="00D06897" w:rsidRPr="006A75FC" w:rsidRDefault="00D06897" w:rsidP="00071E22">
      <w:pPr>
        <w:tabs>
          <w:tab w:val="left" w:pos="2948"/>
          <w:tab w:val="left" w:pos="6275"/>
          <w:tab w:val="left" w:pos="8745"/>
          <w:tab w:val="left" w:pos="9195"/>
          <w:tab w:val="left" w:pos="10865"/>
          <w:tab w:val="left" w:pos="14010"/>
        </w:tabs>
        <w:rPr>
          <w:sz w:val="19"/>
          <w:lang w:val="sv-SE"/>
        </w:rPr>
      </w:pPr>
    </w:p>
    <w:p w:rsidR="00D06897" w:rsidRDefault="00D06897" w:rsidP="00D06897">
      <w:pPr>
        <w:pStyle w:val="BodyText"/>
        <w:rPr>
          <w:b/>
        </w:rPr>
      </w:pPr>
      <w:r>
        <w:rPr>
          <w:b/>
        </w:rPr>
        <w:t>Annex C - Documents status</w:t>
      </w:r>
    </w:p>
    <w:p w:rsidR="00D06897" w:rsidRDefault="00D06897" w:rsidP="00D06897">
      <w:pPr>
        <w:pStyle w:val="BodyText"/>
        <w:rPr>
          <w:b/>
        </w:rPr>
      </w:pPr>
    </w:p>
    <w:p w:rsidR="00D06897" w:rsidRDefault="00D06897" w:rsidP="00D06897">
      <w:pPr>
        <w:pStyle w:val="BodyText"/>
        <w:rPr>
          <w:b/>
          <w:lang w:val="en-GB"/>
        </w:rPr>
      </w:pPr>
      <w:r>
        <w:rPr>
          <w:b/>
          <w:lang w:val="en-GB"/>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266FB0"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FC35FA" w:rsidRPr="003D1CB1"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D648E" w:rsidRDefault="00FC35FA" w:rsidP="00F85ED0">
            <w:pPr>
              <w:spacing w:before="120"/>
              <w:ind w:left="60" w:right="60"/>
              <w:jc w:val="center"/>
              <w:rPr>
                <w:color w:val="0000FF"/>
                <w:sz w:val="20"/>
              </w:rPr>
            </w:pPr>
            <w:r>
              <w:rPr>
                <w:color w:val="0000FF"/>
                <w:sz w:val="20"/>
              </w:rPr>
              <w:t>S4-161275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3D648E" w:rsidRDefault="00FC35FA" w:rsidP="00F85ED0">
            <w:pPr>
              <w:spacing w:before="120"/>
              <w:ind w:left="60" w:right="60"/>
              <w:rPr>
                <w:sz w:val="20"/>
                <w:lang w:val="en-US"/>
              </w:rPr>
            </w:pPr>
            <w:r>
              <w:rPr>
                <w:sz w:val="20"/>
              </w:rPr>
              <w:t>TRAPI: RTP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3D648E" w:rsidRDefault="00FC35FA" w:rsidP="00F85ED0">
            <w:pPr>
              <w:spacing w:before="120"/>
              <w:ind w:left="60" w:right="60"/>
              <w:rPr>
                <w:sz w:val="20"/>
                <w:lang w:val="en-US"/>
              </w:rPr>
            </w:pPr>
            <w:r>
              <w:rPr>
                <w:sz w:val="20"/>
                <w:lang w:val="en-US"/>
              </w:rPr>
              <w:t>Expway, Qualcomm Inc.</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3D1CB1" w:rsidRDefault="00FC35FA" w:rsidP="00F85ED0">
            <w:pPr>
              <w:spacing w:before="120"/>
              <w:ind w:left="60" w:right="60"/>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D648E" w:rsidRDefault="00FC35FA" w:rsidP="00F85ED0">
            <w:pPr>
              <w:spacing w:before="120"/>
              <w:ind w:left="60" w:right="60"/>
              <w:jc w:val="center"/>
              <w:rPr>
                <w:color w:val="0000FF"/>
                <w:sz w:val="20"/>
              </w:rPr>
            </w:pPr>
            <w:r>
              <w:rPr>
                <w:color w:val="0000FF"/>
                <w:sz w:val="20"/>
              </w:rPr>
              <w:t>S4-161289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26.957 FS_SAND (Revised) Pseudo CR on Network Assistance for 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Ericsson LM,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9B4F8A" w:rsidRDefault="00FC35FA" w:rsidP="00FC35FA">
            <w:pPr>
              <w:spacing w:before="120"/>
              <w:ind w:left="60" w:right="60"/>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1141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Introductory text for TR26.880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1142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References for TR26.880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1143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Definitions and Abbreviations for TR26.880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1145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Key Issues for TR26.880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1148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SAND: Proposed Editorial Updates on TR 26.957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1149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26.957 Proxy Caching: Addendum on Potential Solutions including Relevant SAND Functionality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lastRenderedPageBreak/>
              <w:t>S4-16</w:t>
            </w:r>
            <w:r>
              <w:rPr>
                <w:color w:val="0000FF"/>
                <w:sz w:val="20"/>
              </w:rPr>
              <w:t>1150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26.957 Consistent QoE/QoS: Addendum on Potential Solutions including Relevant SAND Functionality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1151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26.957 SAND: Additional architectural considerations for generic OTT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1153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26.957 SAND: Connections to RAN study on Content Aware Service Delivery (FS_LTE_Context)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1154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Draft WID on "Server and Network Assisted DASH (SAND) for 3GPP Multimedia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1165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26.957 SAND: Update to OTT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sidRPr="002F4548">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1166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26.917 TV Enhancements: Use Cases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sidRPr="002F4548">
              <w:rPr>
                <w:sz w:val="20"/>
              </w:rPr>
              <w:t>8.1</w:t>
            </w:r>
            <w:r>
              <w:rPr>
                <w:sz w:val="20"/>
              </w:rPr>
              <w:t>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1169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26.917 TV Enhancements: Gap Analysis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sidRPr="002F4548">
              <w:rPr>
                <w:sz w:val="20"/>
              </w:rPr>
              <w:t>8.1</w:t>
            </w:r>
            <w:r>
              <w:rPr>
                <w:sz w:val="20"/>
              </w:rPr>
              <w:t>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1201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26.981 FS_xMBMS: ESG / EPG delivery use-case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1208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26.909 QoE options for higher P.NATS modes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1210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26.909 QoE via MDT - API Considerations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lastRenderedPageBreak/>
              <w:t>S4-16</w:t>
            </w:r>
            <w:r>
              <w:rPr>
                <w:color w:val="0000FF"/>
                <w:sz w:val="20"/>
              </w:rPr>
              <w:t>1211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pCR on TR 26.880 MC Video requirements and codec aspects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1222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FS_SAND Gap Analysis for Network Assistance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Ericsson LM,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9B4F8A" w:rsidRDefault="00FC35FA" w:rsidP="00FC35FA">
            <w:pPr>
              <w:spacing w:before="120"/>
              <w:ind w:left="60" w:right="60"/>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FC35FA" w:rsidRDefault="00FC35FA" w:rsidP="00FC35FA">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1231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C35FA">
            <w:pPr>
              <w:spacing w:before="120"/>
              <w:ind w:left="60" w:right="60"/>
              <w:rPr>
                <w:sz w:val="20"/>
                <w:lang w:val="en-US"/>
              </w:rPr>
            </w:pPr>
            <w:r w:rsidRPr="00FC35FA">
              <w:rPr>
                <w:sz w:val="20"/>
                <w:lang w:val="en-US"/>
              </w:rPr>
              <w:t>Group delivery method for MC video service support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AD0DF2" w:rsidRDefault="00FC35FA" w:rsidP="00FC35FA">
            <w:pPr>
              <w:spacing w:before="120"/>
              <w:ind w:left="60" w:right="60"/>
              <w:rPr>
                <w:sz w:val="20"/>
                <w:lang w:val="en-US"/>
              </w:rPr>
            </w:pPr>
            <w:r>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C35FA">
            <w:pPr>
              <w:spacing w:before="120"/>
              <w:ind w:left="60" w:right="60"/>
              <w:jc w:val="center"/>
              <w:rPr>
                <w:sz w:val="20"/>
              </w:rPr>
            </w:pPr>
            <w:r w:rsidRPr="00FC35FA">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FC35FA" w:rsidRDefault="00FC35FA" w:rsidP="00FC35FA">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w:t>
            </w:r>
          </w:p>
        </w:tc>
      </w:tr>
    </w:tbl>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D06897" w:rsidRDefault="00D06897" w:rsidP="00D06897">
      <w:pPr>
        <w:pStyle w:val="Heading"/>
        <w:tabs>
          <w:tab w:val="left" w:pos="900"/>
          <w:tab w:val="left" w:pos="7200"/>
        </w:tabs>
        <w:spacing w:before="120" w:after="0"/>
        <w:ind w:left="0" w:firstLine="0"/>
      </w:pPr>
      <w:r>
        <w:t>C.2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266FB0"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D648E" w:rsidRDefault="00FC35FA" w:rsidP="00F85ED0">
            <w:pPr>
              <w:spacing w:before="120"/>
              <w:ind w:left="60" w:right="60"/>
              <w:jc w:val="center"/>
              <w:rPr>
                <w:color w:val="0000FF"/>
                <w:sz w:val="20"/>
              </w:rPr>
            </w:pPr>
            <w:r>
              <w:rPr>
                <w:color w:val="0000FF"/>
                <w:sz w:val="20"/>
              </w:rPr>
              <w:t>S4-161296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Default="00FC35FA" w:rsidP="00F85ED0">
            <w:pPr>
              <w:spacing w:before="120"/>
              <w:ind w:left="57" w:right="57"/>
              <w:rPr>
                <w:sz w:val="20"/>
              </w:rPr>
            </w:pPr>
            <w:r>
              <w:rPr>
                <w:sz w:val="20"/>
              </w:rPr>
              <w:t>Draft TR 26.953 v1.1.0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85ED0">
            <w:pPr>
              <w:spacing w:before="120"/>
              <w:ind w:left="57" w:right="57"/>
              <w:rPr>
                <w:sz w:val="20"/>
                <w:lang w:val="en-US"/>
              </w:rPr>
            </w:pPr>
            <w:r w:rsidRPr="00FC35FA">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85ED0">
            <w:pPr>
              <w:spacing w:before="120"/>
              <w:ind w:left="57" w:right="57"/>
              <w:jc w:val="center"/>
              <w:rPr>
                <w:sz w:val="20"/>
                <w:lang w:val="en-US"/>
              </w:rPr>
            </w:pPr>
            <w:r w:rsidRPr="00FC35FA">
              <w:rPr>
                <w:sz w:val="20"/>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17.2</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1223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85ED0">
            <w:pPr>
              <w:spacing w:before="120"/>
              <w:ind w:left="57" w:right="57"/>
              <w:rPr>
                <w:sz w:val="20"/>
                <w:lang w:val="en-US"/>
              </w:rPr>
            </w:pPr>
            <w:r w:rsidRPr="00FC35FA">
              <w:rPr>
                <w:sz w:val="20"/>
                <w:lang w:val="en-US"/>
              </w:rPr>
              <w:t>Time and Work Plan for IQoE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9B4F8A" w:rsidRDefault="00FC35FA" w:rsidP="00F85ED0">
            <w:pPr>
              <w:spacing w:before="120"/>
              <w:ind w:left="57" w:right="57"/>
              <w:rPr>
                <w:sz w:val="20"/>
                <w:lang w:val="en-US"/>
              </w:rPr>
            </w:pPr>
            <w:r>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9B4F8A" w:rsidRDefault="00FC35FA" w:rsidP="00F85ED0">
            <w:pPr>
              <w:spacing w:before="120"/>
              <w:ind w:left="57" w:right="57"/>
              <w:jc w:val="center"/>
              <w:rPr>
                <w:sz w:val="20"/>
                <w:lang w:val="en-US"/>
              </w:rPr>
            </w:pPr>
            <w:r>
              <w:rPr>
                <w:sz w:val="20"/>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FC35FA" w:rsidRDefault="00FC35FA" w:rsidP="00FC35FA">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16.4</w:t>
            </w:r>
          </w:p>
        </w:tc>
      </w:tr>
      <w:tr w:rsidR="00FC35FA" w:rsidRPr="003D1CB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FC35FA" w:rsidRPr="003105CE" w:rsidRDefault="00FC35FA" w:rsidP="00FC35FA">
            <w:pPr>
              <w:spacing w:before="120"/>
              <w:ind w:left="60" w:right="60"/>
              <w:jc w:val="center"/>
              <w:rPr>
                <w:color w:val="0000FF"/>
                <w:sz w:val="20"/>
              </w:rPr>
            </w:pPr>
            <w:r w:rsidRPr="003105CE">
              <w:rPr>
                <w:color w:val="0000FF"/>
                <w:sz w:val="20"/>
              </w:rPr>
              <w:t>S4-16</w:t>
            </w:r>
            <w:r>
              <w:rPr>
                <w:color w:val="0000FF"/>
                <w:sz w:val="20"/>
              </w:rPr>
              <w:t>1229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FC35FA" w:rsidRDefault="00FC35FA" w:rsidP="00F85ED0">
            <w:pPr>
              <w:spacing w:before="120"/>
              <w:ind w:left="57" w:right="57"/>
              <w:rPr>
                <w:sz w:val="20"/>
                <w:lang w:val="en-US"/>
              </w:rPr>
            </w:pPr>
            <w:r w:rsidRPr="00FC35FA">
              <w:rPr>
                <w:sz w:val="20"/>
                <w:lang w:val="en-US"/>
              </w:rPr>
              <w:t>Time and Work Plan for FS_MCP_V</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AD0DF2" w:rsidRDefault="00FC35FA" w:rsidP="00F85ED0">
            <w:pPr>
              <w:spacing w:before="120"/>
              <w:ind w:left="57" w:right="57"/>
              <w:rPr>
                <w:sz w:val="20"/>
                <w:lang w:val="en-US"/>
              </w:rPr>
            </w:pPr>
            <w:r>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FC35FA" w:rsidRPr="00AD0DF2" w:rsidRDefault="00FC35FA" w:rsidP="00F85ED0">
            <w:pPr>
              <w:spacing w:before="120"/>
              <w:ind w:left="57" w:right="57"/>
              <w:jc w:val="center"/>
              <w:rPr>
                <w:sz w:val="20"/>
                <w:lang w:val="en-US"/>
              </w:rPr>
            </w:pPr>
            <w:r>
              <w:rPr>
                <w:sz w:val="20"/>
                <w:lang w:val="en-US"/>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FC35FA" w:rsidRDefault="00FC35FA" w:rsidP="00FC35FA">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FC35FA" w:rsidRPr="003D1CB1" w:rsidRDefault="00FC35FA" w:rsidP="00F85ED0">
            <w:pPr>
              <w:jc w:val="center"/>
              <w:rPr>
                <w:sz w:val="20"/>
              </w:rPr>
            </w:pPr>
            <w:r>
              <w:rPr>
                <w:sz w:val="20"/>
              </w:rPr>
              <w:t>17.5</w:t>
            </w:r>
          </w:p>
        </w:tc>
      </w:tr>
    </w:tbl>
    <w:p w:rsidR="00FC35FA" w:rsidRDefault="00FC35FA" w:rsidP="00D06897">
      <w:pPr>
        <w:pStyle w:val="Heading"/>
        <w:tabs>
          <w:tab w:val="left" w:pos="900"/>
          <w:tab w:val="left" w:pos="7200"/>
        </w:tabs>
        <w:spacing w:before="120" w:after="0"/>
        <w:ind w:left="0" w:firstLine="0"/>
      </w:pPr>
    </w:p>
    <w:p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8A184C" w:rsidRPr="00266FB0"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r w:rsidRPr="003D1CB1">
              <w:rPr>
                <w:b/>
                <w:sz w:val="20"/>
                <w:shd w:val="clear" w:color="auto" w:fill="CCFFCC"/>
              </w:rPr>
              <w:t xml:space="preserve">Tdoc </w:t>
            </w:r>
            <w:r w:rsidRPr="003D1CB1">
              <w:rPr>
                <w:b/>
                <w:sz w:val="20"/>
                <w:shd w:val="clear" w:color="auto" w:fill="CCFFCC"/>
              </w:rPr>
              <w:lastRenderedPageBreak/>
              <w:t>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r w:rsidRPr="003D1CB1">
              <w:rPr>
                <w:b/>
                <w:sz w:val="20"/>
                <w:shd w:val="clear" w:color="auto" w:fill="CCFFCC"/>
              </w:rPr>
              <w:lastRenderedPageBreak/>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r w:rsidRPr="003D1CB1">
              <w:rPr>
                <w:b/>
                <w:sz w:val="20"/>
                <w:shd w:val="clear" w:color="auto" w:fill="CCFFCC"/>
              </w:rPr>
              <w:t xml:space="preserve">SWG </w:t>
            </w:r>
            <w:r w:rsidRPr="003D1CB1">
              <w:rPr>
                <w:b/>
                <w:sz w:val="20"/>
                <w:shd w:val="clear" w:color="auto" w:fill="CCFFCC"/>
              </w:rPr>
              <w:lastRenderedPageBreak/>
              <w:t>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r w:rsidRPr="003D1CB1">
              <w:rPr>
                <w:b/>
                <w:sz w:val="20"/>
                <w:shd w:val="clear" w:color="auto" w:fill="CCFFCC"/>
              </w:rPr>
              <w:lastRenderedPageBreak/>
              <w:t xml:space="preserve">Replaced </w:t>
            </w:r>
            <w:r w:rsidRPr="003D1CB1">
              <w:rPr>
                <w:b/>
                <w:sz w:val="20"/>
                <w:shd w:val="clear" w:color="auto" w:fill="CCFFCC"/>
              </w:rPr>
              <w:lastRenderedPageBreak/>
              <w:t>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r w:rsidRPr="003D1CB1">
              <w:rPr>
                <w:b/>
                <w:sz w:val="20"/>
                <w:shd w:val="clear" w:color="auto" w:fill="CCFFCC"/>
              </w:rPr>
              <w:lastRenderedPageBreak/>
              <w:t xml:space="preserve">SWG </w:t>
            </w:r>
            <w:r w:rsidRPr="003D1CB1">
              <w:rPr>
                <w:b/>
                <w:sz w:val="20"/>
                <w:shd w:val="clear" w:color="auto" w:fill="CCFFCC"/>
              </w:rPr>
              <w:lastRenderedPageBreak/>
              <w:t>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lang w:val="en-US"/>
              </w:rPr>
            </w:pPr>
            <w:r w:rsidRPr="003D1CB1">
              <w:rPr>
                <w:b/>
                <w:sz w:val="20"/>
                <w:shd w:val="clear" w:color="auto" w:fill="CCFFCC"/>
                <w:lang w:val="en-US"/>
              </w:rPr>
              <w:lastRenderedPageBreak/>
              <w:t xml:space="preserve">SA4 A.I. for </w:t>
            </w:r>
            <w:r w:rsidRPr="003D1CB1">
              <w:rPr>
                <w:b/>
                <w:sz w:val="20"/>
                <w:shd w:val="clear" w:color="auto" w:fill="CCFFCC"/>
                <w:lang w:val="en-US"/>
              </w:rPr>
              <w:lastRenderedPageBreak/>
              <w:t>Tdocs presented at SA4 plenary*</w:t>
            </w:r>
          </w:p>
        </w:tc>
      </w:tr>
      <w:tr w:rsidR="008A184C" w:rsidRPr="003D1CB1"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520F4F" w:rsidRDefault="008A184C" w:rsidP="00F85ED0">
            <w:pPr>
              <w:spacing w:before="120"/>
              <w:ind w:left="60" w:right="60"/>
              <w:jc w:val="center"/>
              <w:rPr>
                <w:color w:val="0000FF"/>
                <w:sz w:val="20"/>
              </w:rPr>
            </w:pPr>
            <w:r w:rsidRPr="003D1CB1">
              <w:rPr>
                <w:color w:val="0000FF"/>
                <w:sz w:val="20"/>
              </w:rPr>
              <w:lastRenderedPageBreak/>
              <w:t>S4-16</w:t>
            </w:r>
            <w:r>
              <w:rPr>
                <w:color w:val="0000FF"/>
                <w:sz w:val="20"/>
              </w:rPr>
              <w:t>1272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TRAPI: RTP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lang w:val="en-US"/>
              </w:rPr>
            </w:pPr>
            <w:r>
              <w:rPr>
                <w:sz w:val="20"/>
                <w:lang w:val="en-US"/>
              </w:rPr>
              <w:t>Expway, Qualcomm Inc.</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lang w:val="en-US"/>
              </w:rPr>
            </w:pPr>
            <w:r>
              <w:rPr>
                <w:sz w:val="20"/>
                <w:lang w:val="en-US"/>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spacing w:before="120"/>
              <w:ind w:left="60" w:right="60"/>
              <w:jc w:val="center"/>
              <w:rPr>
                <w:sz w:val="20"/>
              </w:rPr>
            </w:pPr>
            <w:r w:rsidRPr="003D1CB1">
              <w:rPr>
                <w:sz w:val="20"/>
              </w:rPr>
              <w:t xml:space="preserve"> </w:t>
            </w:r>
            <w:r>
              <w:rPr>
                <w:color w:val="0000FF"/>
                <w:sz w:val="20"/>
              </w:rPr>
              <w:t>S4-161275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520F4F" w:rsidRDefault="008A184C" w:rsidP="00F85ED0">
            <w:pPr>
              <w:spacing w:before="120"/>
              <w:ind w:left="60" w:right="60"/>
              <w:jc w:val="center"/>
              <w:rPr>
                <w:color w:val="0000FF"/>
                <w:sz w:val="20"/>
              </w:rPr>
            </w:pPr>
            <w:r w:rsidRPr="003D1CB1">
              <w:rPr>
                <w:color w:val="0000FF"/>
                <w:sz w:val="20"/>
              </w:rPr>
              <w:t>S4-16</w:t>
            </w:r>
            <w:r>
              <w:rPr>
                <w:color w:val="0000FF"/>
                <w:sz w:val="20"/>
              </w:rPr>
              <w:t>1273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MBMS URL handler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lang w:val="en-US"/>
              </w:rPr>
            </w:pPr>
            <w:r>
              <w:rPr>
                <w:sz w:val="20"/>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lang w:val="en-US"/>
              </w:rPr>
            </w:pPr>
            <w:r>
              <w:rPr>
                <w:sz w:val="20"/>
                <w:lang w:val="en-US"/>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spacing w:before="120"/>
              <w:ind w:left="60" w:right="60"/>
              <w:jc w:val="center"/>
              <w:rPr>
                <w:sz w:val="20"/>
              </w:rPr>
            </w:pPr>
            <w:r w:rsidRPr="003D1CB1">
              <w:rPr>
                <w:sz w:val="20"/>
              </w:rPr>
              <w:t xml:space="preserve"> </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D648E" w:rsidRDefault="008A184C" w:rsidP="00F85ED0">
            <w:pPr>
              <w:spacing w:before="120"/>
              <w:ind w:left="60" w:right="60"/>
              <w:jc w:val="center"/>
              <w:rPr>
                <w:color w:val="0000FF"/>
                <w:sz w:val="20"/>
              </w:rPr>
            </w:pPr>
            <w:r w:rsidRPr="003D1CB1">
              <w:rPr>
                <w:color w:val="0000FF"/>
                <w:sz w:val="20"/>
              </w:rPr>
              <w:t>S4-16</w:t>
            </w:r>
            <w:r>
              <w:rPr>
                <w:color w:val="0000FF"/>
                <w:sz w:val="20"/>
              </w:rPr>
              <w:t>1274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TS 26.347 TRAPI: Service APIs for File Download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Qualcomm Incorporated,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spacing w:before="120"/>
              <w:ind w:left="60" w:right="60"/>
              <w:jc w:val="center"/>
              <w:rPr>
                <w:sz w:val="20"/>
              </w:rPr>
            </w:pPr>
            <w:r w:rsidRPr="003D1CB1">
              <w:rPr>
                <w:color w:val="0000FF"/>
                <w:sz w:val="20"/>
              </w:rPr>
              <w:t>S4-16</w:t>
            </w:r>
            <w:r>
              <w:rPr>
                <w:color w:val="0000FF"/>
                <w:sz w:val="20"/>
              </w:rPr>
              <w:t>1300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D648E" w:rsidRDefault="008A184C" w:rsidP="00F85ED0">
            <w:pPr>
              <w:spacing w:before="120"/>
              <w:ind w:left="60" w:right="60"/>
              <w:jc w:val="center"/>
              <w:rPr>
                <w:color w:val="0000FF"/>
                <w:sz w:val="20"/>
              </w:rPr>
            </w:pPr>
            <w:r>
              <w:rPr>
                <w:color w:val="0000FF"/>
                <w:sz w:val="20"/>
              </w:rPr>
              <w:t>S4-161278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Workplan for the AE_enTV-MI_MTV workitem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rPr>
            </w:pPr>
            <w:r w:rsidRPr="008A184C">
              <w:rPr>
                <w:sz w:val="20"/>
              </w:rPr>
              <w:t>Rapporteur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Pr>
                <w:color w:val="0000FF"/>
                <w:sz w:val="20"/>
              </w:rPr>
              <w:t>S4-161291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D648E" w:rsidRDefault="008A184C" w:rsidP="00F85ED0">
            <w:pPr>
              <w:spacing w:before="120"/>
              <w:ind w:left="60" w:right="60"/>
              <w:jc w:val="center"/>
              <w:rPr>
                <w:color w:val="0000FF"/>
                <w:sz w:val="20"/>
              </w:rPr>
            </w:pPr>
            <w:r>
              <w:rPr>
                <w:color w:val="0000FF"/>
                <w:sz w:val="20"/>
              </w:rPr>
              <w:t>S4-161279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3D648E" w:rsidRDefault="008A184C" w:rsidP="008A184C">
            <w:pPr>
              <w:spacing w:before="120"/>
              <w:ind w:left="57" w:right="57"/>
              <w:rPr>
                <w:sz w:val="20"/>
                <w:lang w:val="en-US"/>
              </w:rPr>
            </w:pPr>
            <w:r>
              <w:rPr>
                <w:sz w:val="20"/>
                <w:lang w:val="en-US"/>
              </w:rPr>
              <w:t xml:space="preserve">Workplan for </w:t>
            </w:r>
            <w:r w:rsidRPr="003A5245">
              <w:rPr>
                <w:sz w:val="20"/>
                <w:lang w:val="en-US"/>
              </w:rPr>
              <w:t>FS_xMBMS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8A184C">
            <w:pPr>
              <w:spacing w:before="120"/>
              <w:ind w:left="57" w:right="57"/>
              <w:rPr>
                <w:sz w:val="20"/>
              </w:rPr>
            </w:pPr>
            <w:r w:rsidRPr="008A184C">
              <w:rPr>
                <w:sz w:val="20"/>
              </w:rPr>
              <w:t>Rapporteur (Samsung)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3D1CB1" w:rsidRDefault="008A184C" w:rsidP="008A184C">
            <w:pPr>
              <w:spacing w:before="120"/>
              <w:ind w:left="57" w:right="57"/>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Pr>
                <w:color w:val="0000FF"/>
                <w:sz w:val="20"/>
              </w:rPr>
              <w:t>S4-161305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D648E" w:rsidRDefault="008A184C" w:rsidP="00F85ED0">
            <w:pPr>
              <w:spacing w:before="120"/>
              <w:ind w:left="60" w:right="60"/>
              <w:jc w:val="center"/>
              <w:rPr>
                <w:color w:val="0000FF"/>
                <w:sz w:val="20"/>
              </w:rPr>
            </w:pPr>
            <w:r>
              <w:rPr>
                <w:color w:val="0000FF"/>
                <w:sz w:val="20"/>
              </w:rPr>
              <w:t>S4-161280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On quality-related media player report events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Deutsche Telekom AG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D648E" w:rsidRDefault="008A184C" w:rsidP="00F85ED0">
            <w:pPr>
              <w:spacing w:before="120"/>
              <w:ind w:left="60" w:right="60"/>
              <w:jc w:val="center"/>
              <w:rPr>
                <w:color w:val="0000FF"/>
                <w:sz w:val="20"/>
              </w:rPr>
            </w:pPr>
            <w:r>
              <w:rPr>
                <w:color w:val="0000FF"/>
                <w:sz w:val="20"/>
              </w:rPr>
              <w:t>S4-161282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3D648E" w:rsidRDefault="008A184C" w:rsidP="008A184C">
            <w:pPr>
              <w:spacing w:before="120"/>
              <w:ind w:left="57" w:right="57"/>
              <w:rPr>
                <w:sz w:val="20"/>
                <w:lang w:val="en-US"/>
              </w:rPr>
            </w:pPr>
            <w:r>
              <w:rPr>
                <w:sz w:val="20"/>
                <w:lang w:val="en-US"/>
              </w:rPr>
              <w:t xml:space="preserve">LS Reply to </w:t>
            </w:r>
            <w:r w:rsidRPr="008A184C">
              <w:rPr>
                <w:sz w:val="20"/>
                <w:lang w:val="en-US"/>
              </w:rPr>
              <w:t>Reply LS on external interface for TV services</w:t>
            </w:r>
            <w:r>
              <w:rPr>
                <w:sz w:val="20"/>
                <w:lang w:val="en-US"/>
              </w:rPr>
              <w:t xml:space="preserve"> (CT3)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8A184C">
            <w:pPr>
              <w:spacing w:before="120"/>
              <w:ind w:left="57" w:right="57"/>
              <w:rPr>
                <w:sz w:val="20"/>
              </w:rPr>
            </w:pPr>
            <w:r w:rsidRPr="008A184C">
              <w:rPr>
                <w:sz w:val="20"/>
              </w:rPr>
              <w:t>MBS SWG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3D1CB1" w:rsidRDefault="008A184C" w:rsidP="008A184C">
            <w:pPr>
              <w:spacing w:before="120"/>
              <w:ind w:left="57" w:right="57"/>
              <w:jc w:val="center"/>
              <w:rPr>
                <w:sz w:val="20"/>
              </w:rPr>
            </w:pP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Pr>
                <w:color w:val="0000FF"/>
                <w:sz w:val="20"/>
              </w:rPr>
              <w:t>S4-161298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D648E" w:rsidRDefault="008A184C" w:rsidP="00F85ED0">
            <w:pPr>
              <w:spacing w:before="120"/>
              <w:ind w:left="60" w:right="60"/>
              <w:jc w:val="center"/>
              <w:rPr>
                <w:color w:val="0000FF"/>
                <w:sz w:val="20"/>
              </w:rPr>
            </w:pPr>
            <w:r>
              <w:rPr>
                <w:color w:val="0000FF"/>
                <w:sz w:val="20"/>
              </w:rPr>
              <w:t>S4-161291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Workplan for the AE_enTV-MI_MTV workitem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rPr>
            </w:pPr>
            <w:r w:rsidRPr="008A184C">
              <w:rPr>
                <w:sz w:val="20"/>
              </w:rPr>
              <w:t>Rapporteur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Pr>
                <w:color w:val="0000FF"/>
                <w:sz w:val="20"/>
              </w:rPr>
              <w:t>S4-161302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D648E" w:rsidRDefault="008A184C" w:rsidP="00F85ED0">
            <w:pPr>
              <w:spacing w:before="120"/>
              <w:ind w:left="60" w:right="60"/>
              <w:jc w:val="center"/>
              <w:rPr>
                <w:color w:val="0000FF"/>
                <w:sz w:val="20"/>
              </w:rPr>
            </w:pPr>
            <w:r>
              <w:rPr>
                <w:color w:val="0000FF"/>
                <w:sz w:val="20"/>
              </w:rPr>
              <w:t>S4-161293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TRAPI: Updated Timeplan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sidRPr="002F4548">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Pr>
                <w:color w:val="0000FF"/>
                <w:sz w:val="20"/>
              </w:rPr>
              <w:t>S4-161301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D648E" w:rsidRDefault="008A184C" w:rsidP="00F85ED0">
            <w:pPr>
              <w:spacing w:before="120"/>
              <w:ind w:left="60" w:right="60"/>
              <w:jc w:val="center"/>
              <w:rPr>
                <w:color w:val="0000FF"/>
                <w:sz w:val="20"/>
              </w:rPr>
            </w:pPr>
            <w:r>
              <w:rPr>
                <w:color w:val="0000FF"/>
                <w:sz w:val="20"/>
              </w:rPr>
              <w:t>S4-161294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SAND: Proposed Conclusions for TR 26.957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Pr>
                <w:color w:val="0000FF"/>
                <w:sz w:val="20"/>
              </w:rPr>
              <w:t>S4-161295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1144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Secure RTP for TR26.880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sidRPr="003105CE">
              <w:rPr>
                <w:color w:val="0000FF"/>
                <w:sz w:val="20"/>
              </w:rPr>
              <w:t>S4-16</w:t>
            </w:r>
            <w:r>
              <w:rPr>
                <w:color w:val="0000FF"/>
                <w:sz w:val="20"/>
              </w:rPr>
              <w:t>1285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1147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SAND: TR 26.957 v.1.1.0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Intel (FS_SAND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sidRPr="003105CE">
              <w:rPr>
                <w:color w:val="0000FF"/>
                <w:sz w:val="20"/>
              </w:rPr>
              <w:t>S4-16</w:t>
            </w:r>
            <w:r>
              <w:rPr>
                <w:color w:val="0000FF"/>
                <w:sz w:val="20"/>
              </w:rPr>
              <w:t>1155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lastRenderedPageBreak/>
              <w:t>S4-16</w:t>
            </w:r>
            <w:r>
              <w:rPr>
                <w:color w:val="0000FF"/>
                <w:sz w:val="20"/>
              </w:rPr>
              <w:t>1152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SAND: Proposed Conclusions for TR 26.957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Pr>
                <w:color w:val="0000FF"/>
                <w:sz w:val="20"/>
              </w:rPr>
              <w:t>S4-161294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8A184C">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1155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SAND: Intermediate Draft TR 26.957 v.1.0.2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Intel (FS_SAND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sidRPr="003105CE">
              <w:rPr>
                <w:color w:val="0000FF"/>
                <w:sz w:val="20"/>
              </w:rPr>
              <w:t>S4-16</w:t>
            </w:r>
            <w:r>
              <w:rPr>
                <w:color w:val="0000FF"/>
                <w:sz w:val="20"/>
              </w:rPr>
              <w:t>1288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1161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TS 26.347 TRAPI: Service APIs for File Download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Qualcomm Incorporated,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sidRPr="003D1CB1">
              <w:rPr>
                <w:color w:val="0000FF"/>
                <w:sz w:val="20"/>
              </w:rPr>
              <w:t>S4-16</w:t>
            </w:r>
            <w:r>
              <w:rPr>
                <w:color w:val="0000FF"/>
                <w:sz w:val="20"/>
              </w:rPr>
              <w:t>1274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1162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TS 26.347 TRAPI: Service APIs for DASH Streaming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sidRPr="002F4548">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sidRPr="003D1CB1">
              <w:rPr>
                <w:color w:val="0000FF"/>
                <w:sz w:val="20"/>
              </w:rPr>
              <w:t>S4-16</w:t>
            </w:r>
            <w:r>
              <w:rPr>
                <w:color w:val="0000FF"/>
                <w:sz w:val="20"/>
              </w:rPr>
              <w:t>1276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1163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TS 26.347 TRAPI: Proposed Updates to TS 26.347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sidRPr="002F4548">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sidRPr="003D1CB1">
              <w:rPr>
                <w:color w:val="0000FF"/>
                <w:sz w:val="20"/>
              </w:rPr>
              <w:t>S4-16</w:t>
            </w:r>
            <w:r>
              <w:rPr>
                <w:color w:val="0000FF"/>
                <w:sz w:val="20"/>
              </w:rPr>
              <w:t>1277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1164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TRAPI: Updated Timeplan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sidRPr="002F4548">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Pr>
                <w:color w:val="0000FF"/>
                <w:sz w:val="20"/>
              </w:rPr>
              <w:t>S4-161293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1167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TR 26.917 TV Enhancements: Architecture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sidRPr="002F4548">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sidRPr="002F4548">
              <w:rPr>
                <w:sz w:val="20"/>
              </w:rPr>
              <w:t>8.1</w:t>
            </w:r>
            <w:r>
              <w:rPr>
                <w:sz w:val="20"/>
              </w:rPr>
              <w:t>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r w:rsidRPr="003105CE">
              <w:rPr>
                <w:color w:val="0000FF"/>
                <w:sz w:val="20"/>
              </w:rPr>
              <w:t>S4-16</w:t>
            </w:r>
            <w:r>
              <w:rPr>
                <w:color w:val="0000FF"/>
                <w:sz w:val="20"/>
              </w:rPr>
              <w:t>1290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1168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TR 26.917 TV Enhancements: Transport-only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sidRPr="002F4548">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sidRPr="002F4548">
              <w:rPr>
                <w:sz w:val="20"/>
              </w:rPr>
              <w:t>8.1</w:t>
            </w:r>
            <w:r>
              <w:rPr>
                <w:sz w:val="20"/>
              </w:rPr>
              <w:t>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1175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Use Case on Measurement and Reporting of Interactivity Usage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sidRPr="00902B47">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1176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Missing Procedures in TS 26.981 for TMB2 Support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sidRPr="00902B47">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1177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Additional Procedures over TMB2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1180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EPG Delivery via Application Service Description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lastRenderedPageBreak/>
              <w:t>S4-16</w:t>
            </w:r>
            <w:r>
              <w:rPr>
                <w:color w:val="0000FF"/>
                <w:sz w:val="20"/>
              </w:rPr>
              <w:t>1194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xM Procedures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Pseudo CR on TMB2 Architecture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1196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Pseudo CR on MBMS URL Format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1197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RAML for xM Interface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Samsung Telecoms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TR 26.917 FS_USE_3GPP_4_TV: Proposal of new "Full MBMS Service Mode" use-case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1202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TR 26.981 FS_xMBMS: Procedure extensions for File Delivery, Query Status and activate reports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1203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Draft CR to 26.346 AE_enTV-MI_MTV: adding new clause 5.4A "Procedures between Content Provider and BM-SC"</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1209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TR 26.909 Add display characteristics to the QoE reporting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F85ED0">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1220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On quality-related media player report events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rPr>
            </w:pPr>
            <w:r>
              <w:rPr>
                <w:sz w:val="20"/>
              </w:rPr>
              <w:t>Deutsche Telekom AG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sidRPr="003105CE">
              <w:rPr>
                <w:color w:val="0000FF"/>
                <w:sz w:val="20"/>
              </w:rPr>
              <w:t>S4-16</w:t>
            </w:r>
            <w:r>
              <w:rPr>
                <w:color w:val="0000FF"/>
                <w:sz w:val="20"/>
              </w:rPr>
              <w:t>1280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1221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TR 26.957 FS_SAND Pseudo CR on Network Assistance for 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9B4F8A" w:rsidRDefault="008A184C" w:rsidP="00F85ED0">
            <w:pPr>
              <w:spacing w:before="120"/>
              <w:ind w:left="57" w:right="57"/>
              <w:rPr>
                <w:sz w:val="20"/>
              </w:rPr>
            </w:pPr>
            <w:r w:rsidRPr="009B4F8A">
              <w:rPr>
                <w:sz w:val="20"/>
              </w:rPr>
              <w:t>Ericsson LM</w:t>
            </w:r>
            <w:r>
              <w:rPr>
                <w:sz w:val="20"/>
              </w:rPr>
              <w:t>,</w:t>
            </w:r>
            <w:r w:rsidRPr="009B4F8A">
              <w:rPr>
                <w:sz w:val="20"/>
              </w:rPr>
              <w:t xml:space="preserve"> Sony Mobile Communication</w:t>
            </w:r>
            <w:r>
              <w:rPr>
                <w:sz w:val="20"/>
              </w:rPr>
              <w:t>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9B4F8A" w:rsidRDefault="008A184C" w:rsidP="00F85ED0">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sidRPr="003105CE">
              <w:rPr>
                <w:color w:val="0000FF"/>
                <w:sz w:val="20"/>
              </w:rPr>
              <w:t>S4-16</w:t>
            </w:r>
            <w:r>
              <w:rPr>
                <w:color w:val="0000FF"/>
                <w:sz w:val="20"/>
              </w:rPr>
              <w:t>1260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1224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IQoE TR26.909 update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sidRPr="003105CE">
              <w:rPr>
                <w:color w:val="0000FF"/>
                <w:sz w:val="20"/>
              </w:rPr>
              <w:t>S4-16</w:t>
            </w:r>
            <w:r>
              <w:rPr>
                <w:color w:val="0000FF"/>
                <w:sz w:val="20"/>
              </w:rPr>
              <w:t>1283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1225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 xml:space="preserve">CR 26.247-0090 DASH Audio-video MOS support </w:t>
            </w:r>
            <w:r w:rsidRPr="008A184C">
              <w:rPr>
                <w:sz w:val="20"/>
                <w:lang w:val="en-US"/>
              </w:rPr>
              <w:lastRenderedPageBreak/>
              <w:t>(Rel-14)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lastRenderedPageBreak/>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Pr>
                <w:color w:val="0000FF"/>
                <w:sz w:val="20"/>
              </w:rPr>
              <w:t>S4-161281</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1226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CR 26.247-0091 Location based filter support for DASH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sidRPr="003105CE">
              <w:rPr>
                <w:color w:val="0000FF"/>
                <w:sz w:val="20"/>
              </w:rPr>
              <w:t>S4-16</w:t>
            </w:r>
            <w:r>
              <w:rPr>
                <w:color w:val="0000FF"/>
                <w:sz w:val="20"/>
              </w:rPr>
              <w:t>1284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1227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CR 26.247-0092 Streaming source specific based filter for DASH QoE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Pr>
                <w:color w:val="0000FF"/>
                <w:sz w:val="20"/>
              </w:rPr>
              <w:t>S4-161292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535AD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1228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Draft CR Content Provider Provisioning Procedures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rPr>
            </w:pPr>
            <w:r w:rsidRPr="008A184C">
              <w:rPr>
                <w:sz w:val="20"/>
              </w:rPr>
              <w:t>ENENSYS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1230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Reference model for MC video service support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jc w:val="center"/>
              <w:rPr>
                <w:sz w:val="20"/>
              </w:rPr>
            </w:pPr>
            <w:r w:rsidRPr="008A184C">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sidRPr="003105CE">
              <w:rPr>
                <w:color w:val="0000FF"/>
                <w:sz w:val="20"/>
              </w:rPr>
              <w:t>S4-16</w:t>
            </w:r>
            <w:r>
              <w:rPr>
                <w:color w:val="0000FF"/>
                <w:sz w:val="20"/>
              </w:rPr>
              <w:t>1286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1232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OTT streaming service use case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AD0DF2" w:rsidRDefault="008A184C" w:rsidP="00F85ED0">
            <w:pPr>
              <w:spacing w:before="120"/>
              <w:ind w:left="57" w:right="57"/>
              <w:rPr>
                <w:sz w:val="20"/>
                <w:lang w:val="en-US"/>
              </w:rPr>
            </w:pPr>
            <w:r>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1233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TR 26.981 TMB2 architecture consideration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AD0DF2" w:rsidRDefault="008A184C" w:rsidP="00F85ED0">
            <w:pPr>
              <w:spacing w:before="120"/>
              <w:ind w:left="57" w:right="57"/>
              <w:rPr>
                <w:sz w:val="20"/>
                <w:lang w:val="en-US"/>
              </w:rPr>
            </w:pPr>
            <w:r>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1234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MBMS URL handler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lang w:val="en-US"/>
              </w:rPr>
            </w:pPr>
            <w:r>
              <w:rPr>
                <w:sz w:val="20"/>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sidRPr="003105CE">
              <w:rPr>
                <w:color w:val="0000FF"/>
                <w:sz w:val="20"/>
              </w:rPr>
              <w:t>S4-16</w:t>
            </w:r>
            <w:r>
              <w:rPr>
                <w:color w:val="0000FF"/>
                <w:sz w:val="20"/>
              </w:rPr>
              <w:t>1273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1235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FEC for Mission Critical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lang w:val="en-US"/>
              </w:rPr>
            </w:pPr>
            <w:r>
              <w:rPr>
                <w:sz w:val="20"/>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1236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TRAPI: RTP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lang w:val="en-US"/>
              </w:rPr>
            </w:pPr>
            <w:r>
              <w:rPr>
                <w:sz w:val="20"/>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sidRPr="003105CE">
              <w:rPr>
                <w:color w:val="0000FF"/>
                <w:sz w:val="20"/>
              </w:rPr>
              <w:t>S4-16</w:t>
            </w:r>
            <w:r>
              <w:rPr>
                <w:color w:val="0000FF"/>
                <w:sz w:val="20"/>
              </w:rPr>
              <w:t>1272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1257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Workplan for the AE_enTV-MI_MTV workitem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Default="008A184C" w:rsidP="00F85ED0">
            <w:pPr>
              <w:spacing w:before="120"/>
              <w:ind w:left="57" w:right="57"/>
              <w:rPr>
                <w:sz w:val="20"/>
                <w:lang w:val="en-US"/>
              </w:rPr>
            </w:pPr>
            <w:r>
              <w:rPr>
                <w:sz w:val="20"/>
                <w:lang w:val="en-US"/>
              </w:rPr>
              <w:t>Rapporteur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jc w:val="center"/>
              <w:rPr>
                <w:sz w:val="20"/>
              </w:rPr>
            </w:pPr>
            <w:r w:rsidRPr="008A184C">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sidRPr="003105CE">
              <w:rPr>
                <w:color w:val="0000FF"/>
                <w:sz w:val="20"/>
              </w:rPr>
              <w:t>S4-16</w:t>
            </w:r>
            <w:r>
              <w:rPr>
                <w:color w:val="0000FF"/>
                <w:sz w:val="20"/>
              </w:rPr>
              <w:t>1278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r w:rsidR="008A184C" w:rsidRPr="003D1CB1" w:rsidTr="008A184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A184C" w:rsidRPr="003105CE" w:rsidRDefault="008A184C" w:rsidP="008A184C">
            <w:pPr>
              <w:spacing w:before="120"/>
              <w:ind w:left="60" w:right="60"/>
              <w:jc w:val="center"/>
              <w:rPr>
                <w:color w:val="0000FF"/>
                <w:sz w:val="20"/>
              </w:rPr>
            </w:pPr>
            <w:r w:rsidRPr="003105CE">
              <w:rPr>
                <w:color w:val="0000FF"/>
                <w:sz w:val="20"/>
              </w:rPr>
              <w:t>S4-16</w:t>
            </w:r>
            <w:r>
              <w:rPr>
                <w:color w:val="0000FF"/>
                <w:sz w:val="20"/>
              </w:rPr>
              <w:t>1260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pCR on TR 26.957 FS_SAND (Revised) Pseudo CR on Network Assistance for 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8A184C" w:rsidRDefault="008A184C" w:rsidP="00F85ED0">
            <w:pPr>
              <w:spacing w:before="120"/>
              <w:ind w:left="57" w:right="57"/>
              <w:rPr>
                <w:sz w:val="20"/>
                <w:lang w:val="en-US"/>
              </w:rPr>
            </w:pPr>
            <w:r w:rsidRPr="008A184C">
              <w:rPr>
                <w:sz w:val="20"/>
                <w:lang w:val="en-US"/>
              </w:rPr>
              <w:t>Ericsson LM, Sony Mobile Communications</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A184C" w:rsidRPr="009B4F8A" w:rsidRDefault="008A184C" w:rsidP="00F85ED0">
            <w:pPr>
              <w:spacing w:before="120"/>
              <w:ind w:left="57" w:right="57"/>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8A184C" w:rsidRDefault="008A184C" w:rsidP="008A184C">
            <w:pPr>
              <w:spacing w:before="120"/>
              <w:ind w:left="60" w:right="60"/>
              <w:jc w:val="center"/>
              <w:rPr>
                <w:color w:val="0000FF"/>
                <w:sz w:val="20"/>
              </w:rPr>
            </w:pPr>
            <w:r w:rsidRPr="003105CE">
              <w:rPr>
                <w:color w:val="0000FF"/>
                <w:sz w:val="20"/>
              </w:rPr>
              <w:t>S4-16</w:t>
            </w:r>
            <w:r>
              <w:rPr>
                <w:color w:val="0000FF"/>
                <w:sz w:val="20"/>
              </w:rPr>
              <w:t>1289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A184C" w:rsidRPr="003D1CB1" w:rsidRDefault="008A184C" w:rsidP="00F85ED0">
            <w:pPr>
              <w:jc w:val="center"/>
              <w:rPr>
                <w:sz w:val="20"/>
              </w:rPr>
            </w:pPr>
            <w:r>
              <w:rPr>
                <w:sz w:val="20"/>
              </w:rPr>
              <w:t>-</w:t>
            </w:r>
          </w:p>
        </w:tc>
      </w:tr>
    </w:tbl>
    <w:p w:rsidR="00AB0629" w:rsidRDefault="00AB0629" w:rsidP="00D06897">
      <w:pPr>
        <w:pStyle w:val="Heading"/>
        <w:tabs>
          <w:tab w:val="left" w:pos="900"/>
          <w:tab w:val="left" w:pos="7200"/>
        </w:tabs>
        <w:spacing w:before="120" w:after="0"/>
        <w:ind w:left="0" w:firstLine="0"/>
      </w:pPr>
    </w:p>
    <w:p w:rsidR="00D06897" w:rsidRDefault="00D06897"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lastRenderedPageBreak/>
        <w:t>C.4 Other status than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7478D0" w:rsidRPr="00266FB0"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7478D0" w:rsidRPr="003D1CB1"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jc w:val="center"/>
              <w:rPr>
                <w:sz w:val="20"/>
              </w:rPr>
            </w:pPr>
            <w:r w:rsidRPr="003D1CB1">
              <w:rPr>
                <w:color w:val="0000FF"/>
                <w:sz w:val="20"/>
              </w:rPr>
              <w:t>S4-16</w:t>
            </w:r>
            <w:r>
              <w:rPr>
                <w:color w:val="0000FF"/>
                <w:sz w:val="20"/>
              </w:rPr>
              <w:t>1271</w:t>
            </w:r>
          </w:p>
        </w:tc>
        <w:tc>
          <w:tcPr>
            <w:tcW w:w="4750" w:type="dxa"/>
            <w:tcBorders>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rPr>
                <w:sz w:val="20"/>
                <w:lang w:val="en-US"/>
              </w:rPr>
            </w:pPr>
            <w:r>
              <w:rPr>
                <w:sz w:val="20"/>
                <w:lang w:val="en-US"/>
              </w:rPr>
              <w:t>Report of MBS SWG at SA4#91</w:t>
            </w:r>
          </w:p>
        </w:tc>
        <w:tc>
          <w:tcPr>
            <w:tcW w:w="2835" w:type="dxa"/>
            <w:tcBorders>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rPr>
                <w:sz w:val="20"/>
                <w:lang w:val="en-US"/>
              </w:rPr>
            </w:pPr>
            <w:r>
              <w:rPr>
                <w:sz w:val="20"/>
                <w:lang w:val="en-US"/>
              </w:rPr>
              <w:t>MBS SWG Chairman</w:t>
            </w:r>
          </w:p>
        </w:tc>
        <w:tc>
          <w:tcPr>
            <w:tcW w:w="1147" w:type="dxa"/>
            <w:tcBorders>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jc w:val="center"/>
              <w:rPr>
                <w:sz w:val="20"/>
              </w:rPr>
            </w:pPr>
          </w:p>
        </w:tc>
        <w:tc>
          <w:tcPr>
            <w:tcW w:w="1404" w:type="dxa"/>
            <w:tcBorders>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r w:rsidRPr="003D1CB1">
              <w:rPr>
                <w:sz w:val="20"/>
              </w:rPr>
              <w:t xml:space="preserve"> </w:t>
            </w:r>
          </w:p>
        </w:tc>
        <w:tc>
          <w:tcPr>
            <w:tcW w:w="1025" w:type="dxa"/>
            <w:tcBorders>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13.2</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S4-161276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sidRPr="007478D0">
              <w:rPr>
                <w:sz w:val="20"/>
                <w:lang w:val="en-US"/>
              </w:rPr>
              <w:t>pCR on TS 26.347 TRAPI: Service APIs for DASH</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sidRPr="007478D0">
              <w:rPr>
                <w:sz w:val="20"/>
                <w:lang w:val="en-US"/>
              </w:rPr>
              <w:t>Qualcomm Incorporated,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16.3</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S4-161277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sidRPr="007478D0">
              <w:rPr>
                <w:sz w:val="20"/>
                <w:lang w:val="en-US"/>
              </w:rPr>
              <w:t>Intermediate draft TS 26.347 TRAPI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sidRPr="007478D0">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16.3</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CR 26.247-0090 rev1 DASH Audio-video MOS support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9B4F8A" w:rsidRDefault="007478D0" w:rsidP="007478D0">
            <w:pPr>
              <w:spacing w:before="120"/>
              <w:ind w:left="60" w:right="60"/>
              <w:rPr>
                <w:sz w:val="20"/>
                <w:lang w:val="en-US"/>
              </w:rPr>
            </w:pPr>
            <w:r>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jc w:val="center"/>
              <w:rPr>
                <w:sz w:val="20"/>
              </w:rPr>
            </w:pPr>
            <w:r w:rsidRPr="007478D0">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16.4</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S4-161283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 xml:space="preserve">Intermediate IQoE TR26.909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9B4F8A" w:rsidRDefault="007478D0" w:rsidP="007478D0">
            <w:pPr>
              <w:spacing w:before="120"/>
              <w:ind w:left="60" w:right="60"/>
              <w:rPr>
                <w:sz w:val="20"/>
                <w:lang w:val="en-US"/>
              </w:rPr>
            </w:pPr>
            <w:r>
              <w:rPr>
                <w:sz w:val="20"/>
                <w:lang w:val="en-US"/>
              </w:rPr>
              <w:t>Rapporteur (Huawei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jc w:val="center"/>
              <w:rPr>
                <w:sz w:val="20"/>
              </w:rPr>
            </w:pPr>
            <w:r w:rsidRPr="007478D0">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16.4</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S4-161284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CR 26.247-0091 rev1 Location based filter support for DASH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9B4F8A" w:rsidRDefault="007478D0" w:rsidP="007478D0">
            <w:pPr>
              <w:spacing w:before="120"/>
              <w:ind w:left="60" w:right="60"/>
              <w:rPr>
                <w:sz w:val="20"/>
                <w:lang w:val="en-US"/>
              </w:rPr>
            </w:pPr>
            <w:r>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jc w:val="center"/>
              <w:rPr>
                <w:sz w:val="20"/>
              </w:rPr>
            </w:pPr>
            <w:r w:rsidRPr="007478D0">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16.4</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S4-161285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pCR on Secure RTP for TR26.880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Motorola Solutions Germany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Default="007478D0" w:rsidP="007478D0">
            <w:pPr>
              <w:spacing w:before="120"/>
              <w:ind w:left="60" w:right="60"/>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17.5</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S4-161286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Reference model for MC video service support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AD0DF2" w:rsidRDefault="007478D0" w:rsidP="007478D0">
            <w:pPr>
              <w:spacing w:before="120"/>
              <w:ind w:left="60" w:right="60"/>
              <w:rPr>
                <w:sz w:val="20"/>
                <w:lang w:val="en-US"/>
              </w:rPr>
            </w:pPr>
            <w:r>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Default="007478D0" w:rsidP="007478D0">
            <w:pPr>
              <w:spacing w:before="120"/>
              <w:ind w:left="60" w:right="60"/>
              <w:jc w:val="center"/>
              <w:rPr>
                <w:sz w:val="20"/>
              </w:rPr>
            </w:pPr>
            <w:r w:rsidRPr="007478D0">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17.5</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S4-161287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CR to 26.346 on TMB2 Stage 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jc w:val="center"/>
              <w:rPr>
                <w:sz w:val="20"/>
              </w:rPr>
            </w:pPr>
            <w:r>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16.7</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S4-161288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SAND: Intermediate Draft TR 26.957 v.1.0.3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Intel (FS_SAND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Default="007478D0" w:rsidP="007478D0">
            <w:pPr>
              <w:spacing w:before="120"/>
              <w:ind w:left="60" w:right="60"/>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17.3</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lastRenderedPageBreak/>
              <w:t>S4-161290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pCR on TR 26.917 TV Enhancements: Architecture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Default="007478D0" w:rsidP="007478D0">
            <w:pPr>
              <w:spacing w:before="120"/>
              <w:ind w:left="60" w:right="60"/>
              <w:jc w:val="center"/>
              <w:rPr>
                <w:sz w:val="20"/>
              </w:rPr>
            </w:pPr>
            <w:r w:rsidRPr="002F4548">
              <w:rPr>
                <w:sz w:val="20"/>
              </w:rPr>
              <w:t>8.1</w:t>
            </w:r>
            <w:r>
              <w:rPr>
                <w:sz w:val="20"/>
              </w:rPr>
              <w:t>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17.4</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CR 26.247-0092 Streaming source specific based filter for DASH QoE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9B4F8A" w:rsidRDefault="007478D0" w:rsidP="007478D0">
            <w:pPr>
              <w:spacing w:before="120"/>
              <w:ind w:left="60" w:right="60"/>
              <w:rPr>
                <w:sz w:val="20"/>
                <w:lang w:val="en-US"/>
              </w:rPr>
            </w:pPr>
            <w:r>
              <w:rPr>
                <w:sz w:val="20"/>
                <w:lang w:val="en-US"/>
              </w:rPr>
              <w:t>Huawei Tech.(UK)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jc w:val="center"/>
              <w:rPr>
                <w:sz w:val="20"/>
              </w:rPr>
            </w:pPr>
            <w:r w:rsidRPr="007478D0">
              <w:rPr>
                <w:sz w:val="20"/>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16.4</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pCR SAND: Proposed Conclusions for TR 26.957</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Default="007478D0" w:rsidP="007478D0">
            <w:pPr>
              <w:spacing w:before="120"/>
              <w:ind w:left="60" w:right="60"/>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17.3</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 xml:space="preserve">DRAFT WID on </w:t>
            </w:r>
            <w:r w:rsidRPr="007478D0">
              <w:rPr>
                <w:sz w:val="20"/>
                <w:lang w:val="en-US"/>
              </w:rPr>
              <w:t>AE_enTV-MI_MTV</w:t>
            </w:r>
            <w:r>
              <w:rPr>
                <w:sz w:val="20"/>
                <w:lang w:val="en-US"/>
              </w:rPr>
              <w:t xml:space="preserve"> Stage 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Samsung, Enensys, Ericsson, Expway,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F85ED0">
            <w:pPr>
              <w:spacing w:before="120"/>
              <w:ind w:left="60" w:right="60"/>
              <w:jc w:val="center"/>
              <w:rPr>
                <w:sz w:val="20"/>
              </w:rPr>
            </w:pPr>
            <w:r w:rsidRPr="007478D0">
              <w:rPr>
                <w:sz w:val="20"/>
              </w:rPr>
              <w:t>-</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19</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S4-161298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 xml:space="preserve">LS Reply to </w:t>
            </w:r>
            <w:r w:rsidRPr="007478D0">
              <w:rPr>
                <w:sz w:val="20"/>
                <w:lang w:val="en-US"/>
              </w:rPr>
              <w:t>Reply LS on external interface for TV services</w:t>
            </w:r>
            <w:r>
              <w:rPr>
                <w:sz w:val="20"/>
                <w:lang w:val="en-US"/>
              </w:rPr>
              <w:t xml:space="preserve"> (CT3)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MBS SWG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5.3</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S4-161299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 xml:space="preserve">Reply to </w:t>
            </w:r>
            <w:r w:rsidRPr="007478D0">
              <w:rPr>
                <w:sz w:val="20"/>
                <w:lang w:val="en-US"/>
              </w:rPr>
              <w:t xml:space="preserve">LS response to SA4 on progress of FS_xMBMS study item </w:t>
            </w:r>
            <w:r>
              <w:rPr>
                <w:sz w:val="20"/>
                <w:lang w:val="en-US"/>
              </w:rPr>
              <w:t>(CT3)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MBS SWG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jc w:val="center"/>
              <w:rPr>
                <w:sz w:val="20"/>
              </w:rPr>
            </w:pPr>
            <w:r>
              <w:rPr>
                <w:sz w:val="20"/>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5.3</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S4-161300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pCR on TS 26.347 TRAPI: Service APIs for File Download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Qualcomm Incorporated, 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Default="007478D0" w:rsidP="007478D0">
            <w:pPr>
              <w:spacing w:before="120"/>
              <w:ind w:left="60" w:right="60"/>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16.3</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S4-161301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TRAPI: Updated Timeplan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Default="007478D0" w:rsidP="007478D0">
            <w:pPr>
              <w:spacing w:before="120"/>
              <w:ind w:left="60" w:right="60"/>
              <w:jc w:val="center"/>
              <w:rPr>
                <w:sz w:val="20"/>
              </w:rPr>
            </w:pPr>
            <w:r>
              <w:rPr>
                <w:sz w:val="20"/>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16.3</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S4-161302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Workplan for the AE_enTV-MI_MTV workitem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Default="007478D0" w:rsidP="007478D0">
            <w:pPr>
              <w:spacing w:before="120"/>
              <w:ind w:left="60" w:right="60"/>
              <w:rPr>
                <w:sz w:val="20"/>
                <w:lang w:val="en-US"/>
              </w:rPr>
            </w:pPr>
            <w:r>
              <w:rPr>
                <w:sz w:val="20"/>
                <w:lang w:val="en-US"/>
              </w:rPr>
              <w:t>Rapporteur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jc w:val="center"/>
              <w:rPr>
                <w:sz w:val="20"/>
              </w:rPr>
            </w:pPr>
            <w:r w:rsidRPr="007478D0">
              <w:rPr>
                <w:sz w:val="20"/>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16.7</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S4-161303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TV Enhancements: Updated Time Plan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Default="007478D0" w:rsidP="007478D0">
            <w:pPr>
              <w:spacing w:before="120"/>
              <w:ind w:left="60" w:right="60"/>
              <w:jc w:val="center"/>
              <w:rPr>
                <w:sz w:val="20"/>
              </w:rPr>
            </w:pPr>
            <w:r w:rsidRPr="002F4548">
              <w:rPr>
                <w:sz w:val="20"/>
              </w:rPr>
              <w:t>8.1</w:t>
            </w:r>
            <w:r>
              <w:rPr>
                <w:sz w:val="20"/>
              </w:rPr>
              <w:t>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17.4</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S4-161304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Draft TR 26.880 FS_MCPV</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Editor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jc w:val="center"/>
              <w:rPr>
                <w:sz w:val="20"/>
              </w:rPr>
            </w:pPr>
            <w:r>
              <w:rPr>
                <w:sz w:val="20"/>
              </w:rPr>
              <w:t>8.12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17.5</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S4-161305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 xml:space="preserve">Workplan for </w:t>
            </w:r>
            <w:r w:rsidRPr="003A5245">
              <w:rPr>
                <w:sz w:val="20"/>
                <w:lang w:val="en-US"/>
              </w:rPr>
              <w:t>FS_xMBMS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Rapporteur (Samsung)</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17.6</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lastRenderedPageBreak/>
              <w:t>S4-161306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Workplan for FS_IS4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Rapporteur (Qualcomm)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jc w:val="center"/>
              <w:rPr>
                <w:sz w:val="20"/>
              </w:rPr>
            </w:pPr>
            <w:r>
              <w:rPr>
                <w:sz w:val="20"/>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17.2</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S4-161307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Draft WID on "Server and Network Assisted DASH (SAND) for 3GPP Multimedia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Default="007478D0" w:rsidP="007478D0">
            <w:pPr>
              <w:spacing w:before="120"/>
              <w:ind w:left="60" w:right="60"/>
              <w:jc w:val="center"/>
              <w:rPr>
                <w:sz w:val="20"/>
              </w:rPr>
            </w:pPr>
            <w:r>
              <w:rPr>
                <w:sz w:val="20"/>
              </w:rPr>
              <w:t>8.14</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19</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jc w:val="center"/>
              <w:rPr>
                <w:color w:val="0000FF"/>
                <w:sz w:val="20"/>
              </w:rPr>
            </w:pPr>
            <w:r>
              <w:rPr>
                <w:color w:val="0000FF"/>
                <w:sz w:val="20"/>
              </w:rPr>
              <w:t>S4-161308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Draft TR 26.981 FS_xMBMS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648E" w:rsidRDefault="007478D0" w:rsidP="00F85ED0">
            <w:pPr>
              <w:spacing w:before="120"/>
              <w:ind w:left="60" w:right="60"/>
              <w:rPr>
                <w:sz w:val="20"/>
                <w:lang w:val="en-US"/>
              </w:rPr>
            </w:pPr>
            <w:r>
              <w:rPr>
                <w:sz w:val="20"/>
                <w:lang w:val="en-US"/>
              </w:rPr>
              <w:t>Editor (Ericsson)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3D1CB1" w:rsidRDefault="007478D0" w:rsidP="00F85ED0">
            <w:pPr>
              <w:spacing w:before="120"/>
              <w:ind w:left="60" w:right="60"/>
              <w:jc w:val="center"/>
              <w:rPr>
                <w:sz w:val="20"/>
              </w:rPr>
            </w:pPr>
            <w:r>
              <w:rPr>
                <w:sz w:val="20"/>
              </w:rPr>
              <w:t>8.13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17.6</w:t>
            </w:r>
          </w:p>
        </w:tc>
      </w:tr>
      <w:tr w:rsidR="007478D0" w:rsidRPr="003D1CB1" w:rsidTr="007478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7478D0" w:rsidRPr="003105CE" w:rsidRDefault="007478D0" w:rsidP="007478D0">
            <w:pPr>
              <w:spacing w:before="120"/>
              <w:ind w:left="60" w:right="60"/>
              <w:jc w:val="center"/>
              <w:rPr>
                <w:color w:val="0000FF"/>
                <w:sz w:val="20"/>
              </w:rPr>
            </w:pPr>
            <w:r w:rsidRPr="003105CE">
              <w:rPr>
                <w:color w:val="0000FF"/>
                <w:sz w:val="20"/>
              </w:rPr>
              <w:t>S4-16</w:t>
            </w:r>
            <w:r>
              <w:rPr>
                <w:color w:val="0000FF"/>
                <w:sz w:val="20"/>
              </w:rPr>
              <w:t>1146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SAND: Proposed Timeplan v0.4.0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7478D0" w:rsidRPr="007478D0" w:rsidRDefault="007478D0" w:rsidP="007478D0">
            <w:pPr>
              <w:spacing w:before="120"/>
              <w:ind w:left="60" w:right="60"/>
              <w:rPr>
                <w:sz w:val="20"/>
                <w:lang w:val="en-US"/>
              </w:rPr>
            </w:pPr>
            <w:r w:rsidRPr="007478D0">
              <w:rPr>
                <w:sz w:val="20"/>
                <w:lang w:val="en-US"/>
              </w:rPr>
              <w:t>Intel (FS_SAND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7478D0" w:rsidRDefault="007478D0" w:rsidP="007478D0">
            <w:pPr>
              <w:spacing w:before="120"/>
              <w:ind w:left="60" w:right="60"/>
              <w:jc w:val="center"/>
              <w:rPr>
                <w:sz w:val="20"/>
              </w:rPr>
            </w:pPr>
            <w:r>
              <w:rPr>
                <w:sz w:val="20"/>
              </w:rPr>
              <w:t>8.10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spacing w:before="120"/>
              <w:ind w:left="60" w:right="60"/>
              <w:jc w:val="center"/>
              <w:rPr>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7478D0" w:rsidRPr="003D1CB1" w:rsidRDefault="007478D0" w:rsidP="00F85ED0">
            <w:pPr>
              <w:jc w:val="center"/>
              <w:rPr>
                <w:sz w:val="20"/>
              </w:rPr>
            </w:pPr>
            <w:r>
              <w:rPr>
                <w:sz w:val="20"/>
              </w:rPr>
              <w:t>17.3</w:t>
            </w:r>
          </w:p>
        </w:tc>
      </w:tr>
    </w:tbl>
    <w:p w:rsidR="008A184C" w:rsidRDefault="008A184C" w:rsidP="00D06897">
      <w:pPr>
        <w:pStyle w:val="Heading"/>
        <w:tabs>
          <w:tab w:val="left" w:pos="900"/>
          <w:tab w:val="left" w:pos="7200"/>
        </w:tabs>
        <w:spacing w:before="120" w:after="0"/>
        <w:ind w:left="0" w:firstLine="0"/>
      </w:pPr>
    </w:p>
    <w:sectPr w:rsidR="008A184C" w:rsidSect="0052172C">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0DEF" w:rsidRDefault="00D30DEF">
      <w:pPr>
        <w:spacing w:line="240" w:lineRule="auto"/>
      </w:pPr>
      <w:r>
        <w:separator/>
      </w:r>
    </w:p>
  </w:endnote>
  <w:endnote w:type="continuationSeparator" w:id="0">
    <w:p w:rsidR="00D30DEF" w:rsidRDefault="00D30DEF">
      <w:pPr>
        <w:spacing w:line="240" w:lineRule="auto"/>
      </w:pPr>
      <w:r>
        <w:continuationSeparator/>
      </w:r>
    </w:p>
  </w:endnote>
  <w:endnote w:type="continuationNotice" w:id="1">
    <w:p w:rsidR="00D30DEF" w:rsidRDefault="00D30D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73" w:rsidRDefault="00614873"/>
  <w:p w:rsidR="00614873" w:rsidRDefault="00614873">
    <w:r>
      <w:t>.</w:t>
    </w:r>
  </w:p>
  <w:p w:rsidR="00614873" w:rsidRDefault="006148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0DEF" w:rsidRDefault="00D30DEF">
      <w:pPr>
        <w:spacing w:line="240" w:lineRule="auto"/>
      </w:pPr>
      <w:r>
        <w:separator/>
      </w:r>
    </w:p>
  </w:footnote>
  <w:footnote w:type="continuationSeparator" w:id="0">
    <w:p w:rsidR="00D30DEF" w:rsidRDefault="00D30DEF">
      <w:pPr>
        <w:spacing w:line="240" w:lineRule="auto"/>
      </w:pPr>
      <w:r>
        <w:continuationSeparator/>
      </w:r>
    </w:p>
  </w:footnote>
  <w:footnote w:type="continuationNotice" w:id="1">
    <w:p w:rsidR="00D30DEF" w:rsidRDefault="00D30DEF">
      <w:pPr>
        <w:spacing w:line="240" w:lineRule="auto"/>
      </w:pPr>
    </w:p>
  </w:footnote>
  <w:footnote w:id="2">
    <w:p w:rsidR="00614873" w:rsidRDefault="00614873"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rsidR="00614873" w:rsidRDefault="00614873"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frederic.gabin@ericsson.com</w:t>
        </w:r>
      </w:hyperlink>
      <w:r>
        <w:rPr>
          <w:rFonts w:eastAsia="SimSun"/>
          <w:b/>
          <w:sz w:val="16"/>
          <w:lang w:val="en-GB"/>
        </w:rPr>
        <w:t xml:space="preserve"> </w:t>
      </w:r>
    </w:p>
    <w:p w:rsidR="00614873" w:rsidRDefault="00614873"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873" w:rsidRDefault="00614873" w:rsidP="006A75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58FA"/>
    <w:multiLevelType w:val="multilevel"/>
    <w:tmpl w:val="6FD4B38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0BC620B"/>
    <w:multiLevelType w:val="multilevel"/>
    <w:tmpl w:val="03680C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0176363D"/>
    <w:multiLevelType w:val="multilevel"/>
    <w:tmpl w:val="E6CCD8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01862FD4"/>
    <w:multiLevelType w:val="multilevel"/>
    <w:tmpl w:val="3364F75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01DD3A6A"/>
    <w:multiLevelType w:val="multilevel"/>
    <w:tmpl w:val="88280C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066D411A"/>
    <w:multiLevelType w:val="multilevel"/>
    <w:tmpl w:val="66B461F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07B3199C"/>
    <w:multiLevelType w:val="multilevel"/>
    <w:tmpl w:val="6DFE30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08D20508"/>
    <w:multiLevelType w:val="multilevel"/>
    <w:tmpl w:val="4E48A6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08FA21ED"/>
    <w:multiLevelType w:val="multilevel"/>
    <w:tmpl w:val="82243C6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0AA761B1"/>
    <w:multiLevelType w:val="multilevel"/>
    <w:tmpl w:val="2B92FD9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0D287AA1"/>
    <w:multiLevelType w:val="multilevel"/>
    <w:tmpl w:val="7D6E678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0E910854"/>
    <w:multiLevelType w:val="multilevel"/>
    <w:tmpl w:val="57641EB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0EA171FC"/>
    <w:multiLevelType w:val="multilevel"/>
    <w:tmpl w:val="3F9E0B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10A94536"/>
    <w:multiLevelType w:val="multilevel"/>
    <w:tmpl w:val="D35C218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10F3636C"/>
    <w:multiLevelType w:val="multilevel"/>
    <w:tmpl w:val="05E8063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17294688"/>
    <w:multiLevelType w:val="multilevel"/>
    <w:tmpl w:val="12047CA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 w15:restartNumberingAfterBreak="0">
    <w:nsid w:val="18EF309B"/>
    <w:multiLevelType w:val="multilevel"/>
    <w:tmpl w:val="DB4EEC1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7" w15:restartNumberingAfterBreak="0">
    <w:nsid w:val="1FA5366C"/>
    <w:multiLevelType w:val="multilevel"/>
    <w:tmpl w:val="06C077C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8" w15:restartNumberingAfterBreak="0">
    <w:nsid w:val="21A6064D"/>
    <w:multiLevelType w:val="multilevel"/>
    <w:tmpl w:val="ADA4DD4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23761F82"/>
    <w:multiLevelType w:val="multilevel"/>
    <w:tmpl w:val="E5B0229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23C20715"/>
    <w:multiLevelType w:val="multilevel"/>
    <w:tmpl w:val="C56EB02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15:restartNumberingAfterBreak="0">
    <w:nsid w:val="241E5742"/>
    <w:multiLevelType w:val="multilevel"/>
    <w:tmpl w:val="94E8F0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24E5252E"/>
    <w:multiLevelType w:val="multilevel"/>
    <w:tmpl w:val="05B89CC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256C571F"/>
    <w:multiLevelType w:val="multilevel"/>
    <w:tmpl w:val="299CCEE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15:restartNumberingAfterBreak="0">
    <w:nsid w:val="27470223"/>
    <w:multiLevelType w:val="multilevel"/>
    <w:tmpl w:val="4052F6C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5" w15:restartNumberingAfterBreak="0">
    <w:nsid w:val="2B180465"/>
    <w:multiLevelType w:val="multilevel"/>
    <w:tmpl w:val="892E20A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6" w15:restartNumberingAfterBreak="0">
    <w:nsid w:val="2ECC0C72"/>
    <w:multiLevelType w:val="multilevel"/>
    <w:tmpl w:val="251630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 w15:restartNumberingAfterBreak="0">
    <w:nsid w:val="3049111B"/>
    <w:multiLevelType w:val="multilevel"/>
    <w:tmpl w:val="E742835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337A0275"/>
    <w:multiLevelType w:val="multilevel"/>
    <w:tmpl w:val="D3889AA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9" w15:restartNumberingAfterBreak="0">
    <w:nsid w:val="339B0289"/>
    <w:multiLevelType w:val="multilevel"/>
    <w:tmpl w:val="D5327C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 w15:restartNumberingAfterBreak="0">
    <w:nsid w:val="35831443"/>
    <w:multiLevelType w:val="multilevel"/>
    <w:tmpl w:val="EBFE000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1" w15:restartNumberingAfterBreak="0">
    <w:nsid w:val="366636AC"/>
    <w:multiLevelType w:val="multilevel"/>
    <w:tmpl w:val="4BF438B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2" w15:restartNumberingAfterBreak="0">
    <w:nsid w:val="3A354B81"/>
    <w:multiLevelType w:val="multilevel"/>
    <w:tmpl w:val="8F7AA1A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3" w15:restartNumberingAfterBreak="0">
    <w:nsid w:val="3A8714E5"/>
    <w:multiLevelType w:val="multilevel"/>
    <w:tmpl w:val="9C1A40D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4" w15:restartNumberingAfterBreak="0">
    <w:nsid w:val="3B195F62"/>
    <w:multiLevelType w:val="multilevel"/>
    <w:tmpl w:val="DD30FC3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5" w15:restartNumberingAfterBreak="0">
    <w:nsid w:val="3E587008"/>
    <w:multiLevelType w:val="hybridMultilevel"/>
    <w:tmpl w:val="A41E7C02"/>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41F756EF"/>
    <w:multiLevelType w:val="multilevel"/>
    <w:tmpl w:val="CD6E6CD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7" w15:restartNumberingAfterBreak="0">
    <w:nsid w:val="442D41CC"/>
    <w:multiLevelType w:val="multilevel"/>
    <w:tmpl w:val="C3761FC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8" w15:restartNumberingAfterBreak="0">
    <w:nsid w:val="469761B8"/>
    <w:multiLevelType w:val="multilevel"/>
    <w:tmpl w:val="462EB40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9" w15:restartNumberingAfterBreak="0">
    <w:nsid w:val="47D62707"/>
    <w:multiLevelType w:val="multilevel"/>
    <w:tmpl w:val="C7D6E71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0" w15:restartNumberingAfterBreak="0">
    <w:nsid w:val="4B321473"/>
    <w:multiLevelType w:val="multilevel"/>
    <w:tmpl w:val="5E1A83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1" w15:restartNumberingAfterBreak="0">
    <w:nsid w:val="4E054E25"/>
    <w:multiLevelType w:val="multilevel"/>
    <w:tmpl w:val="475AD54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2" w15:restartNumberingAfterBreak="0">
    <w:nsid w:val="4E8D43B1"/>
    <w:multiLevelType w:val="multilevel"/>
    <w:tmpl w:val="1BE0CC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3" w15:restartNumberingAfterBreak="0">
    <w:nsid w:val="56C875A0"/>
    <w:multiLevelType w:val="multilevel"/>
    <w:tmpl w:val="917A866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4" w15:restartNumberingAfterBreak="0">
    <w:nsid w:val="5AF95025"/>
    <w:multiLevelType w:val="multilevel"/>
    <w:tmpl w:val="E0A25E2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5" w15:restartNumberingAfterBreak="0">
    <w:nsid w:val="5B7B43A3"/>
    <w:multiLevelType w:val="multilevel"/>
    <w:tmpl w:val="0722F6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6" w15:restartNumberingAfterBreak="0">
    <w:nsid w:val="5C351E9C"/>
    <w:multiLevelType w:val="multilevel"/>
    <w:tmpl w:val="FD183AB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7" w15:restartNumberingAfterBreak="0">
    <w:nsid w:val="6421151B"/>
    <w:multiLevelType w:val="multilevel"/>
    <w:tmpl w:val="D2D866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8" w15:restartNumberingAfterBreak="0">
    <w:nsid w:val="649A21ED"/>
    <w:multiLevelType w:val="multilevel"/>
    <w:tmpl w:val="9890639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9" w15:restartNumberingAfterBreak="0">
    <w:nsid w:val="65DA203C"/>
    <w:multiLevelType w:val="multilevel"/>
    <w:tmpl w:val="8666769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0" w15:restartNumberingAfterBreak="0">
    <w:nsid w:val="6739541E"/>
    <w:multiLevelType w:val="multilevel"/>
    <w:tmpl w:val="7C82F4A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1" w15:restartNumberingAfterBreak="0">
    <w:nsid w:val="68666FF7"/>
    <w:multiLevelType w:val="multilevel"/>
    <w:tmpl w:val="60BEC36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2" w15:restartNumberingAfterBreak="0">
    <w:nsid w:val="69122351"/>
    <w:multiLevelType w:val="multilevel"/>
    <w:tmpl w:val="30A2082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3" w15:restartNumberingAfterBreak="0">
    <w:nsid w:val="6BCC4F05"/>
    <w:multiLevelType w:val="multilevel"/>
    <w:tmpl w:val="853CBCD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4" w15:restartNumberingAfterBreak="0">
    <w:nsid w:val="6C66610B"/>
    <w:multiLevelType w:val="multilevel"/>
    <w:tmpl w:val="7142597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5" w15:restartNumberingAfterBreak="0">
    <w:nsid w:val="6CD86929"/>
    <w:multiLevelType w:val="multilevel"/>
    <w:tmpl w:val="1422A84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6" w15:restartNumberingAfterBreak="0">
    <w:nsid w:val="6DE37409"/>
    <w:multiLevelType w:val="multilevel"/>
    <w:tmpl w:val="886635A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7" w15:restartNumberingAfterBreak="0">
    <w:nsid w:val="70B36369"/>
    <w:multiLevelType w:val="multilevel"/>
    <w:tmpl w:val="F0AA41C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8" w15:restartNumberingAfterBreak="0">
    <w:nsid w:val="70B75C80"/>
    <w:multiLevelType w:val="multilevel"/>
    <w:tmpl w:val="A84A9B5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9" w15:restartNumberingAfterBreak="0">
    <w:nsid w:val="7269675B"/>
    <w:multiLevelType w:val="multilevel"/>
    <w:tmpl w:val="CF5C7EE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0" w15:restartNumberingAfterBreak="0">
    <w:nsid w:val="72EF098D"/>
    <w:multiLevelType w:val="multilevel"/>
    <w:tmpl w:val="1F76465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1" w15:restartNumberingAfterBreak="0">
    <w:nsid w:val="739E33B6"/>
    <w:multiLevelType w:val="multilevel"/>
    <w:tmpl w:val="23AA761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2" w15:restartNumberingAfterBreak="0">
    <w:nsid w:val="75BD2A7E"/>
    <w:multiLevelType w:val="multilevel"/>
    <w:tmpl w:val="A72A697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3" w15:restartNumberingAfterBreak="0">
    <w:nsid w:val="75DB2570"/>
    <w:multiLevelType w:val="multilevel"/>
    <w:tmpl w:val="F02C657A"/>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64" w15:restartNumberingAfterBreak="0">
    <w:nsid w:val="77432735"/>
    <w:multiLevelType w:val="multilevel"/>
    <w:tmpl w:val="C7323CB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5" w15:restartNumberingAfterBreak="0">
    <w:nsid w:val="798E1A2E"/>
    <w:multiLevelType w:val="multilevel"/>
    <w:tmpl w:val="3D40310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6" w15:restartNumberingAfterBreak="0">
    <w:nsid w:val="79977120"/>
    <w:multiLevelType w:val="multilevel"/>
    <w:tmpl w:val="40CA07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7" w15:restartNumberingAfterBreak="0">
    <w:nsid w:val="7D9805BF"/>
    <w:multiLevelType w:val="multilevel"/>
    <w:tmpl w:val="44A018B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8" w15:restartNumberingAfterBreak="0">
    <w:nsid w:val="7E0300FE"/>
    <w:multiLevelType w:val="multilevel"/>
    <w:tmpl w:val="5EB229A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9" w15:restartNumberingAfterBreak="0">
    <w:nsid w:val="7E361E85"/>
    <w:multiLevelType w:val="multilevel"/>
    <w:tmpl w:val="2ACC445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0" w15:restartNumberingAfterBreak="0">
    <w:nsid w:val="7F082E0C"/>
    <w:multiLevelType w:val="multilevel"/>
    <w:tmpl w:val="8BFE045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1" w15:restartNumberingAfterBreak="0">
    <w:nsid w:val="7F5C32B2"/>
    <w:multiLevelType w:val="multilevel"/>
    <w:tmpl w:val="25EAF99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0"/>
  </w:num>
  <w:num w:numId="2">
    <w:abstractNumId w:val="58"/>
  </w:num>
  <w:num w:numId="3">
    <w:abstractNumId w:val="30"/>
  </w:num>
  <w:num w:numId="4">
    <w:abstractNumId w:val="49"/>
  </w:num>
  <w:num w:numId="5">
    <w:abstractNumId w:val="26"/>
  </w:num>
  <w:num w:numId="6">
    <w:abstractNumId w:val="39"/>
  </w:num>
  <w:num w:numId="7">
    <w:abstractNumId w:val="23"/>
  </w:num>
  <w:num w:numId="8">
    <w:abstractNumId w:val="45"/>
  </w:num>
  <w:num w:numId="9">
    <w:abstractNumId w:val="38"/>
  </w:num>
  <w:num w:numId="10">
    <w:abstractNumId w:val="20"/>
  </w:num>
  <w:num w:numId="11">
    <w:abstractNumId w:val="46"/>
  </w:num>
  <w:num w:numId="12">
    <w:abstractNumId w:val="56"/>
  </w:num>
  <w:num w:numId="13">
    <w:abstractNumId w:val="12"/>
  </w:num>
  <w:num w:numId="14">
    <w:abstractNumId w:val="37"/>
  </w:num>
  <w:num w:numId="15">
    <w:abstractNumId w:val="62"/>
  </w:num>
  <w:num w:numId="16">
    <w:abstractNumId w:val="28"/>
  </w:num>
  <w:num w:numId="17">
    <w:abstractNumId w:val="57"/>
  </w:num>
  <w:num w:numId="18">
    <w:abstractNumId w:val="5"/>
  </w:num>
  <w:num w:numId="19">
    <w:abstractNumId w:val="53"/>
  </w:num>
  <w:num w:numId="20">
    <w:abstractNumId w:val="15"/>
  </w:num>
  <w:num w:numId="21">
    <w:abstractNumId w:val="43"/>
  </w:num>
  <w:num w:numId="22">
    <w:abstractNumId w:val="44"/>
  </w:num>
  <w:num w:numId="23">
    <w:abstractNumId w:val="50"/>
  </w:num>
  <w:num w:numId="24">
    <w:abstractNumId w:val="7"/>
  </w:num>
  <w:num w:numId="25">
    <w:abstractNumId w:val="31"/>
  </w:num>
  <w:num w:numId="26">
    <w:abstractNumId w:val="55"/>
  </w:num>
  <w:num w:numId="27">
    <w:abstractNumId w:val="27"/>
  </w:num>
  <w:num w:numId="28">
    <w:abstractNumId w:val="18"/>
  </w:num>
  <w:num w:numId="29">
    <w:abstractNumId w:val="65"/>
  </w:num>
  <w:num w:numId="30">
    <w:abstractNumId w:val="9"/>
  </w:num>
  <w:num w:numId="31">
    <w:abstractNumId w:val="8"/>
  </w:num>
  <w:num w:numId="32">
    <w:abstractNumId w:val="6"/>
  </w:num>
  <w:num w:numId="33">
    <w:abstractNumId w:val="33"/>
  </w:num>
  <w:num w:numId="34">
    <w:abstractNumId w:val="48"/>
  </w:num>
  <w:num w:numId="35">
    <w:abstractNumId w:val="64"/>
  </w:num>
  <w:num w:numId="36">
    <w:abstractNumId w:val="24"/>
  </w:num>
  <w:num w:numId="37">
    <w:abstractNumId w:val="11"/>
  </w:num>
  <w:num w:numId="38">
    <w:abstractNumId w:val="29"/>
  </w:num>
  <w:num w:numId="39">
    <w:abstractNumId w:val="0"/>
  </w:num>
  <w:num w:numId="40">
    <w:abstractNumId w:val="4"/>
  </w:num>
  <w:num w:numId="41">
    <w:abstractNumId w:val="54"/>
  </w:num>
  <w:num w:numId="42">
    <w:abstractNumId w:val="71"/>
  </w:num>
  <w:num w:numId="43">
    <w:abstractNumId w:val="63"/>
  </w:num>
  <w:num w:numId="44">
    <w:abstractNumId w:val="25"/>
  </w:num>
  <w:num w:numId="45">
    <w:abstractNumId w:val="32"/>
  </w:num>
  <w:num w:numId="46">
    <w:abstractNumId w:val="17"/>
  </w:num>
  <w:num w:numId="47">
    <w:abstractNumId w:val="42"/>
  </w:num>
  <w:num w:numId="48">
    <w:abstractNumId w:val="1"/>
  </w:num>
  <w:num w:numId="49">
    <w:abstractNumId w:val="16"/>
  </w:num>
  <w:num w:numId="50">
    <w:abstractNumId w:val="22"/>
  </w:num>
  <w:num w:numId="51">
    <w:abstractNumId w:val="52"/>
  </w:num>
  <w:num w:numId="52">
    <w:abstractNumId w:val="51"/>
  </w:num>
  <w:num w:numId="53">
    <w:abstractNumId w:val="67"/>
  </w:num>
  <w:num w:numId="54">
    <w:abstractNumId w:val="13"/>
  </w:num>
  <w:num w:numId="55">
    <w:abstractNumId w:val="41"/>
  </w:num>
  <w:num w:numId="56">
    <w:abstractNumId w:val="34"/>
  </w:num>
  <w:num w:numId="57">
    <w:abstractNumId w:val="10"/>
  </w:num>
  <w:num w:numId="58">
    <w:abstractNumId w:val="66"/>
  </w:num>
  <w:num w:numId="59">
    <w:abstractNumId w:val="14"/>
  </w:num>
  <w:num w:numId="60">
    <w:abstractNumId w:val="59"/>
  </w:num>
  <w:num w:numId="61">
    <w:abstractNumId w:val="60"/>
  </w:num>
  <w:num w:numId="62">
    <w:abstractNumId w:val="68"/>
  </w:num>
  <w:num w:numId="63">
    <w:abstractNumId w:val="2"/>
  </w:num>
  <w:num w:numId="64">
    <w:abstractNumId w:val="19"/>
  </w:num>
  <w:num w:numId="65">
    <w:abstractNumId w:val="61"/>
  </w:num>
  <w:num w:numId="66">
    <w:abstractNumId w:val="36"/>
  </w:num>
  <w:num w:numId="67">
    <w:abstractNumId w:val="70"/>
  </w:num>
  <w:num w:numId="68">
    <w:abstractNumId w:val="47"/>
  </w:num>
  <w:num w:numId="69">
    <w:abstractNumId w:val="3"/>
  </w:num>
  <w:num w:numId="70">
    <w:abstractNumId w:val="69"/>
  </w:num>
  <w:num w:numId="71">
    <w:abstractNumId w:val="21"/>
  </w:num>
  <w:num w:numId="72">
    <w:abstractNumId w:val="3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2"/>
  </w:compat>
  <w:rsids>
    <w:rsidRoot w:val="00AC62B1"/>
    <w:rsid w:val="0002353C"/>
    <w:rsid w:val="000304D7"/>
    <w:rsid w:val="00036850"/>
    <w:rsid w:val="00071E22"/>
    <w:rsid w:val="00077BAB"/>
    <w:rsid w:val="00094A9B"/>
    <w:rsid w:val="000C3EB3"/>
    <w:rsid w:val="000D3E98"/>
    <w:rsid w:val="0014430C"/>
    <w:rsid w:val="00152431"/>
    <w:rsid w:val="00152ABB"/>
    <w:rsid w:val="00180F97"/>
    <w:rsid w:val="001854C9"/>
    <w:rsid w:val="00194341"/>
    <w:rsid w:val="001B7A5A"/>
    <w:rsid w:val="0023467C"/>
    <w:rsid w:val="0024765A"/>
    <w:rsid w:val="00266FB0"/>
    <w:rsid w:val="002A4AD5"/>
    <w:rsid w:val="002C265F"/>
    <w:rsid w:val="002D27DE"/>
    <w:rsid w:val="00310990"/>
    <w:rsid w:val="00357411"/>
    <w:rsid w:val="00361518"/>
    <w:rsid w:val="00371382"/>
    <w:rsid w:val="0038742D"/>
    <w:rsid w:val="003D7500"/>
    <w:rsid w:val="00466E17"/>
    <w:rsid w:val="00491DA0"/>
    <w:rsid w:val="0052172C"/>
    <w:rsid w:val="005306AA"/>
    <w:rsid w:val="00535ADC"/>
    <w:rsid w:val="005466CB"/>
    <w:rsid w:val="005B76FD"/>
    <w:rsid w:val="005C0B48"/>
    <w:rsid w:val="005C5BB0"/>
    <w:rsid w:val="005D2EED"/>
    <w:rsid w:val="005E4A83"/>
    <w:rsid w:val="005F5D2A"/>
    <w:rsid w:val="00614873"/>
    <w:rsid w:val="006348F3"/>
    <w:rsid w:val="00635304"/>
    <w:rsid w:val="006832C0"/>
    <w:rsid w:val="006A75FC"/>
    <w:rsid w:val="006B4422"/>
    <w:rsid w:val="0070067D"/>
    <w:rsid w:val="007478D0"/>
    <w:rsid w:val="00780AFC"/>
    <w:rsid w:val="007C24AD"/>
    <w:rsid w:val="00806ECA"/>
    <w:rsid w:val="00816D2B"/>
    <w:rsid w:val="008239CC"/>
    <w:rsid w:val="008515B2"/>
    <w:rsid w:val="00862CE3"/>
    <w:rsid w:val="0086437E"/>
    <w:rsid w:val="00880A64"/>
    <w:rsid w:val="008868B1"/>
    <w:rsid w:val="008A184C"/>
    <w:rsid w:val="008B0B67"/>
    <w:rsid w:val="008C240F"/>
    <w:rsid w:val="008C2B31"/>
    <w:rsid w:val="008F1A5B"/>
    <w:rsid w:val="00900238"/>
    <w:rsid w:val="00912A46"/>
    <w:rsid w:val="00916D5B"/>
    <w:rsid w:val="009406AA"/>
    <w:rsid w:val="00963879"/>
    <w:rsid w:val="009950F7"/>
    <w:rsid w:val="009C100A"/>
    <w:rsid w:val="009C1FF3"/>
    <w:rsid w:val="009E3E54"/>
    <w:rsid w:val="00A10A7F"/>
    <w:rsid w:val="00A118DE"/>
    <w:rsid w:val="00A15DD6"/>
    <w:rsid w:val="00A22AC3"/>
    <w:rsid w:val="00A23C87"/>
    <w:rsid w:val="00A27CD5"/>
    <w:rsid w:val="00A5581B"/>
    <w:rsid w:val="00A73AD2"/>
    <w:rsid w:val="00AA1483"/>
    <w:rsid w:val="00AB0629"/>
    <w:rsid w:val="00AB11ED"/>
    <w:rsid w:val="00AC119C"/>
    <w:rsid w:val="00AC62B1"/>
    <w:rsid w:val="00AF0E22"/>
    <w:rsid w:val="00B4609F"/>
    <w:rsid w:val="00B505AD"/>
    <w:rsid w:val="00B65C8A"/>
    <w:rsid w:val="00B837BD"/>
    <w:rsid w:val="00BD78EA"/>
    <w:rsid w:val="00BF6021"/>
    <w:rsid w:val="00BF7358"/>
    <w:rsid w:val="00C31D4F"/>
    <w:rsid w:val="00C41BBD"/>
    <w:rsid w:val="00C507C3"/>
    <w:rsid w:val="00C87330"/>
    <w:rsid w:val="00C95663"/>
    <w:rsid w:val="00CA6B33"/>
    <w:rsid w:val="00CC0F6F"/>
    <w:rsid w:val="00D045F1"/>
    <w:rsid w:val="00D06897"/>
    <w:rsid w:val="00D24715"/>
    <w:rsid w:val="00D30DEF"/>
    <w:rsid w:val="00D76D5F"/>
    <w:rsid w:val="00D91317"/>
    <w:rsid w:val="00DF6D61"/>
    <w:rsid w:val="00E00B06"/>
    <w:rsid w:val="00E076BA"/>
    <w:rsid w:val="00E17E61"/>
    <w:rsid w:val="00E53FD1"/>
    <w:rsid w:val="00EA0DDB"/>
    <w:rsid w:val="00EA1EAC"/>
    <w:rsid w:val="00EB1B94"/>
    <w:rsid w:val="00F105E3"/>
    <w:rsid w:val="00F23EE8"/>
    <w:rsid w:val="00F622F4"/>
    <w:rsid w:val="00F65826"/>
    <w:rsid w:val="00F73E61"/>
    <w:rsid w:val="00F74650"/>
    <w:rsid w:val="00F85ED0"/>
    <w:rsid w:val="00FB0DA7"/>
    <w:rsid w:val="00FB649C"/>
    <w:rsid w:val="00FC35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E4470E-52EC-4591-9C94-50275BE7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70067D"/>
  </w:style>
  <w:style w:type="paragraph" w:styleId="Heading1">
    <w:name w:val="heading 1"/>
    <w:basedOn w:val="Normal"/>
    <w:next w:val="Normal"/>
    <w:rsid w:val="0070067D"/>
    <w:pPr>
      <w:keepNext/>
      <w:keepLines/>
      <w:spacing w:before="400" w:after="120"/>
      <w:contextualSpacing/>
      <w:outlineLvl w:val="0"/>
    </w:pPr>
    <w:rPr>
      <w:sz w:val="40"/>
      <w:szCs w:val="40"/>
    </w:rPr>
  </w:style>
  <w:style w:type="paragraph" w:styleId="Heading2">
    <w:name w:val="heading 2"/>
    <w:basedOn w:val="Normal"/>
    <w:next w:val="Normal"/>
    <w:rsid w:val="0070067D"/>
    <w:pPr>
      <w:keepNext/>
      <w:keepLines/>
      <w:spacing w:before="360" w:after="120"/>
      <w:contextualSpacing/>
      <w:outlineLvl w:val="1"/>
    </w:pPr>
    <w:rPr>
      <w:sz w:val="32"/>
      <w:szCs w:val="32"/>
    </w:rPr>
  </w:style>
  <w:style w:type="paragraph" w:styleId="Heading3">
    <w:name w:val="heading 3"/>
    <w:basedOn w:val="Normal"/>
    <w:next w:val="Normal"/>
    <w:rsid w:val="0070067D"/>
    <w:pPr>
      <w:keepNext/>
      <w:keepLines/>
      <w:spacing w:before="320" w:after="80"/>
      <w:contextualSpacing/>
      <w:outlineLvl w:val="2"/>
    </w:pPr>
    <w:rPr>
      <w:color w:val="434343"/>
      <w:sz w:val="28"/>
      <w:szCs w:val="28"/>
    </w:rPr>
  </w:style>
  <w:style w:type="paragraph" w:styleId="Heading4">
    <w:name w:val="heading 4"/>
    <w:basedOn w:val="Normal"/>
    <w:next w:val="Normal"/>
    <w:rsid w:val="0070067D"/>
    <w:pPr>
      <w:keepNext/>
      <w:keepLines/>
      <w:spacing w:before="280" w:after="80"/>
      <w:contextualSpacing/>
      <w:outlineLvl w:val="3"/>
    </w:pPr>
    <w:rPr>
      <w:color w:val="666666"/>
      <w:sz w:val="24"/>
      <w:szCs w:val="24"/>
    </w:rPr>
  </w:style>
  <w:style w:type="paragraph" w:styleId="Heading5">
    <w:name w:val="heading 5"/>
    <w:basedOn w:val="Normal"/>
    <w:next w:val="Normal"/>
    <w:rsid w:val="0070067D"/>
    <w:pPr>
      <w:keepNext/>
      <w:keepLines/>
      <w:spacing w:before="240" w:after="80"/>
      <w:contextualSpacing/>
      <w:outlineLvl w:val="4"/>
    </w:pPr>
    <w:rPr>
      <w:color w:val="666666"/>
    </w:rPr>
  </w:style>
  <w:style w:type="paragraph" w:styleId="Heading6">
    <w:name w:val="heading 6"/>
    <w:basedOn w:val="Normal"/>
    <w:next w:val="Normal"/>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70067D"/>
    <w:pPr>
      <w:keepNext/>
      <w:keepLines/>
      <w:spacing w:after="60"/>
      <w:contextualSpacing/>
    </w:pPr>
    <w:rPr>
      <w:sz w:val="52"/>
      <w:szCs w:val="52"/>
    </w:rPr>
  </w:style>
  <w:style w:type="paragraph" w:styleId="Subtitle">
    <w:name w:val="Subtitle"/>
    <w:basedOn w:val="Normal"/>
    <w:next w:val="Normal"/>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iPriority w:val="99"/>
    <w:semiHidden/>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semiHidden/>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semiHidden/>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D5629F-2477-40E2-B04C-D269C3EC3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16019</Words>
  <Characters>88106</Characters>
  <Application>Microsoft Office Word</Application>
  <DocSecurity>0</DocSecurity>
  <Lines>734</Lines>
  <Paragraphs>207</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103918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2</cp:revision>
  <dcterms:created xsi:type="dcterms:W3CDTF">2016-10-28T08:01:00Z</dcterms:created>
  <dcterms:modified xsi:type="dcterms:W3CDTF">2016-10-28T08:01:00Z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713336101</vt:i4>
  </property>
  <property fmtid="{D5CDD505-2E9C-101B-9397-08002B2CF9AE}" pid="4" name="_EmailSubject">
    <vt:lpwstr>Draft MBS SWG report at SA4#91</vt:lpwstr>
  </property>
  <property fmtid="{D5CDD505-2E9C-101B-9397-08002B2CF9AE}" pid="5" name="_AuthorEmail">
    <vt:lpwstr>clo@qti.qualcomm.com</vt:lpwstr>
  </property>
  <property fmtid="{D5CDD505-2E9C-101B-9397-08002B2CF9AE}" pid="6" name="_AuthorEmailDisplayName">
    <vt:lpwstr>Lo, Charles</vt:lpwstr>
  </property>
  <property fmtid="{D5CDD505-2E9C-101B-9397-08002B2CF9AE}" pid="7" name="_ReviewingToolsShownOnce">
    <vt:lpwstr/>
  </property>
</Properties>
</file>